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6A1ECA" w:rsidRPr="007318B5" w:rsidTr="00583C8A">
        <w:tc>
          <w:tcPr>
            <w:tcW w:w="6237" w:type="dxa"/>
          </w:tcPr>
          <w:p w:rsidR="006A1ECA" w:rsidRDefault="006A1ECA" w:rsidP="00583C8A"/>
        </w:tc>
        <w:tc>
          <w:tcPr>
            <w:tcW w:w="8079" w:type="dxa"/>
            <w:hideMark/>
          </w:tcPr>
          <w:p w:rsidR="006A1ECA" w:rsidRPr="007318B5" w:rsidRDefault="006A1ECA" w:rsidP="00F6720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C73BCB" w:rsidRDefault="00C73BCB" w:rsidP="00B861FE">
      <w:pPr>
        <w:widowControl w:val="0"/>
        <w:autoSpaceDE w:val="0"/>
        <w:autoSpaceDN w:val="0"/>
        <w:adjustRightInd w:val="0"/>
      </w:pPr>
    </w:p>
    <w:p w:rsidR="00D316F8" w:rsidRPr="00B861FE" w:rsidRDefault="00D316F8" w:rsidP="00D316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Сведения</w:t>
      </w:r>
    </w:p>
    <w:p w:rsidR="00D316F8" w:rsidRPr="00B861FE" w:rsidRDefault="00D316F8" w:rsidP="00D316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о доходах, об имуществе и обязательствах</w:t>
      </w:r>
    </w:p>
    <w:p w:rsidR="00D316F8" w:rsidRPr="00B861FE" w:rsidRDefault="00D316F8" w:rsidP="00D316F8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861FE">
        <w:rPr>
          <w:b/>
        </w:rPr>
        <w:t>имущественного характера, предоставленные руководителями муниципального казенного учреждения</w:t>
      </w:r>
      <w:proofErr w:type="gramEnd"/>
    </w:p>
    <w:p w:rsidR="00C73BCB" w:rsidRPr="00B861FE" w:rsidRDefault="00D316F8" w:rsidP="00C73BCB">
      <w:pPr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«Управление спорта, туризма и молодежной политики Шарыповского района» за 201</w:t>
      </w:r>
      <w:r w:rsidR="00B04245" w:rsidRPr="00B861FE">
        <w:rPr>
          <w:b/>
        </w:rPr>
        <w:t>7</w:t>
      </w:r>
      <w:r w:rsidRPr="00B861FE">
        <w:rPr>
          <w:b/>
        </w:rPr>
        <w:t xml:space="preserve"> год</w:t>
      </w:r>
    </w:p>
    <w:tbl>
      <w:tblPr>
        <w:tblW w:w="1455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4"/>
        <w:gridCol w:w="1084"/>
        <w:gridCol w:w="1609"/>
        <w:gridCol w:w="1134"/>
        <w:gridCol w:w="1139"/>
        <w:gridCol w:w="12"/>
        <w:gridCol w:w="977"/>
        <w:gridCol w:w="6"/>
        <w:gridCol w:w="7"/>
        <w:gridCol w:w="1421"/>
        <w:gridCol w:w="1153"/>
        <w:gridCol w:w="992"/>
        <w:gridCol w:w="15"/>
        <w:gridCol w:w="1411"/>
        <w:gridCol w:w="1553"/>
        <w:gridCol w:w="12"/>
        <w:gridCol w:w="712"/>
        <w:gridCol w:w="1024"/>
        <w:gridCol w:w="12"/>
      </w:tblGrid>
      <w:tr w:rsidR="00E67C77" w:rsidRPr="001A1FC6" w:rsidTr="009B6A68">
        <w:trPr>
          <w:gridAfter w:val="1"/>
          <w:wAfter w:w="12" w:type="dxa"/>
          <w:trHeight w:val="961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60608" w:rsidRPr="001A1FC6" w:rsidRDefault="0026060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D316F8" w:rsidP="00D316F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16F8">
              <w:t>Общая сумма дохода за год, руб.</w:t>
            </w:r>
          </w:p>
        </w:tc>
        <w:tc>
          <w:tcPr>
            <w:tcW w:w="3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Default="00260608" w:rsidP="00D316F8">
            <w:pPr>
              <w:spacing w:line="276" w:lineRule="auto"/>
              <w:jc w:val="center"/>
            </w:pPr>
            <w:r>
              <w:t>Перечень транспортных средств</w:t>
            </w:r>
            <w:r w:rsidR="00FB7639">
              <w:t>,</w:t>
            </w:r>
          </w:p>
          <w:p w:rsidR="00D316F8" w:rsidRPr="001A1FC6" w:rsidRDefault="00D316F8" w:rsidP="00D316F8">
            <w:pPr>
              <w:spacing w:line="276" w:lineRule="auto"/>
              <w:jc w:val="center"/>
            </w:pPr>
            <w:r>
              <w:t>вид, марка</w:t>
            </w:r>
          </w:p>
          <w:p w:rsidR="00260608" w:rsidRPr="001A1FC6" w:rsidRDefault="00260608">
            <w:pPr>
              <w:spacing w:line="276" w:lineRule="auto"/>
            </w:pPr>
          </w:p>
        </w:tc>
      </w:tr>
      <w:tr w:rsidR="00E67C77" w:rsidRPr="001A1FC6" w:rsidTr="009B6A68">
        <w:trPr>
          <w:gridAfter w:val="1"/>
          <w:wAfter w:w="12" w:type="dxa"/>
          <w:trHeight w:val="71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5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   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Pr="001A1FC6" w:rsidRDefault="00260608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225" w:rsidRDefault="00F51225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A5CC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A5CC1">
            <w:pPr>
              <w:spacing w:line="276" w:lineRule="auto"/>
              <w:jc w:val="center"/>
            </w:pPr>
            <w:r>
              <w:t>12</w:t>
            </w:r>
          </w:p>
        </w:tc>
      </w:tr>
      <w:tr w:rsidR="0054621F" w:rsidRPr="001A1FC6" w:rsidTr="009B6A68">
        <w:trPr>
          <w:gridAfter w:val="1"/>
          <w:wAfter w:w="12" w:type="dxa"/>
          <w:trHeight w:val="361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Легких</w:t>
            </w:r>
          </w:p>
          <w:p w:rsidR="0054621F" w:rsidRP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Юлия</w:t>
            </w:r>
          </w:p>
          <w:p w:rsidR="0054621F" w:rsidRP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Валерьевна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 xml:space="preserve">  Директор</w:t>
            </w:r>
          </w:p>
          <w:p w:rsidR="0054621F" w:rsidRP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 xml:space="preserve">  МБУ ММЦ</w:t>
            </w:r>
          </w:p>
          <w:p w:rsidR="0054621F" w:rsidRP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«Сибиряк»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9B6A68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662 176,85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 xml:space="preserve">   Не имеет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54621F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54621F" w:rsidRDefault="0054621F" w:rsidP="005462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bookmarkStart w:id="0" w:name="_GoBack"/>
            <w:bookmarkEnd w:id="0"/>
            <w:r w:rsidRPr="0054621F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54621F" w:rsidRDefault="0054621F" w:rsidP="005462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93,8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54621F" w:rsidRDefault="0054621F" w:rsidP="005462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621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54621F" w:rsidRDefault="0054621F" w:rsidP="00B861FE">
            <w:pPr>
              <w:spacing w:line="276" w:lineRule="auto"/>
            </w:pPr>
          </w:p>
          <w:p w:rsidR="0054621F" w:rsidRPr="0054621F" w:rsidRDefault="0054621F" w:rsidP="00B861FE">
            <w:pPr>
              <w:spacing w:line="276" w:lineRule="auto"/>
            </w:pPr>
            <w:r w:rsidRPr="0054621F">
              <w:t>не имеет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54621F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32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F6720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D316F8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4621F" w:rsidRDefault="0054621F" w:rsidP="001466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D316F8" w:rsidRDefault="0054621F" w:rsidP="00B861F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D316F8" w:rsidRDefault="0054621F" w:rsidP="00B861FE">
            <w:pPr>
              <w:spacing w:line="276" w:lineRule="auto"/>
              <w:rPr>
                <w:color w:val="FF0000"/>
              </w:rPr>
            </w:pPr>
          </w:p>
        </w:tc>
      </w:tr>
      <w:tr w:rsidR="0054621F" w:rsidRPr="001A1FC6" w:rsidTr="009B6A68">
        <w:trPr>
          <w:gridAfter w:val="1"/>
          <w:wAfter w:w="12" w:type="dxa"/>
          <w:trHeight w:val="326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Андрей Иванович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4621F" w:rsidRDefault="0054621F" w:rsidP="00460D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 w:rsidR="009B6A68" w:rsidRDefault="0054621F" w:rsidP="009B6A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МБУ  </w:t>
            </w:r>
            <w:r w:rsidR="009B6A68">
              <w:rPr>
                <w:rFonts w:eastAsia="Calibri"/>
                <w:lang w:eastAsia="en-US"/>
              </w:rPr>
              <w:t>«СШ ШР»</w:t>
            </w:r>
          </w:p>
          <w:p w:rsidR="0054621F" w:rsidRDefault="0054621F" w:rsidP="00460D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21F" w:rsidRDefault="009B6A68" w:rsidP="00724E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386 218,46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D67C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527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22,2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4621F" w:rsidRDefault="0054621F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861FE">
            <w:pPr>
              <w:spacing w:line="276" w:lineRule="auto"/>
            </w:pPr>
            <w:r>
              <w:t>Автомобиль легковой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>
            <w:pPr>
              <w:spacing w:line="276" w:lineRule="auto"/>
            </w:pPr>
            <w:r>
              <w:t>ВАЗ 21063</w:t>
            </w:r>
          </w:p>
          <w:p w:rsidR="0054621F" w:rsidRPr="001A1FC6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5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Default="0054621F" w:rsidP="00F32B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Default="0054621F" w:rsidP="001E79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D67C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Pr="001A1FC6" w:rsidRDefault="0054621F" w:rsidP="00527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1A1FC6" w:rsidRDefault="0054621F" w:rsidP="00B861FE">
            <w:pPr>
              <w:spacing w:line="276" w:lineRule="auto"/>
            </w:pPr>
            <w:r>
              <w:t>Иные транспортные средства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>
            <w:pPr>
              <w:spacing w:line="276" w:lineRule="auto"/>
            </w:pPr>
            <w:r>
              <w:t>Автоприцеп</w:t>
            </w:r>
          </w:p>
          <w:p w:rsidR="0054621F" w:rsidRPr="001A1FC6" w:rsidRDefault="0054621F" w:rsidP="00B861FE">
            <w:pPr>
              <w:spacing w:line="276" w:lineRule="auto"/>
            </w:pPr>
            <w:r>
              <w:t>ММ381021</w:t>
            </w:r>
          </w:p>
        </w:tc>
      </w:tr>
      <w:tr w:rsidR="0054621F" w:rsidRPr="001A1FC6" w:rsidTr="009B6A68">
        <w:trPr>
          <w:gridAfter w:val="1"/>
          <w:wAfter w:w="12" w:type="dxa"/>
          <w:trHeight w:val="33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F32B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1E79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D67C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527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Pr="001A1FC6" w:rsidRDefault="0054621F" w:rsidP="00D1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D17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171,0   </w:t>
            </w:r>
          </w:p>
          <w:p w:rsidR="0054621F" w:rsidRPr="001A1FC6" w:rsidRDefault="0054621F" w:rsidP="00D17C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Pr="001A1FC6" w:rsidRDefault="0054621F" w:rsidP="00D1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>
            <w:pPr>
              <w:spacing w:line="276" w:lineRule="auto"/>
            </w:pPr>
          </w:p>
        </w:tc>
        <w:tc>
          <w:tcPr>
            <w:tcW w:w="17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43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9B6A68" w:rsidP="00A45B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163 503,29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B519E5" w:rsidP="00B519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Default="0054621F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171,0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>
            <w:r>
              <w:t>Не имеет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</w:tr>
      <w:tr w:rsidR="0054621F" w:rsidRPr="001A1FC6" w:rsidTr="009B6A68">
        <w:trPr>
          <w:gridAfter w:val="1"/>
          <w:wAfter w:w="12" w:type="dxa"/>
          <w:trHeight w:val="6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</w:tr>
      <w:tr w:rsidR="0054621F" w:rsidRPr="001A1FC6" w:rsidTr="009B6A68">
        <w:trPr>
          <w:gridAfter w:val="1"/>
          <w:wAfter w:w="12" w:type="dxa"/>
          <w:trHeight w:val="55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</w:tr>
      <w:tr w:rsidR="0054621F" w:rsidRPr="001A1FC6" w:rsidTr="009B6A68">
        <w:trPr>
          <w:gridAfter w:val="1"/>
          <w:wAfter w:w="12" w:type="dxa"/>
          <w:trHeight w:val="4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D32A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</w:tr>
      <w:tr w:rsidR="0054621F" w:rsidRPr="001A1FC6" w:rsidTr="009B6A68">
        <w:trPr>
          <w:gridAfter w:val="1"/>
          <w:wAfter w:w="12" w:type="dxa"/>
          <w:trHeight w:val="23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D32A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B861FE" w:rsidP="00B861FE">
            <w:r>
              <w:t xml:space="preserve"> </w:t>
            </w:r>
            <w:r w:rsidR="0054621F">
              <w:t>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Default="0054621F" w:rsidP="00B861FE"/>
        </w:tc>
      </w:tr>
      <w:tr w:rsidR="0054621F" w:rsidRPr="001A1FC6" w:rsidTr="009B6A68">
        <w:trPr>
          <w:gridAfter w:val="1"/>
          <w:wAfter w:w="12" w:type="dxa"/>
          <w:trHeight w:val="32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 w:rsidP="00A24502"/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Pr="001A1FC6" w:rsidRDefault="0054621F" w:rsidP="00724E97">
            <w:pPr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Pr="001A1FC6" w:rsidRDefault="0054621F" w:rsidP="00527F0F">
            <w:pPr>
              <w:spacing w:line="276" w:lineRule="auto"/>
            </w:pPr>
            <w:r>
              <w:t xml:space="preserve">      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Pr="001A1FC6" w:rsidRDefault="0054621F" w:rsidP="00D32A1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263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724E97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D32A1C">
            <w:r>
              <w:t xml:space="preserve">     1560,0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D32A1C">
            <w:pPr>
              <w:jc w:val="center"/>
            </w:pPr>
            <w:r>
              <w:t>Россия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gridAfter w:val="1"/>
          <w:wAfter w:w="12" w:type="dxa"/>
          <w:trHeight w:val="53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724E97">
            <w:pPr>
              <w:jc w:val="center"/>
            </w:pPr>
            <w: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 w:rsidP="00D32A1C">
            <w:r>
              <w:t xml:space="preserve">      22,2</w:t>
            </w:r>
          </w:p>
          <w:p w:rsidR="0054621F" w:rsidRDefault="0054621F" w:rsidP="00D32A1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21F" w:rsidRDefault="0054621F">
            <w:pPr>
              <w:spacing w:line="276" w:lineRule="auto"/>
            </w:pPr>
          </w:p>
          <w:p w:rsidR="0054621F" w:rsidRDefault="0054621F" w:rsidP="00674376">
            <w:pPr>
              <w:ind w:left="310"/>
            </w:pPr>
            <w:r>
              <w:t>Россия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1A1FC6" w:rsidRDefault="0054621F" w:rsidP="00B861FE">
            <w:pPr>
              <w:spacing w:line="276" w:lineRule="auto"/>
            </w:pPr>
          </w:p>
        </w:tc>
      </w:tr>
      <w:tr w:rsidR="0054621F" w:rsidRPr="00F66D61" w:rsidTr="009B6A68">
        <w:trPr>
          <w:gridAfter w:val="1"/>
          <w:wAfter w:w="12" w:type="dxa"/>
          <w:trHeight w:val="563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Агуленко Лариса Васильевна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Руководитель МКУ УСТиМП Шарыповского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410A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       </w:t>
            </w:r>
          </w:p>
          <w:p w:rsidR="0054621F" w:rsidRPr="00F66D61" w:rsidRDefault="00F66D61" w:rsidP="00410A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411 861,43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52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2A35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B861FE" w:rsidP="00B861FE">
            <w:pPr>
              <w:spacing w:line="276" w:lineRule="auto"/>
            </w:pPr>
            <w:r>
              <w:t xml:space="preserve"> </w:t>
            </w:r>
            <w:r w:rsidR="0054621F" w:rsidRPr="00F66D61">
              <w:t>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trHeight w:val="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52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</w:p>
        </w:tc>
        <w:tc>
          <w:tcPr>
            <w:tcW w:w="17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</w:p>
        </w:tc>
      </w:tr>
      <w:tr w:rsidR="0054621F" w:rsidRPr="001A1FC6" w:rsidTr="009B6A68">
        <w:trPr>
          <w:trHeight w:val="67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  </w:t>
            </w:r>
            <w:r w:rsidR="00F66D61" w:rsidRPr="00F66D61">
              <w:rPr>
                <w:rFonts w:eastAsia="Calibri"/>
                <w:lang w:eastAsia="en-US"/>
              </w:rPr>
              <w:t>248 333,00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8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Легковой автомобиль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УАЗ-468</w:t>
            </w:r>
          </w:p>
        </w:tc>
      </w:tr>
      <w:tr w:rsidR="0054621F" w:rsidRPr="001A1FC6" w:rsidTr="009B6A68">
        <w:trPr>
          <w:trHeight w:val="763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8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</w:t>
            </w:r>
            <w:r w:rsidR="00B519E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B861FE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601A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Грузовой автомобиль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pPr>
              <w:spacing w:line="276" w:lineRule="auto"/>
            </w:pPr>
            <w:r w:rsidRPr="00F66D61">
              <w:t>КАМАЗ-5511</w:t>
            </w:r>
          </w:p>
        </w:tc>
      </w:tr>
      <w:tr w:rsidR="0054621F" w:rsidRPr="001A1FC6" w:rsidTr="009B6A68">
        <w:trPr>
          <w:trHeight w:val="5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r w:rsidRPr="00F66D61">
              <w:t>Водный транспорт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r w:rsidRPr="00F66D61">
              <w:t>Лодка Казанка</w:t>
            </w:r>
          </w:p>
        </w:tc>
      </w:tr>
      <w:tr w:rsidR="0054621F" w:rsidRPr="001A1FC6" w:rsidTr="009B6A68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21F" w:rsidRPr="00F66D61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F66D61" w:rsidRDefault="0054621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1F" w:rsidRPr="00F66D61" w:rsidRDefault="0054621F" w:rsidP="00B861FE">
            <w:r w:rsidRPr="00F66D61">
              <w:t>Иные транспортные средства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6127" w:rsidRDefault="0054621F" w:rsidP="00B861FE">
            <w:r w:rsidRPr="00F66D61">
              <w:t>Автоприцеп</w:t>
            </w:r>
          </w:p>
          <w:p w:rsidR="0054621F" w:rsidRPr="00F66D61" w:rsidRDefault="0054621F" w:rsidP="00B861FE">
            <w:r w:rsidRPr="00F66D61">
              <w:t>КМЗ-8119</w:t>
            </w:r>
          </w:p>
        </w:tc>
      </w:tr>
      <w:tr w:rsidR="0054621F" w:rsidRPr="001A1FC6" w:rsidTr="009B6A68">
        <w:trPr>
          <w:trHeight w:val="463"/>
          <w:tblCellSpacing w:w="5" w:type="nil"/>
        </w:trPr>
        <w:tc>
          <w:tcPr>
            <w:tcW w:w="284" w:type="dxa"/>
            <w:tcBorders>
              <w:top w:val="single" w:sz="4" w:space="0" w:color="auto"/>
            </w:tcBorders>
          </w:tcPr>
          <w:p w:rsidR="0054621F" w:rsidRDefault="0054621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73" w:type="dxa"/>
            <w:gridSpan w:val="18"/>
            <w:tcBorders>
              <w:top w:val="single" w:sz="4" w:space="0" w:color="auto"/>
              <w:left w:val="nil"/>
            </w:tcBorders>
          </w:tcPr>
          <w:p w:rsidR="0054621F" w:rsidRPr="001A1FC6" w:rsidRDefault="0054621F" w:rsidP="00CD079C">
            <w:pPr>
              <w:jc w:val="center"/>
            </w:pPr>
          </w:p>
        </w:tc>
      </w:tr>
    </w:tbl>
    <w:p w:rsidR="002B7E31" w:rsidRDefault="002B7E31" w:rsidP="00B5023F">
      <w:pPr>
        <w:autoSpaceDE w:val="0"/>
        <w:autoSpaceDN w:val="0"/>
        <w:adjustRightInd w:val="0"/>
        <w:jc w:val="center"/>
        <w:outlineLvl w:val="0"/>
      </w:pPr>
    </w:p>
    <w:p w:rsidR="006D1F54" w:rsidRDefault="006D1F54">
      <w:pPr>
        <w:autoSpaceDE w:val="0"/>
        <w:autoSpaceDN w:val="0"/>
        <w:adjustRightInd w:val="0"/>
        <w:jc w:val="center"/>
        <w:outlineLvl w:val="0"/>
      </w:pPr>
    </w:p>
    <w:sectPr w:rsidR="006D1F54" w:rsidSect="006D1F5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CA"/>
    <w:rsid w:val="00032F2C"/>
    <w:rsid w:val="00042CF4"/>
    <w:rsid w:val="000823C5"/>
    <w:rsid w:val="00093880"/>
    <w:rsid w:val="000A3CB5"/>
    <w:rsid w:val="000C2065"/>
    <w:rsid w:val="000D3CA0"/>
    <w:rsid w:val="000D5411"/>
    <w:rsid w:val="000E50F7"/>
    <w:rsid w:val="001179DC"/>
    <w:rsid w:val="001E7908"/>
    <w:rsid w:val="001F4911"/>
    <w:rsid w:val="00260608"/>
    <w:rsid w:val="00265430"/>
    <w:rsid w:val="002A35C0"/>
    <w:rsid w:val="002B7E31"/>
    <w:rsid w:val="002D6D9A"/>
    <w:rsid w:val="00323DB1"/>
    <w:rsid w:val="00357041"/>
    <w:rsid w:val="003B51B1"/>
    <w:rsid w:val="003F3D33"/>
    <w:rsid w:val="003F5B80"/>
    <w:rsid w:val="00410A6D"/>
    <w:rsid w:val="00445FA0"/>
    <w:rsid w:val="00464AE4"/>
    <w:rsid w:val="004850D6"/>
    <w:rsid w:val="004A1AD6"/>
    <w:rsid w:val="004D7813"/>
    <w:rsid w:val="00527F0F"/>
    <w:rsid w:val="005320F2"/>
    <w:rsid w:val="0054621F"/>
    <w:rsid w:val="005677B0"/>
    <w:rsid w:val="005D3B1B"/>
    <w:rsid w:val="005E711B"/>
    <w:rsid w:val="005F606F"/>
    <w:rsid w:val="00616CAA"/>
    <w:rsid w:val="00654F7F"/>
    <w:rsid w:val="00674376"/>
    <w:rsid w:val="006A1ECA"/>
    <w:rsid w:val="006A513B"/>
    <w:rsid w:val="006D1F54"/>
    <w:rsid w:val="006F611A"/>
    <w:rsid w:val="0071015A"/>
    <w:rsid w:val="00724E97"/>
    <w:rsid w:val="00764F3F"/>
    <w:rsid w:val="007742FC"/>
    <w:rsid w:val="007B60FA"/>
    <w:rsid w:val="008208F3"/>
    <w:rsid w:val="00826696"/>
    <w:rsid w:val="00832DCF"/>
    <w:rsid w:val="0083304B"/>
    <w:rsid w:val="008976D8"/>
    <w:rsid w:val="008C411A"/>
    <w:rsid w:val="008F570D"/>
    <w:rsid w:val="0091245E"/>
    <w:rsid w:val="0094466D"/>
    <w:rsid w:val="00953CDC"/>
    <w:rsid w:val="0098075F"/>
    <w:rsid w:val="00993136"/>
    <w:rsid w:val="009B6A68"/>
    <w:rsid w:val="00A14EB9"/>
    <w:rsid w:val="00A2103F"/>
    <w:rsid w:val="00A24502"/>
    <w:rsid w:val="00A46572"/>
    <w:rsid w:val="00AC2248"/>
    <w:rsid w:val="00AC3C75"/>
    <w:rsid w:val="00B04245"/>
    <w:rsid w:val="00B148E0"/>
    <w:rsid w:val="00B319E1"/>
    <w:rsid w:val="00B32263"/>
    <w:rsid w:val="00B5023F"/>
    <w:rsid w:val="00B519E5"/>
    <w:rsid w:val="00B6036B"/>
    <w:rsid w:val="00B861FE"/>
    <w:rsid w:val="00B97CCC"/>
    <w:rsid w:val="00BA4161"/>
    <w:rsid w:val="00BA5CC1"/>
    <w:rsid w:val="00BB2A77"/>
    <w:rsid w:val="00BB66B9"/>
    <w:rsid w:val="00BE01A4"/>
    <w:rsid w:val="00C126BE"/>
    <w:rsid w:val="00C2238F"/>
    <w:rsid w:val="00C73BCB"/>
    <w:rsid w:val="00C83E48"/>
    <w:rsid w:val="00CC3023"/>
    <w:rsid w:val="00CD079C"/>
    <w:rsid w:val="00D03980"/>
    <w:rsid w:val="00D316F8"/>
    <w:rsid w:val="00D32A1C"/>
    <w:rsid w:val="00D424CE"/>
    <w:rsid w:val="00D4426F"/>
    <w:rsid w:val="00D65993"/>
    <w:rsid w:val="00D67C41"/>
    <w:rsid w:val="00D71396"/>
    <w:rsid w:val="00D7690C"/>
    <w:rsid w:val="00D76DC0"/>
    <w:rsid w:val="00D97A61"/>
    <w:rsid w:val="00DE6127"/>
    <w:rsid w:val="00DE7AB1"/>
    <w:rsid w:val="00E20AF8"/>
    <w:rsid w:val="00E67C77"/>
    <w:rsid w:val="00E7023A"/>
    <w:rsid w:val="00E81365"/>
    <w:rsid w:val="00EE250A"/>
    <w:rsid w:val="00EF6F40"/>
    <w:rsid w:val="00F27970"/>
    <w:rsid w:val="00F32B26"/>
    <w:rsid w:val="00F51225"/>
    <w:rsid w:val="00F66D61"/>
    <w:rsid w:val="00F6720E"/>
    <w:rsid w:val="00F7522F"/>
    <w:rsid w:val="00F80CAA"/>
    <w:rsid w:val="00FB7167"/>
    <w:rsid w:val="00FB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55E0-DDEC-41FF-9842-34C606BB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2018-05-16T00:25:00Z</cp:lastPrinted>
  <dcterms:created xsi:type="dcterms:W3CDTF">2017-05-10T08:28:00Z</dcterms:created>
  <dcterms:modified xsi:type="dcterms:W3CDTF">2018-05-17T00:31:00Z</dcterms:modified>
</cp:coreProperties>
</file>