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75" w:rsidRDefault="00097575" w:rsidP="00097575">
      <w:pPr>
        <w:rPr>
          <w:b/>
          <w:sz w:val="28"/>
          <w:szCs w:val="28"/>
        </w:rPr>
      </w:pPr>
    </w:p>
    <w:p w:rsidR="00097575" w:rsidRPr="00A94797" w:rsidRDefault="00097575" w:rsidP="000975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479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097575" w:rsidRPr="00A94797" w:rsidRDefault="00097575" w:rsidP="000975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4797">
        <w:rPr>
          <w:b/>
          <w:sz w:val="24"/>
          <w:szCs w:val="24"/>
        </w:rPr>
        <w:t xml:space="preserve"> предоставленные директором Муниципального бюджетного учреждения</w:t>
      </w:r>
    </w:p>
    <w:p w:rsidR="00097575" w:rsidRPr="00A94797" w:rsidRDefault="00097575" w:rsidP="00097575">
      <w:pPr>
        <w:autoSpaceDE w:val="0"/>
        <w:autoSpaceDN w:val="0"/>
        <w:adjustRightInd w:val="0"/>
        <w:jc w:val="center"/>
      </w:pPr>
      <w:r w:rsidRPr="00A94797">
        <w:rPr>
          <w:b/>
          <w:sz w:val="24"/>
          <w:szCs w:val="24"/>
        </w:rPr>
        <w:t>«Комплексный центр социального обслуживания населения» Шарыповского района за 2016 год</w:t>
      </w:r>
    </w:p>
    <w:p w:rsidR="00097575" w:rsidRPr="00A94797" w:rsidRDefault="00097575" w:rsidP="00097575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097575" w:rsidRPr="00A94797" w:rsidTr="003C6A04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Фамилия,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имя,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отчество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Долж ность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Общая сумма дохода за год, руб.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Перечень транспортных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средств (вид, марка)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Сведения об источниках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097575" w:rsidRPr="00A94797" w:rsidTr="003C6A04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вид объектов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площадь,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страна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вид объектов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площадь,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страна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предмет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источники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получения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средств</w:t>
            </w:r>
          </w:p>
        </w:tc>
      </w:tr>
      <w:tr w:rsidR="00097575" w:rsidRPr="00A94797" w:rsidTr="003C6A04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14</w:t>
            </w:r>
          </w:p>
        </w:tc>
      </w:tr>
      <w:tr w:rsidR="00097575" w:rsidRPr="00A94797" w:rsidTr="003C6A0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Михайлова Елена Викторовна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Директор МБУ «КЦСОН» Шарыповского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466 402,64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014C">
              <w:rPr>
                <w:rFonts w:eastAsia="Calibri"/>
                <w:lang w:eastAsia="en-US"/>
              </w:rPr>
              <w:t>Земельный участок</w:t>
            </w:r>
          </w:p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014C">
              <w:rPr>
                <w:rFonts w:eastAsia="Calibri"/>
                <w:lang w:eastAsia="en-US"/>
              </w:rPr>
              <w:t>Земельный участок</w:t>
            </w:r>
          </w:p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014C">
              <w:rPr>
                <w:rFonts w:eastAsia="Calibri"/>
                <w:lang w:eastAsia="en-US"/>
              </w:rPr>
              <w:t>совместный</w:t>
            </w:r>
          </w:p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014C">
              <w:rPr>
                <w:rFonts w:eastAsia="Calibri"/>
                <w:lang w:eastAsia="en-US"/>
              </w:rPr>
              <w:t>Жилой дом</w:t>
            </w:r>
          </w:p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014C">
              <w:rPr>
                <w:rFonts w:eastAsia="Calibri"/>
                <w:lang w:eastAsia="en-US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871,65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1502,00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103,00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Россия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Россия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Жилой дом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465,00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94,50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Россия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014C">
              <w:rPr>
                <w:rFonts w:eastAsia="Calibri"/>
                <w:sz w:val="16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97575" w:rsidRPr="00A94797" w:rsidTr="003C6A0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 xml:space="preserve">супруг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570 052,64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014C">
              <w:rPr>
                <w:rFonts w:eastAsia="Calibri"/>
                <w:lang w:eastAsia="en-US"/>
              </w:rPr>
              <w:t>Земельный участок</w:t>
            </w:r>
          </w:p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014C">
              <w:rPr>
                <w:rFonts w:eastAsia="Calibri"/>
                <w:lang w:eastAsia="en-US"/>
              </w:rPr>
              <w:t>совместный</w:t>
            </w:r>
          </w:p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014C">
              <w:rPr>
                <w:rFonts w:eastAsia="Calibri"/>
                <w:lang w:eastAsia="en-US"/>
              </w:rPr>
              <w:t>Жилой дом</w:t>
            </w:r>
          </w:p>
          <w:p w:rsidR="00097575" w:rsidRPr="0083014C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014C">
              <w:rPr>
                <w:rFonts w:eastAsia="Calibri"/>
                <w:lang w:eastAsia="en-US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1502,00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103,00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Россия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Жилой дом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 xml:space="preserve">Земельный участок  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465,00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94,50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871,65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Россия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Россия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Россия</w:t>
            </w:r>
          </w:p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797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ТОЙОТА </w:t>
            </w:r>
            <w:r w:rsidRPr="00A94797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val="en-US" w:eastAsia="en-US"/>
              </w:rPr>
              <w:t>Vitz</w:t>
            </w:r>
            <w:r w:rsidRPr="00A9479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575" w:rsidRPr="00A94797" w:rsidRDefault="00097575" w:rsidP="003C6A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097575" w:rsidRDefault="00097575" w:rsidP="00097575">
      <w:pPr>
        <w:rPr>
          <w:b/>
          <w:sz w:val="28"/>
          <w:szCs w:val="28"/>
        </w:rPr>
      </w:pPr>
    </w:p>
    <w:p w:rsidR="00097575" w:rsidRDefault="00097575" w:rsidP="00097575">
      <w:pPr>
        <w:rPr>
          <w:b/>
          <w:sz w:val="28"/>
          <w:szCs w:val="28"/>
        </w:rPr>
      </w:pPr>
    </w:p>
    <w:p w:rsidR="00097575" w:rsidRDefault="00097575" w:rsidP="00097575">
      <w:pPr>
        <w:rPr>
          <w:b/>
          <w:sz w:val="28"/>
          <w:szCs w:val="28"/>
        </w:rPr>
      </w:pPr>
    </w:p>
    <w:p w:rsidR="00097575" w:rsidRDefault="00097575" w:rsidP="00097575">
      <w:pPr>
        <w:rPr>
          <w:b/>
          <w:sz w:val="28"/>
          <w:szCs w:val="28"/>
        </w:rPr>
      </w:pPr>
    </w:p>
    <w:p w:rsidR="00B47F62" w:rsidRDefault="00B47F62">
      <w:bookmarkStart w:id="0" w:name="_GoBack"/>
      <w:bookmarkEnd w:id="0"/>
    </w:p>
    <w:sectPr w:rsidR="00B47F62" w:rsidSect="002A02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75"/>
    <w:rsid w:val="00097575"/>
    <w:rsid w:val="00B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E7C7-8EFD-447D-825D-DC66232D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bugrat DGFDG</dc:creator>
  <cp:keywords/>
  <dc:description/>
  <cp:lastModifiedBy>bugrat DGFDG</cp:lastModifiedBy>
  <cp:revision>1</cp:revision>
  <dcterms:created xsi:type="dcterms:W3CDTF">2017-05-22T04:36:00Z</dcterms:created>
  <dcterms:modified xsi:type="dcterms:W3CDTF">2017-05-22T04:36:00Z</dcterms:modified>
</cp:coreProperties>
</file>