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7C" w:rsidRPr="00C7529B" w:rsidRDefault="00C1357C" w:rsidP="00C1357C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A06D5FF" wp14:editId="134C4BDD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7C" w:rsidRPr="00C7529B" w:rsidRDefault="00C1357C" w:rsidP="00C1357C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C1357C" w:rsidRDefault="00C1357C" w:rsidP="00C1357C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1357C" w:rsidRPr="00C7529B" w:rsidRDefault="00C1357C" w:rsidP="00C1357C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5A03" w:rsidRPr="00832B9B" w:rsidRDefault="00832B9B" w:rsidP="00832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2B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B3391" w:rsidRDefault="00832B9B" w:rsidP="00832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проверке проекта постановления администрации Шарыповского района «Об утверждении положения об оплате труда руководителей и работников муниципального казенного учреждения </w:t>
      </w:r>
    </w:p>
    <w:p w:rsidR="00832B9B" w:rsidRDefault="00832B9B" w:rsidP="00832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образования Шарыповского района» </w:t>
      </w:r>
    </w:p>
    <w:p w:rsidR="00832B9B" w:rsidRDefault="00832B9B" w:rsidP="00832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2B9B" w:rsidRDefault="00832B9B" w:rsidP="00C1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07.05.2013</w:t>
      </w:r>
      <w:r w:rsidR="00C1357C">
        <w:rPr>
          <w:rFonts w:ascii="Times New Roman" w:hAnsi="Times New Roman" w:cs="Times New Roman"/>
          <w:sz w:val="28"/>
          <w:szCs w:val="28"/>
        </w:rPr>
        <w:tab/>
      </w:r>
      <w:r w:rsidR="00C1357C">
        <w:rPr>
          <w:rFonts w:ascii="Times New Roman" w:hAnsi="Times New Roman" w:cs="Times New Roman"/>
          <w:sz w:val="28"/>
          <w:szCs w:val="28"/>
        </w:rPr>
        <w:tab/>
      </w:r>
      <w:r w:rsidR="00C1357C">
        <w:rPr>
          <w:rFonts w:ascii="Times New Roman" w:hAnsi="Times New Roman" w:cs="Times New Roman"/>
          <w:sz w:val="28"/>
          <w:szCs w:val="28"/>
        </w:rPr>
        <w:tab/>
      </w:r>
      <w:r w:rsidR="00C1357C">
        <w:rPr>
          <w:rFonts w:ascii="Times New Roman" w:hAnsi="Times New Roman" w:cs="Times New Roman"/>
          <w:sz w:val="28"/>
          <w:szCs w:val="28"/>
        </w:rPr>
        <w:tab/>
      </w:r>
      <w:r w:rsidR="00C1357C">
        <w:rPr>
          <w:rFonts w:ascii="Times New Roman" w:hAnsi="Times New Roman" w:cs="Times New Roman"/>
          <w:sz w:val="28"/>
          <w:szCs w:val="28"/>
        </w:rPr>
        <w:tab/>
      </w:r>
      <w:r w:rsidR="00C1357C">
        <w:rPr>
          <w:rFonts w:ascii="Times New Roman" w:hAnsi="Times New Roman" w:cs="Times New Roman"/>
          <w:sz w:val="28"/>
          <w:szCs w:val="28"/>
        </w:rPr>
        <w:tab/>
      </w:r>
      <w:r w:rsidR="00C1357C">
        <w:rPr>
          <w:rFonts w:ascii="Times New Roman" w:hAnsi="Times New Roman" w:cs="Times New Roman"/>
          <w:sz w:val="28"/>
          <w:szCs w:val="28"/>
        </w:rPr>
        <w:tab/>
      </w:r>
      <w:r w:rsidR="00C1357C">
        <w:rPr>
          <w:rFonts w:ascii="Times New Roman" w:hAnsi="Times New Roman" w:cs="Times New Roman"/>
          <w:sz w:val="28"/>
          <w:szCs w:val="28"/>
        </w:rPr>
        <w:tab/>
      </w:r>
      <w:r w:rsidR="00C1357C">
        <w:rPr>
          <w:rFonts w:ascii="Times New Roman" w:hAnsi="Times New Roman" w:cs="Times New Roman"/>
          <w:sz w:val="28"/>
          <w:szCs w:val="28"/>
        </w:rPr>
        <w:tab/>
      </w:r>
      <w:r w:rsidR="00C1357C">
        <w:rPr>
          <w:rFonts w:ascii="Times New Roman" w:hAnsi="Times New Roman" w:cs="Times New Roman"/>
          <w:sz w:val="28"/>
          <w:szCs w:val="28"/>
        </w:rPr>
        <w:tab/>
      </w:r>
      <w:r w:rsidR="00C1357C">
        <w:rPr>
          <w:rFonts w:ascii="Times New Roman" w:hAnsi="Times New Roman" w:cs="Times New Roman"/>
          <w:sz w:val="28"/>
          <w:szCs w:val="28"/>
        </w:rPr>
        <w:tab/>
        <w:t>№ 1</w:t>
      </w:r>
    </w:p>
    <w:p w:rsidR="00832B9B" w:rsidRDefault="00832B9B" w:rsidP="00832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B9B" w:rsidRDefault="00832B9B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проекта постановления администрации Шарыповского района «Об утверждении положения об оплате труда руководителей и работников муниципального казенного учреждения «Управление образования Шарыповского района»</w:t>
      </w:r>
      <w:r w:rsidR="005E01AB">
        <w:rPr>
          <w:rFonts w:ascii="Times New Roman" w:hAnsi="Times New Roman" w:cs="Times New Roman"/>
          <w:sz w:val="28"/>
          <w:szCs w:val="28"/>
        </w:rPr>
        <w:t xml:space="preserve"> (далее Положение) 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следующие нарушения.</w:t>
      </w:r>
    </w:p>
    <w:p w:rsidR="00F712EA" w:rsidRDefault="00F712EA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D0F" w:rsidRDefault="00D021E9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Шарыповского района «Об утверждении положения об оплате труда руководителей и работников муниципального казенного учреждения «Управление образования Шарыповского района» составлен неграмотно, нумерация не соблюдается, компенсационные и стимулирующие выплаты указанны в нарушение трудовог</w:t>
      </w:r>
      <w:r w:rsidR="00412D0F">
        <w:rPr>
          <w:rFonts w:ascii="Times New Roman" w:hAnsi="Times New Roman" w:cs="Times New Roman"/>
          <w:sz w:val="28"/>
          <w:szCs w:val="28"/>
        </w:rPr>
        <w:t>о и бюджетного законодательства</w:t>
      </w:r>
      <w:r w:rsidR="001B3391">
        <w:rPr>
          <w:rFonts w:ascii="Times New Roman" w:hAnsi="Times New Roman" w:cs="Times New Roman"/>
          <w:sz w:val="28"/>
          <w:szCs w:val="28"/>
        </w:rPr>
        <w:t>.</w:t>
      </w:r>
      <w:r w:rsidR="00412D0F">
        <w:rPr>
          <w:rFonts w:ascii="Times New Roman" w:hAnsi="Times New Roman" w:cs="Times New Roman"/>
          <w:sz w:val="28"/>
          <w:szCs w:val="28"/>
        </w:rPr>
        <w:t xml:space="preserve"> </w:t>
      </w:r>
      <w:r w:rsidR="001B3391">
        <w:rPr>
          <w:rFonts w:ascii="Times New Roman" w:hAnsi="Times New Roman" w:cs="Times New Roman"/>
          <w:sz w:val="28"/>
          <w:szCs w:val="28"/>
        </w:rPr>
        <w:t>Н</w:t>
      </w:r>
      <w:r w:rsidR="00412D0F">
        <w:rPr>
          <w:rFonts w:ascii="Times New Roman" w:hAnsi="Times New Roman" w:cs="Times New Roman"/>
          <w:sz w:val="28"/>
          <w:szCs w:val="28"/>
        </w:rPr>
        <w:t xml:space="preserve">едоработано и составлено в нарушение Решения Шарыповского районного Совета депутатов  от 26.04.2012 № 26/255р «Об оплате труда работников </w:t>
      </w:r>
      <w:r w:rsidR="001B3391">
        <w:rPr>
          <w:rFonts w:ascii="Times New Roman" w:hAnsi="Times New Roman" w:cs="Times New Roman"/>
          <w:sz w:val="28"/>
          <w:szCs w:val="28"/>
        </w:rPr>
        <w:t xml:space="preserve"> </w:t>
      </w:r>
      <w:r w:rsidR="00412D0F">
        <w:rPr>
          <w:rFonts w:ascii="Times New Roman" w:hAnsi="Times New Roman" w:cs="Times New Roman"/>
          <w:sz w:val="28"/>
          <w:szCs w:val="28"/>
        </w:rPr>
        <w:t>муниципальных</w:t>
      </w:r>
      <w:r w:rsidR="001B3391">
        <w:rPr>
          <w:rFonts w:ascii="Times New Roman" w:hAnsi="Times New Roman" w:cs="Times New Roman"/>
          <w:sz w:val="28"/>
          <w:szCs w:val="28"/>
        </w:rPr>
        <w:t xml:space="preserve"> </w:t>
      </w:r>
      <w:r w:rsidR="00412D0F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1B3391">
        <w:rPr>
          <w:rFonts w:ascii="Times New Roman" w:hAnsi="Times New Roman" w:cs="Times New Roman"/>
          <w:sz w:val="28"/>
          <w:szCs w:val="28"/>
        </w:rPr>
        <w:t xml:space="preserve"> </w:t>
      </w:r>
      <w:r w:rsidR="00412D0F">
        <w:rPr>
          <w:rFonts w:ascii="Times New Roman" w:hAnsi="Times New Roman" w:cs="Times New Roman"/>
          <w:sz w:val="28"/>
          <w:szCs w:val="28"/>
        </w:rPr>
        <w:t>Шарыповского района».</w:t>
      </w:r>
    </w:p>
    <w:p w:rsidR="00832B9B" w:rsidRDefault="00832B9B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1 проекта Постановления отсутствует ссылка на Решение Шарыповского районного Совета депутатов  от 26.04.2012 № 26/255р «Об оплате труда работников муниципальных учреждений Шарыповского района</w:t>
      </w:r>
      <w:r w:rsidR="00412D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10402">
        <w:rPr>
          <w:rFonts w:ascii="Times New Roman" w:hAnsi="Times New Roman" w:cs="Times New Roman"/>
          <w:sz w:val="28"/>
          <w:szCs w:val="28"/>
        </w:rPr>
        <w:t>не указанна ст. 3</w:t>
      </w:r>
      <w:r w:rsidR="005862BC">
        <w:rPr>
          <w:rFonts w:ascii="Times New Roman" w:hAnsi="Times New Roman" w:cs="Times New Roman"/>
          <w:sz w:val="28"/>
          <w:szCs w:val="28"/>
        </w:rPr>
        <w:t>4</w:t>
      </w:r>
      <w:r w:rsidR="00D10402">
        <w:rPr>
          <w:rFonts w:ascii="Times New Roman" w:hAnsi="Times New Roman" w:cs="Times New Roman"/>
          <w:sz w:val="28"/>
          <w:szCs w:val="28"/>
        </w:rPr>
        <w:t xml:space="preserve"> Устава Шарыповского района.</w:t>
      </w:r>
    </w:p>
    <w:p w:rsidR="00D10402" w:rsidRDefault="00D10402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Допущена орфографическая ошибка в слове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01AB" w:rsidRDefault="005E01AB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Проверив пункт 3.5. проекта Положения и предоставленное утвержденное штатное расписание установлено, что в пункте 3.5. отсутствуют следующие утвержденные штатные единицы: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1356"/>
      </w:tblGrid>
      <w:tr w:rsidR="005E01AB" w:rsidTr="00B57FF5">
        <w:tc>
          <w:tcPr>
            <w:tcW w:w="7196" w:type="dxa"/>
          </w:tcPr>
          <w:p w:rsidR="005E01AB" w:rsidRDefault="005E01AB" w:rsidP="005E0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учреждения</w:t>
            </w:r>
          </w:p>
        </w:tc>
        <w:tc>
          <w:tcPr>
            <w:tcW w:w="1356" w:type="dxa"/>
          </w:tcPr>
          <w:p w:rsidR="005E01AB" w:rsidRDefault="005E01AB" w:rsidP="005E0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разрядов</w:t>
            </w:r>
          </w:p>
        </w:tc>
      </w:tr>
      <w:tr w:rsidR="005E01AB" w:rsidTr="00B57FF5">
        <w:tc>
          <w:tcPr>
            <w:tcW w:w="7196" w:type="dxa"/>
          </w:tcPr>
          <w:p w:rsidR="005E01AB" w:rsidRDefault="005E01AB" w:rsidP="00832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356" w:type="dxa"/>
          </w:tcPr>
          <w:p w:rsidR="005E01AB" w:rsidRDefault="005E01AB" w:rsidP="005E0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</w:tr>
      <w:tr w:rsidR="005E01AB" w:rsidTr="00B57FF5">
        <w:tc>
          <w:tcPr>
            <w:tcW w:w="7196" w:type="dxa"/>
          </w:tcPr>
          <w:p w:rsidR="005E01AB" w:rsidRDefault="005E01AB" w:rsidP="00832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356" w:type="dxa"/>
          </w:tcPr>
          <w:p w:rsidR="005E01AB" w:rsidRDefault="005E01AB" w:rsidP="005E0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</w:tr>
      <w:tr w:rsidR="005E01AB" w:rsidTr="00B57FF5">
        <w:tc>
          <w:tcPr>
            <w:tcW w:w="7196" w:type="dxa"/>
          </w:tcPr>
          <w:p w:rsidR="005E01AB" w:rsidRDefault="005E01AB" w:rsidP="00832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1356" w:type="dxa"/>
          </w:tcPr>
          <w:p w:rsidR="005E01AB" w:rsidRDefault="005E01AB" w:rsidP="005E0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712EA" w:rsidRDefault="00F712EA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2EA" w:rsidRDefault="00C81253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1E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Пунктом 5.1.8. в разделе </w:t>
      </w:r>
      <w:r w:rsidR="00D021E9" w:rsidRPr="00D021E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021E9" w:rsidRPr="001B3391">
        <w:rPr>
          <w:rFonts w:ascii="Times New Roman" w:hAnsi="Times New Roman" w:cs="Times New Roman"/>
          <w:sz w:val="28"/>
          <w:szCs w:val="28"/>
        </w:rPr>
        <w:t xml:space="preserve"> «В</w:t>
      </w:r>
      <w:r w:rsidR="00D021E9">
        <w:rPr>
          <w:rFonts w:ascii="Times New Roman" w:hAnsi="Times New Roman" w:cs="Times New Roman"/>
          <w:sz w:val="28"/>
          <w:szCs w:val="28"/>
        </w:rPr>
        <w:t xml:space="preserve">ыплаты </w:t>
      </w:r>
      <w:r>
        <w:rPr>
          <w:rFonts w:ascii="Times New Roman" w:hAnsi="Times New Roman" w:cs="Times New Roman"/>
          <w:sz w:val="28"/>
          <w:szCs w:val="28"/>
        </w:rPr>
        <w:t>компенсационн</w:t>
      </w:r>
      <w:r w:rsidR="00D021E9">
        <w:rPr>
          <w:rFonts w:ascii="Times New Roman" w:hAnsi="Times New Roman" w:cs="Times New Roman"/>
          <w:sz w:val="28"/>
          <w:szCs w:val="28"/>
        </w:rPr>
        <w:t>ого</w:t>
      </w:r>
      <w:r w:rsidR="001B3391">
        <w:rPr>
          <w:rFonts w:ascii="Times New Roman" w:hAnsi="Times New Roman" w:cs="Times New Roman"/>
          <w:sz w:val="28"/>
          <w:szCs w:val="28"/>
        </w:rPr>
        <w:t xml:space="preserve"> </w:t>
      </w:r>
      <w:r w:rsidR="00D021E9">
        <w:rPr>
          <w:rFonts w:ascii="Times New Roman" w:hAnsi="Times New Roman" w:cs="Times New Roman"/>
          <w:sz w:val="28"/>
          <w:szCs w:val="28"/>
        </w:rPr>
        <w:t>характера»</w:t>
      </w:r>
      <w:r w:rsidR="001B3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доплата за выполнение обязанностей  временно отсутствующего работника устанавливается 50 процентов тарифной ставки (оклада). Данная доплата не относится к выплатам компенсационного характера.</w:t>
      </w:r>
    </w:p>
    <w:p w:rsidR="00C81253" w:rsidRDefault="00C81253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02" w:rsidRDefault="00D10402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п.п.  6.1.1.  и 6.2.  проекта Положения  указанна ежемесячная надбавка за выслугу лет неподтвержденная ни одним нормативно правовым актом Красноярского края и Российской Федерации. Выслуги лет не должно быть.</w:t>
      </w:r>
      <w:r w:rsidR="007602CF">
        <w:rPr>
          <w:rFonts w:ascii="Times New Roman" w:hAnsi="Times New Roman" w:cs="Times New Roman"/>
          <w:sz w:val="28"/>
          <w:szCs w:val="28"/>
        </w:rPr>
        <w:t xml:space="preserve"> Данные пункты исключить.</w:t>
      </w:r>
    </w:p>
    <w:p w:rsidR="00D10402" w:rsidRDefault="00F712EA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кроме того ежемесячная надбавка за выслугу лет относиться не к стимулирующим выплатам, а к компенсационным.</w:t>
      </w:r>
    </w:p>
    <w:p w:rsidR="000F660D" w:rsidRDefault="000F660D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6.1.2. указанна формулировка «Стимулирующие выплаты по результатам работы за месяц».  Что подразумевается под стимулирующими выплатами?</w:t>
      </w:r>
    </w:p>
    <w:p w:rsidR="00F712EA" w:rsidRDefault="00F712EA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2EA" w:rsidRDefault="000F660D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6.7.2. указанно, что   порядок и условия выплат поощрения по результатам работы за квартал устанавливается приложением № 1 к положению. Изучив приложение № 1 установлено, что прописан не порядок поощрения, а порядок снижения премии в связи с упущениями, но никак не оценка поощрения.</w:t>
      </w:r>
    </w:p>
    <w:p w:rsidR="000F660D" w:rsidRDefault="000F660D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86" w:rsidRDefault="00C81253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="008375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6.8.1.</w:t>
      </w:r>
      <w:r w:rsidR="00837586">
        <w:rPr>
          <w:rFonts w:ascii="Times New Roman" w:hAnsi="Times New Roman" w:cs="Times New Roman"/>
          <w:sz w:val="28"/>
          <w:szCs w:val="28"/>
        </w:rPr>
        <w:t xml:space="preserve"> и 6.8.2. </w:t>
      </w:r>
      <w:r>
        <w:rPr>
          <w:rFonts w:ascii="Times New Roman" w:hAnsi="Times New Roman" w:cs="Times New Roman"/>
          <w:sz w:val="28"/>
          <w:szCs w:val="28"/>
        </w:rPr>
        <w:t xml:space="preserve"> пересмотреть</w:t>
      </w:r>
      <w:r w:rsidR="00837586">
        <w:rPr>
          <w:rFonts w:ascii="Times New Roman" w:hAnsi="Times New Roman" w:cs="Times New Roman"/>
          <w:sz w:val="28"/>
          <w:szCs w:val="28"/>
        </w:rPr>
        <w:t xml:space="preserve"> размер единовременного денежного вознаграждения (премии) по результатам работы за год, так как данная премия планируется при формировании фонда оплаты труда, </w:t>
      </w:r>
      <w:proofErr w:type="gramStart"/>
      <w:r w:rsidR="0083758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837586">
        <w:rPr>
          <w:rFonts w:ascii="Times New Roman" w:hAnsi="Times New Roman" w:cs="Times New Roman"/>
          <w:sz w:val="28"/>
          <w:szCs w:val="28"/>
        </w:rPr>
        <w:t xml:space="preserve"> а так как бюджет района дефицитный, то размер до двух с половиной месячных фондов оплаты труда слишком большой. Кроме того, размер годовой премии при планировании фонда оплаты труда не должен превышать размера премии муниципальных служащих.</w:t>
      </w:r>
    </w:p>
    <w:p w:rsidR="00837586" w:rsidRDefault="00837586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0D" w:rsidRDefault="00837586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6.8.5. исключить.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 w:rsidR="001B3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премия по результатам работы за год начисляется и выплачивается в текущем финансовом году и не может </w:t>
      </w:r>
      <w:r w:rsidR="001B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выплачиваться в первом квартале, следующего за отчетным периодом</w:t>
      </w:r>
      <w:r w:rsidR="001B33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86" w:rsidRDefault="00837586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86" w:rsidRDefault="00837586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6.8.3. исключить, так как в пункте 6.8.6 более правильно прописана формулировка.</w:t>
      </w:r>
    </w:p>
    <w:p w:rsidR="00837586" w:rsidRDefault="009B57BF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6.8.7. исключить, так как повторяется с пунктом 6.8.4.</w:t>
      </w:r>
    </w:p>
    <w:p w:rsidR="009B57BF" w:rsidRDefault="009B57BF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6.8.8. исключить или пересмотреть, пункт 4.4. в приложении № 3 отсутствует.  Кроме того, </w:t>
      </w:r>
      <w:r w:rsidR="007602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к  </w:t>
      </w:r>
      <w:r w:rsidR="007602CF">
        <w:rPr>
          <w:rFonts w:ascii="Times New Roman" w:hAnsi="Times New Roman" w:cs="Times New Roman"/>
          <w:sz w:val="28"/>
          <w:szCs w:val="28"/>
        </w:rPr>
        <w:t>постановлению администрации Шарыповского района» не может относиться, приложение № 3 относиться к Положению  об оплате труда руководителей и работников муниципального казенного учреждения «Управление образования Шарыповского района».</w:t>
      </w:r>
      <w:r w:rsidR="00412D0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B3391">
        <w:rPr>
          <w:rFonts w:ascii="Times New Roman" w:hAnsi="Times New Roman" w:cs="Times New Roman"/>
          <w:sz w:val="28"/>
          <w:szCs w:val="28"/>
        </w:rPr>
        <w:t>,</w:t>
      </w:r>
      <w:r w:rsidR="00412D0F">
        <w:rPr>
          <w:rFonts w:ascii="Times New Roman" w:hAnsi="Times New Roman" w:cs="Times New Roman"/>
          <w:sz w:val="28"/>
          <w:szCs w:val="28"/>
        </w:rPr>
        <w:t xml:space="preserve"> в приложение № 3 «Ведомость на выплату поощрения по результатам работы за квартал», а не за год.</w:t>
      </w:r>
    </w:p>
    <w:p w:rsidR="007602CF" w:rsidRDefault="007602CF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225" w:rsidRDefault="007602CF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</w:t>
      </w:r>
      <w:r w:rsidR="00F95225">
        <w:rPr>
          <w:rFonts w:ascii="Times New Roman" w:hAnsi="Times New Roman" w:cs="Times New Roman"/>
          <w:sz w:val="28"/>
          <w:szCs w:val="28"/>
        </w:rPr>
        <w:t xml:space="preserve"> размер единовременной выплаты при предоставлении ежегодного оплачиваемого отпуска прописанной в пункте 6.8.10. </w:t>
      </w:r>
    </w:p>
    <w:p w:rsidR="00F95225" w:rsidRDefault="00F95225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225" w:rsidRDefault="00F95225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предоставленного штатного расписания МКУ «Управления образования Шарыповского района» в учреждении </w:t>
      </w:r>
      <w:r w:rsidR="001B3391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91">
        <w:rPr>
          <w:rFonts w:ascii="Times New Roman" w:hAnsi="Times New Roman" w:cs="Times New Roman"/>
          <w:b/>
          <w:sz w:val="28"/>
          <w:szCs w:val="28"/>
          <w:u w:val="single"/>
        </w:rPr>
        <w:t>должность руководителя  управления</w:t>
      </w:r>
      <w:proofErr w:type="gramEnd"/>
      <w:r w:rsidRPr="001B3391">
        <w:rPr>
          <w:rFonts w:ascii="Times New Roman" w:hAnsi="Times New Roman" w:cs="Times New Roman"/>
          <w:b/>
          <w:sz w:val="28"/>
          <w:szCs w:val="28"/>
          <w:u w:val="single"/>
        </w:rPr>
        <w:t>, но не директор Учреждения</w:t>
      </w:r>
      <w:r>
        <w:rPr>
          <w:rFonts w:ascii="Times New Roman" w:hAnsi="Times New Roman" w:cs="Times New Roman"/>
          <w:sz w:val="28"/>
          <w:szCs w:val="28"/>
        </w:rPr>
        <w:t>. Внести изменения в пункт 6.8.11.</w:t>
      </w:r>
    </w:p>
    <w:p w:rsidR="00D021E9" w:rsidRDefault="00D021E9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225" w:rsidRDefault="00F95225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пункт</w:t>
      </w:r>
      <w:r w:rsidR="00D021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6.8.12 исключить формулировку «одной двенадцатой единовременной выплаты к отпуску в прошедшем календарном году».</w:t>
      </w:r>
    </w:p>
    <w:p w:rsidR="00D021E9" w:rsidRDefault="00D021E9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проекте положения  отсутствует раздел по оплате труда руководителя управления и его заместителей, отсутствует раздел по формированию фонда оплаты труда.</w:t>
      </w:r>
    </w:p>
    <w:p w:rsidR="00D021E9" w:rsidRDefault="00D021E9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F3B" w:rsidRDefault="00222F3B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 1 к Положению  об оплате труда руководителей и работников муниципального казенного учреждения «Управление образования Шарыповского района» прописаны упущения</w:t>
      </w:r>
      <w:r w:rsidR="00412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проценты снижения за каждый случай упущения от установленного размера ежемесячной премии.  </w:t>
      </w:r>
      <w:r w:rsidR="00412D0F">
        <w:rPr>
          <w:rFonts w:ascii="Times New Roman" w:hAnsi="Times New Roman" w:cs="Times New Roman"/>
          <w:sz w:val="28"/>
          <w:szCs w:val="28"/>
        </w:rPr>
        <w:t xml:space="preserve">В положении тогда нужно прописать про комиссию. Кто будет оценивать </w:t>
      </w:r>
      <w:r w:rsidR="00412D0F" w:rsidRPr="00412D0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ежемесячно </w:t>
      </w:r>
      <w:r w:rsidR="00412D0F">
        <w:rPr>
          <w:rFonts w:ascii="Times New Roman" w:hAnsi="Times New Roman" w:cs="Times New Roman"/>
          <w:sz w:val="28"/>
          <w:szCs w:val="28"/>
        </w:rPr>
        <w:t>данные упущения?</w:t>
      </w:r>
    </w:p>
    <w:p w:rsidR="00B57FF5" w:rsidRDefault="00B57FF5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1AB" w:rsidRDefault="00B57FF5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Проверив утвержденное штатное расписание установлено, что компенсационные и стимулирующие выплаты в штатном расписании не соответствуют  компенсационным и стимулирующим выплатам</w:t>
      </w:r>
      <w:r w:rsidR="001B3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прописанным в проекте постановления администрации Шарыповского района «Об утверждении положения об оплате труда руководителей и работников муниципального казенного учреждения «Управление образования Шарыповского района».</w:t>
      </w:r>
    </w:p>
    <w:p w:rsidR="00B57FF5" w:rsidRDefault="00B57FF5" w:rsidP="00832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D0F" w:rsidRPr="00B57FF5" w:rsidRDefault="00412D0F" w:rsidP="00412D0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F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412D0F" w:rsidRDefault="00412D0F" w:rsidP="0041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D0F" w:rsidRDefault="00412D0F" w:rsidP="00700878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Законы Красноярского края по оплате труда.</w:t>
      </w:r>
    </w:p>
    <w:p w:rsidR="00412D0F" w:rsidRDefault="00412D0F" w:rsidP="0070087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12D0F" w:rsidRDefault="00412D0F" w:rsidP="00700878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0F">
        <w:rPr>
          <w:rFonts w:ascii="Times New Roman" w:hAnsi="Times New Roman" w:cs="Times New Roman"/>
          <w:sz w:val="28"/>
          <w:szCs w:val="28"/>
        </w:rPr>
        <w:t>Изучить Решение Шарыповского районного Совета депутатов  от 26.04.2012 № 26/255р «Об оплате труда работников муниципальных учреждений Шарыповского района».</w:t>
      </w:r>
    </w:p>
    <w:p w:rsidR="00412D0F" w:rsidRDefault="00412D0F" w:rsidP="0070087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12D0F" w:rsidRDefault="00412D0F" w:rsidP="00700878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0F">
        <w:rPr>
          <w:rFonts w:ascii="Times New Roman" w:hAnsi="Times New Roman" w:cs="Times New Roman"/>
          <w:sz w:val="28"/>
          <w:szCs w:val="28"/>
        </w:rPr>
        <w:t>Составить положение в соответствии с действующими  нормативно правовыми актами.</w:t>
      </w:r>
    </w:p>
    <w:p w:rsidR="00412D0F" w:rsidRDefault="00412D0F" w:rsidP="00700878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412D0F" w:rsidRDefault="005E01AB" w:rsidP="00700878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все замечания</w:t>
      </w:r>
      <w:r w:rsidR="00B57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выявленные при проверке проекта  постановления администрации Шарыповского района «Об утверждении положения об оплате труда руководителей и работников муниципального казенного учреждения «Управление образования Шарыповского района».</w:t>
      </w:r>
    </w:p>
    <w:p w:rsidR="00B57FF5" w:rsidRDefault="00B57FF5" w:rsidP="00700878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B57FF5" w:rsidRDefault="00B57FF5" w:rsidP="00700878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штатное расписание, установить компенсационные и стимулирующие выплаты в </w:t>
      </w:r>
      <w:r w:rsidR="001B3391">
        <w:rPr>
          <w:rFonts w:ascii="Times New Roman" w:hAnsi="Times New Roman" w:cs="Times New Roman"/>
          <w:sz w:val="28"/>
          <w:szCs w:val="28"/>
        </w:rPr>
        <w:t>соответствии с нормативно правов</w:t>
      </w:r>
      <w:r>
        <w:rPr>
          <w:rFonts w:ascii="Times New Roman" w:hAnsi="Times New Roman" w:cs="Times New Roman"/>
          <w:sz w:val="28"/>
          <w:szCs w:val="28"/>
        </w:rPr>
        <w:t>ыми актами и действующим законодательством.</w:t>
      </w:r>
    </w:p>
    <w:p w:rsidR="00B57FF5" w:rsidRDefault="00B57FF5" w:rsidP="00B57F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FF5" w:rsidRDefault="00B57FF5" w:rsidP="00B57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F5" w:rsidRDefault="00B57FF5" w:rsidP="00B57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</w:t>
      </w:r>
    </w:p>
    <w:p w:rsidR="00B57FF5" w:rsidRDefault="00B57FF5" w:rsidP="00B57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– счетного органа</w:t>
      </w:r>
    </w:p>
    <w:p w:rsidR="00832B9B" w:rsidRDefault="00B57FF5" w:rsidP="00832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Шарыповского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Шмидт</w:t>
      </w:r>
    </w:p>
    <w:p w:rsidR="00B7288A" w:rsidRDefault="00B7288A" w:rsidP="00832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88A" w:rsidRDefault="00B7288A" w:rsidP="00832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288A" w:rsidSect="00B7288A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061"/>
    <w:multiLevelType w:val="hybridMultilevel"/>
    <w:tmpl w:val="450C2E4A"/>
    <w:lvl w:ilvl="0" w:tplc="DBD88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B9B"/>
    <w:rsid w:val="00035693"/>
    <w:rsid w:val="000F660D"/>
    <w:rsid w:val="001B3391"/>
    <w:rsid w:val="00222F3B"/>
    <w:rsid w:val="00412D0F"/>
    <w:rsid w:val="005862BC"/>
    <w:rsid w:val="005E01AB"/>
    <w:rsid w:val="005E0F48"/>
    <w:rsid w:val="00700878"/>
    <w:rsid w:val="007602CF"/>
    <w:rsid w:val="00815A03"/>
    <w:rsid w:val="00832B9B"/>
    <w:rsid w:val="00837586"/>
    <w:rsid w:val="009B57BF"/>
    <w:rsid w:val="00AC6D33"/>
    <w:rsid w:val="00B57FF5"/>
    <w:rsid w:val="00B7288A"/>
    <w:rsid w:val="00C1357C"/>
    <w:rsid w:val="00C81253"/>
    <w:rsid w:val="00D021E9"/>
    <w:rsid w:val="00D10402"/>
    <w:rsid w:val="00F712EA"/>
    <w:rsid w:val="00F9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B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2D0F"/>
    <w:pPr>
      <w:ind w:left="720"/>
      <w:contextualSpacing/>
    </w:pPr>
  </w:style>
  <w:style w:type="table" w:styleId="a5">
    <w:name w:val="Table Grid"/>
    <w:basedOn w:val="a1"/>
    <w:uiPriority w:val="59"/>
    <w:rsid w:val="005E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</dc:creator>
  <cp:keywords/>
  <dc:description/>
  <cp:lastModifiedBy>Kro</cp:lastModifiedBy>
  <cp:revision>9</cp:revision>
  <cp:lastPrinted>2013-07-03T03:53:00Z</cp:lastPrinted>
  <dcterms:created xsi:type="dcterms:W3CDTF">2013-05-07T00:39:00Z</dcterms:created>
  <dcterms:modified xsi:type="dcterms:W3CDTF">2013-09-23T00:08:00Z</dcterms:modified>
</cp:coreProperties>
</file>