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F0" w:rsidRPr="00C7529B" w:rsidRDefault="005C32C9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2227F0" w:rsidRPr="00C7529B" w:rsidRDefault="002227F0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227F0" w:rsidRDefault="002227F0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227F0" w:rsidRPr="00434105" w:rsidRDefault="002227F0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4105">
        <w:rPr>
          <w:rFonts w:ascii="Times New Roman" w:hAnsi="Times New Roman"/>
          <w:b/>
          <w:sz w:val="24"/>
          <w:szCs w:val="24"/>
        </w:rPr>
        <w:t>Заключение</w:t>
      </w:r>
    </w:p>
    <w:p w:rsidR="002227F0" w:rsidRPr="00434105" w:rsidRDefault="002227F0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на проект Постановления администрации Шарыповского района «О внесении изменений и дополнений в Постановлени</w:t>
      </w:r>
      <w:r w:rsidR="00434105" w:rsidRPr="00434105">
        <w:rPr>
          <w:rFonts w:ascii="Times New Roman" w:hAnsi="Times New Roman"/>
          <w:sz w:val="24"/>
          <w:szCs w:val="24"/>
        </w:rPr>
        <w:t>е</w:t>
      </w:r>
      <w:r w:rsidRPr="00434105">
        <w:rPr>
          <w:rFonts w:ascii="Times New Roman" w:hAnsi="Times New Roman"/>
          <w:sz w:val="24"/>
          <w:szCs w:val="24"/>
        </w:rPr>
        <w:t xml:space="preserve"> администрации Шарыповского района от 30.10.2013 № 843-п «Об утверждении муниципальной программы «Развитие культуры Шарыповского района»  </w:t>
      </w:r>
    </w:p>
    <w:p w:rsidR="002227F0" w:rsidRPr="00434105" w:rsidRDefault="002227F0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2</w:t>
      </w:r>
      <w:r w:rsidR="004600EA">
        <w:rPr>
          <w:rFonts w:ascii="Times New Roman" w:hAnsi="Times New Roman"/>
          <w:sz w:val="24"/>
          <w:szCs w:val="24"/>
        </w:rPr>
        <w:t>8</w:t>
      </w:r>
      <w:r w:rsidRPr="00434105">
        <w:rPr>
          <w:rFonts w:ascii="Times New Roman" w:hAnsi="Times New Roman"/>
          <w:sz w:val="24"/>
          <w:szCs w:val="24"/>
        </w:rPr>
        <w:t xml:space="preserve"> ноября 201</w:t>
      </w:r>
      <w:r w:rsidR="004600EA">
        <w:rPr>
          <w:rFonts w:ascii="Times New Roman" w:hAnsi="Times New Roman"/>
          <w:sz w:val="24"/>
          <w:szCs w:val="24"/>
        </w:rPr>
        <w:t>9</w:t>
      </w:r>
      <w:r w:rsidRPr="00434105">
        <w:rPr>
          <w:rFonts w:ascii="Times New Roman" w:hAnsi="Times New Roman"/>
          <w:sz w:val="24"/>
          <w:szCs w:val="24"/>
        </w:rPr>
        <w:t xml:space="preserve"> год </w:t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 xml:space="preserve">               № 1</w:t>
      </w:r>
      <w:r w:rsidR="00AB787B">
        <w:rPr>
          <w:rFonts w:ascii="Times New Roman" w:hAnsi="Times New Roman"/>
          <w:sz w:val="24"/>
          <w:szCs w:val="24"/>
        </w:rPr>
        <w:t>4</w:t>
      </w:r>
      <w:r w:rsidR="004600EA">
        <w:rPr>
          <w:rFonts w:ascii="Times New Roman" w:hAnsi="Times New Roman"/>
          <w:sz w:val="24"/>
          <w:szCs w:val="24"/>
        </w:rPr>
        <w:t>4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3E1E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46/536р) 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Представленный на экспертизу проект Постановления администрации Шарыповского района «О внесении изменений и дополнений в Постановлени</w:t>
      </w:r>
      <w:r w:rsidR="00434105">
        <w:rPr>
          <w:rFonts w:ascii="Times New Roman" w:hAnsi="Times New Roman"/>
          <w:sz w:val="24"/>
          <w:szCs w:val="24"/>
        </w:rPr>
        <w:t>е</w:t>
      </w:r>
      <w:r w:rsidRPr="00434105">
        <w:rPr>
          <w:rFonts w:ascii="Times New Roman" w:hAnsi="Times New Roman"/>
          <w:sz w:val="24"/>
          <w:szCs w:val="24"/>
        </w:rPr>
        <w:t xml:space="preserve"> администрации Шарыповского района от 30.10.2013 № 843-п «Об утверждении муниципальной программы «Развитие культуры Шарыповского района»  направлен в Контрольно – счетный орган Шарыповского района 2</w:t>
      </w:r>
      <w:r w:rsidR="004600EA">
        <w:rPr>
          <w:rFonts w:ascii="Times New Roman" w:hAnsi="Times New Roman"/>
          <w:sz w:val="24"/>
          <w:szCs w:val="24"/>
        </w:rPr>
        <w:t>7</w:t>
      </w:r>
      <w:r w:rsidRPr="00434105">
        <w:rPr>
          <w:rFonts w:ascii="Times New Roman" w:hAnsi="Times New Roman"/>
          <w:sz w:val="24"/>
          <w:szCs w:val="24"/>
        </w:rPr>
        <w:t xml:space="preserve"> ноября 201</w:t>
      </w:r>
      <w:r w:rsidR="004600EA">
        <w:rPr>
          <w:rFonts w:ascii="Times New Roman" w:hAnsi="Times New Roman"/>
          <w:sz w:val="24"/>
          <w:szCs w:val="24"/>
        </w:rPr>
        <w:t>9</w:t>
      </w:r>
      <w:r w:rsidRPr="00434105">
        <w:rPr>
          <w:rFonts w:ascii="Times New Roman" w:hAnsi="Times New Roman"/>
          <w:sz w:val="24"/>
          <w:szCs w:val="24"/>
        </w:rPr>
        <w:t xml:space="preserve"> года.</w:t>
      </w:r>
      <w:r w:rsidR="00AB787B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 xml:space="preserve">Разработчиком данного проекта муниципальной программы является муниципальное казенное учреждение «Управление культуры </w:t>
      </w:r>
      <w:r w:rsidR="00AB787B">
        <w:rPr>
          <w:rFonts w:ascii="Times New Roman" w:hAnsi="Times New Roman"/>
          <w:sz w:val="24"/>
          <w:szCs w:val="24"/>
        </w:rPr>
        <w:t xml:space="preserve">и муниципального архива </w:t>
      </w:r>
      <w:r w:rsidRPr="00434105">
        <w:rPr>
          <w:rFonts w:ascii="Times New Roman" w:hAnsi="Times New Roman"/>
          <w:sz w:val="24"/>
          <w:szCs w:val="24"/>
        </w:rPr>
        <w:t>Шарыповского района».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34105" w:rsidRDefault="00434105" w:rsidP="00434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Шарыповского района от 30.07.2013 № 540-п «Об утверждении Порядка принятия решений о разработке муниципальных программ Шарыповского района, их формировании и реализации» (в ред. от 29.06.2015 № 407-п, от  05.12.2016 № 5</w:t>
      </w:r>
      <w:r w:rsidR="000E29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5-п);</w:t>
      </w:r>
    </w:p>
    <w:p w:rsidR="00434105" w:rsidRDefault="00434105" w:rsidP="00434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 администрации Шарыповского района от 02.08.2013 № 258-р «Об утверждении перечня муниципальных программ Шарыповского района» (в ред. от 29.07.2014 № 293а-р, от 01.08.2017 № 283-р</w:t>
      </w:r>
      <w:r w:rsidR="00AB787B">
        <w:rPr>
          <w:rFonts w:ascii="Times New Roman" w:hAnsi="Times New Roman"/>
          <w:sz w:val="24"/>
          <w:szCs w:val="24"/>
        </w:rPr>
        <w:t>, от 08.05.2018 № 171-р</w:t>
      </w:r>
      <w:r w:rsidR="004600EA">
        <w:rPr>
          <w:rFonts w:ascii="Times New Roman" w:hAnsi="Times New Roman"/>
          <w:sz w:val="24"/>
          <w:szCs w:val="24"/>
        </w:rPr>
        <w:t>, от 26.07.2019 № 236-р</w:t>
      </w:r>
      <w:r>
        <w:rPr>
          <w:rFonts w:ascii="Times New Roman" w:hAnsi="Times New Roman"/>
          <w:sz w:val="24"/>
          <w:szCs w:val="24"/>
        </w:rPr>
        <w:t>).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434105">
        <w:rPr>
          <w:rFonts w:ascii="Times New Roman" w:hAnsi="Times New Roman"/>
          <w:sz w:val="24"/>
          <w:szCs w:val="24"/>
        </w:rPr>
        <w:t xml:space="preserve"> являются:</w:t>
      </w:r>
    </w:p>
    <w:p w:rsidR="002227F0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8E174D" w:rsidRDefault="008E174D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подпрограмма 2 «Поддержка народного творчества»;</w:t>
      </w:r>
    </w:p>
    <w:p w:rsidR="008E174D" w:rsidRPr="00434105" w:rsidRDefault="008E174D" w:rsidP="008E17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3 «Развитие архивного дела в Шарыповском районе».</w:t>
      </w:r>
    </w:p>
    <w:p w:rsidR="002227F0" w:rsidRPr="00434105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- подпрограмма </w:t>
      </w:r>
      <w:r w:rsidR="000E29ED">
        <w:rPr>
          <w:rFonts w:ascii="Times New Roman" w:hAnsi="Times New Roman"/>
          <w:sz w:val="24"/>
          <w:szCs w:val="24"/>
        </w:rPr>
        <w:t>4</w:t>
      </w:r>
      <w:r w:rsidRPr="00434105">
        <w:rPr>
          <w:rFonts w:ascii="Times New Roman" w:hAnsi="Times New Roman"/>
          <w:sz w:val="24"/>
          <w:szCs w:val="24"/>
        </w:rPr>
        <w:t xml:space="preserve"> «Обеспечение условий реализации программы</w:t>
      </w:r>
      <w:r w:rsidR="008E174D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434105">
        <w:rPr>
          <w:rFonts w:ascii="Times New Roman" w:hAnsi="Times New Roman"/>
          <w:sz w:val="24"/>
          <w:szCs w:val="24"/>
        </w:rPr>
        <w:t>».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</w:rPr>
        <w:t>Цель муниципальной программы</w:t>
      </w:r>
      <w:r w:rsidRPr="00434105">
        <w:rPr>
          <w:rFonts w:ascii="Times New Roman" w:hAnsi="Times New Roman"/>
          <w:sz w:val="24"/>
          <w:szCs w:val="24"/>
        </w:rPr>
        <w:t xml:space="preserve"> - создание условий для развития и реализации культурного и духовного потенциала населения  Шарыповского района.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</w:rPr>
        <w:lastRenderedPageBreak/>
        <w:t>Задачи муниципальной программы: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Сохранение </w:t>
      </w:r>
      <w:r w:rsidR="008E174D">
        <w:rPr>
          <w:rFonts w:ascii="Times New Roman" w:hAnsi="Times New Roman"/>
          <w:sz w:val="24"/>
          <w:szCs w:val="24"/>
        </w:rPr>
        <w:t>исторического и культурного наследия Шарыповского района и обеспечение доступа населения к культурным ценностям</w:t>
      </w:r>
      <w:r w:rsidRPr="00434105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8E174D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развитие традиционной народной культуры</w:t>
      </w:r>
      <w:r w:rsidR="002227F0" w:rsidRPr="00434105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Обеспечение сохранности архивных документов </w:t>
      </w:r>
      <w:r w:rsidR="00434105">
        <w:rPr>
          <w:rFonts w:ascii="Times New Roman" w:hAnsi="Times New Roman"/>
          <w:sz w:val="24"/>
          <w:szCs w:val="24"/>
        </w:rPr>
        <w:t xml:space="preserve">Архивного фонда Российской Федерации и других архивных документов, хранящихся в муниципальном архиве </w:t>
      </w:r>
      <w:r w:rsidRPr="00434105">
        <w:rPr>
          <w:rFonts w:ascii="Times New Roman" w:hAnsi="Times New Roman"/>
          <w:sz w:val="24"/>
          <w:szCs w:val="24"/>
        </w:rPr>
        <w:t>Шарыповского района.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8E174D">
        <w:rPr>
          <w:rFonts w:ascii="Times New Roman" w:hAnsi="Times New Roman"/>
          <w:sz w:val="24"/>
          <w:szCs w:val="24"/>
        </w:rPr>
        <w:t>устойчивого развития отрасли «культура» и участия населения в культурной жизни</w:t>
      </w:r>
      <w:r w:rsidRPr="00434105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B787B">
        <w:rPr>
          <w:rFonts w:ascii="Times New Roman" w:hAnsi="Times New Roman"/>
          <w:sz w:val="24"/>
          <w:szCs w:val="24"/>
        </w:rPr>
        <w:t>2</w:t>
      </w:r>
      <w:r w:rsidR="004600EA">
        <w:rPr>
          <w:rFonts w:ascii="Times New Roman" w:hAnsi="Times New Roman"/>
          <w:sz w:val="24"/>
          <w:szCs w:val="24"/>
        </w:rPr>
        <w:t>7-28</w:t>
      </w:r>
      <w:r w:rsidRPr="00434105">
        <w:rPr>
          <w:rFonts w:ascii="Times New Roman" w:hAnsi="Times New Roman"/>
          <w:sz w:val="24"/>
          <w:szCs w:val="24"/>
        </w:rPr>
        <w:t xml:space="preserve"> ноября  201</w:t>
      </w:r>
      <w:r w:rsidR="004600EA">
        <w:rPr>
          <w:rFonts w:ascii="Times New Roman" w:hAnsi="Times New Roman"/>
          <w:sz w:val="24"/>
          <w:szCs w:val="24"/>
        </w:rPr>
        <w:t>9</w:t>
      </w:r>
      <w:r w:rsidRPr="00434105">
        <w:rPr>
          <w:rFonts w:ascii="Times New Roman" w:hAnsi="Times New Roman"/>
          <w:sz w:val="24"/>
          <w:szCs w:val="24"/>
        </w:rPr>
        <w:t xml:space="preserve"> года.</w:t>
      </w:r>
    </w:p>
    <w:p w:rsidR="002227F0" w:rsidRPr="00434105" w:rsidRDefault="002227F0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проект Постановления администрации Шарыповского района «О внесении изменений и дополнений в приложение к Постановлению администрации Шарыповского района от 30.10.2013 № 843-п «Об утверждении муниципальной программы «Развитие культуры Шарыповского района»;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4600EA" w:rsidRPr="00434105">
        <w:rPr>
          <w:rFonts w:ascii="Times New Roman" w:hAnsi="Times New Roman"/>
          <w:sz w:val="24"/>
          <w:szCs w:val="24"/>
        </w:rPr>
        <w:t xml:space="preserve">Шарыповского района </w:t>
      </w:r>
      <w:r w:rsidRPr="00434105">
        <w:rPr>
          <w:rFonts w:ascii="Times New Roman" w:hAnsi="Times New Roman"/>
          <w:sz w:val="24"/>
          <w:szCs w:val="24"/>
        </w:rPr>
        <w:t>«Развитие культуры»</w:t>
      </w:r>
      <w:r w:rsidR="00434105">
        <w:rPr>
          <w:rFonts w:ascii="Times New Roman" w:hAnsi="Times New Roman"/>
          <w:sz w:val="24"/>
          <w:szCs w:val="24"/>
        </w:rPr>
        <w:t>;</w:t>
      </w:r>
    </w:p>
    <w:p w:rsidR="00434105" w:rsidRPr="009E34FA" w:rsidRDefault="00434105" w:rsidP="00434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Решения Шарыповского районного Совета депут</w:t>
      </w:r>
      <w:r w:rsidR="00AB787B">
        <w:rPr>
          <w:rFonts w:ascii="Times New Roman" w:hAnsi="Times New Roman"/>
          <w:sz w:val="24"/>
          <w:szCs w:val="24"/>
        </w:rPr>
        <w:t>атов «О районном бюджет</w:t>
      </w:r>
      <w:r w:rsidR="008E174D">
        <w:rPr>
          <w:rFonts w:ascii="Times New Roman" w:hAnsi="Times New Roman"/>
          <w:sz w:val="24"/>
          <w:szCs w:val="24"/>
        </w:rPr>
        <w:t>е</w:t>
      </w:r>
      <w:r w:rsidR="00AB787B">
        <w:rPr>
          <w:rFonts w:ascii="Times New Roman" w:hAnsi="Times New Roman"/>
          <w:sz w:val="24"/>
          <w:szCs w:val="24"/>
        </w:rPr>
        <w:t xml:space="preserve"> на 20</w:t>
      </w:r>
      <w:r w:rsidR="004600E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B787B">
        <w:rPr>
          <w:rFonts w:ascii="Times New Roman" w:hAnsi="Times New Roman"/>
          <w:sz w:val="24"/>
          <w:szCs w:val="24"/>
        </w:rPr>
        <w:t>2</w:t>
      </w:r>
      <w:r w:rsidR="004600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4600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461" w:rsidRDefault="00383461" w:rsidP="003834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распоряжения администрации Шарыповского района от 26.07.2019 № 236-р «О внесении изменений в распоряжение администрации Шарыповского района от 02.08.2013 № 258-р «Об утверждении перечня муниципальных программ Шарыповского района» пунктом 1.1. проекта Постановления администрации Шарыповского района вносятся изменения в заголовок Постановления, слова «Развитие культуры Шарыповского района» заменятся словами «Развитие культуры».</w:t>
      </w:r>
    </w:p>
    <w:p w:rsidR="00383461" w:rsidRPr="00504CDA" w:rsidRDefault="00383461" w:rsidP="003834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Шарыповского района «Развитие культуры» излагается в новой редакции.</w:t>
      </w:r>
    </w:p>
    <w:p w:rsidR="00383461" w:rsidRPr="00434105" w:rsidRDefault="0038346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Реализация основных направлений развития сферы  культуры Шарыповского района позволит создать  условия для эффективной интеграции отрасли «Культура» в процессе повышения качества жизни граждан, сохранения социальной стабильности, обеспечения устойчивого социально – экономического развития Шарыповского района.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4600EA" w:rsidRPr="00434105">
        <w:rPr>
          <w:rFonts w:ascii="Times New Roman" w:hAnsi="Times New Roman"/>
          <w:sz w:val="24"/>
          <w:szCs w:val="24"/>
        </w:rPr>
        <w:t xml:space="preserve">Шарыповского района </w:t>
      </w:r>
      <w:r w:rsidRPr="00434105">
        <w:rPr>
          <w:rFonts w:ascii="Times New Roman" w:hAnsi="Times New Roman"/>
          <w:sz w:val="24"/>
          <w:szCs w:val="24"/>
        </w:rPr>
        <w:t>«Развитие культуры» разработана с целью развития системы программно – целевого управления.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района, исходя из критериев наиболее полного удовлетворения потребностей населения, сохранения и приумножения культурного потенциала района.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по ряду показателей (индикаторов) реализации Программы.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Административные и кадровые риски – неэффективное управление Программой, дефицит квалификационных кадров в отрасли «культура» может привести к нарушению планируемых сроков реализации Программы, выполнению её цели и задач, не достижению плановых значений показателей, снижению эффективности работы учреждений культуры и качества предоставляемых услуг.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lastRenderedPageBreak/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притока квалифицированных кадров, переподготовки и повышения квалификации работников.</w:t>
      </w:r>
    </w:p>
    <w:p w:rsidR="00AB787B" w:rsidRDefault="00AB787B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Планируемое финансирование программы </w:t>
      </w:r>
      <w:r w:rsidR="00F967B5">
        <w:rPr>
          <w:rFonts w:ascii="Times New Roman" w:hAnsi="Times New Roman"/>
          <w:sz w:val="24"/>
          <w:szCs w:val="24"/>
        </w:rPr>
        <w:t xml:space="preserve">на 2020 – 2022 годы </w:t>
      </w:r>
      <w:r w:rsidRPr="00434105">
        <w:rPr>
          <w:rFonts w:ascii="Times New Roman" w:hAnsi="Times New Roman"/>
          <w:sz w:val="24"/>
          <w:szCs w:val="24"/>
        </w:rPr>
        <w:t xml:space="preserve">составляет  на общую сумму  </w:t>
      </w:r>
      <w:r w:rsidR="004600EA">
        <w:rPr>
          <w:rFonts w:ascii="Times New Roman" w:hAnsi="Times New Roman"/>
          <w:sz w:val="24"/>
          <w:szCs w:val="24"/>
        </w:rPr>
        <w:t>190 082,61</w:t>
      </w:r>
      <w:r w:rsidR="00AB787B">
        <w:rPr>
          <w:rFonts w:ascii="Times New Roman" w:hAnsi="Times New Roman"/>
          <w:sz w:val="24"/>
          <w:szCs w:val="24"/>
        </w:rPr>
        <w:t xml:space="preserve"> тыс.</w:t>
      </w:r>
      <w:r w:rsidR="007A3493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>руб</w:t>
      </w:r>
      <w:r w:rsidR="007A3493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2227F0" w:rsidRPr="00434105" w:rsidRDefault="002227F0" w:rsidP="003834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 xml:space="preserve"> (</w:t>
      </w:r>
      <w:r w:rsidR="00AB787B">
        <w:rPr>
          <w:rFonts w:ascii="Times New Roman" w:hAnsi="Times New Roman"/>
          <w:sz w:val="24"/>
          <w:szCs w:val="24"/>
        </w:rPr>
        <w:t>тыс.</w:t>
      </w:r>
      <w:r w:rsidRPr="00434105">
        <w:rPr>
          <w:rFonts w:ascii="Times New Roman" w:hAnsi="Times New Roman"/>
          <w:sz w:val="24"/>
          <w:szCs w:val="24"/>
        </w:rPr>
        <w:t>руб.)</w:t>
      </w:r>
    </w:p>
    <w:tbl>
      <w:tblPr>
        <w:tblW w:w="8693" w:type="dxa"/>
        <w:tblInd w:w="93" w:type="dxa"/>
        <w:tblLook w:val="00A0" w:firstRow="1" w:lastRow="0" w:firstColumn="1" w:lastColumn="0" w:noHBand="0" w:noVBand="0"/>
      </w:tblPr>
      <w:tblGrid>
        <w:gridCol w:w="1433"/>
        <w:gridCol w:w="1436"/>
        <w:gridCol w:w="1254"/>
        <w:gridCol w:w="1397"/>
        <w:gridCol w:w="1633"/>
        <w:gridCol w:w="1540"/>
      </w:tblGrid>
      <w:tr w:rsidR="007A3493" w:rsidRPr="007A3493" w:rsidTr="007A3493">
        <w:trPr>
          <w:trHeight w:val="44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 года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7A3493" w:rsidRPr="007A3493" w:rsidTr="007A349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4600EA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600E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F967B5" w:rsidP="001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631,80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F967B5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44 952,41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F967B5" w:rsidP="00AB7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27 751,50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1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0F5A33" w:rsidRDefault="004600EA" w:rsidP="009E55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73 609,21</w:t>
            </w:r>
          </w:p>
        </w:tc>
      </w:tr>
      <w:tr w:rsidR="007A3493" w:rsidRPr="007A3493" w:rsidTr="007A349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4600EA" w:rsidP="00C564F2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7A3493"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F967B5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478,70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F967B5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43 620,00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F967B5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27 751,50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0F5A33" w:rsidRDefault="004600EA" w:rsidP="009E55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72 123,70</w:t>
            </w:r>
          </w:p>
        </w:tc>
      </w:tr>
      <w:tr w:rsidR="007A3493" w:rsidRPr="007A3493" w:rsidTr="007A349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4600EA" w:rsidP="00C564F2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="007A3493"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F967B5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F967B5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43 620,00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F967B5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0F5A33" w:rsidRDefault="004600EA" w:rsidP="009E55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44 349,70</w:t>
            </w:r>
          </w:p>
        </w:tc>
      </w:tr>
      <w:tr w:rsidR="007A3493" w:rsidRPr="007A3493" w:rsidTr="007A349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4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F967B5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132 192,41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F967B5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55 503,00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1331CB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820,50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F967B5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190 082,61</w:t>
            </w:r>
          </w:p>
        </w:tc>
      </w:tr>
    </w:tbl>
    <w:p w:rsidR="002227F0" w:rsidRPr="00F967B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7B5" w:rsidRPr="00F967B5" w:rsidRDefault="00F967B5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67B5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F967B5" w:rsidRDefault="00F967B5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удельный вес населения, участвующего в платных культурно – досуговых мероприятиях до 288%;</w:t>
      </w:r>
    </w:p>
    <w:p w:rsidR="00F967B5" w:rsidRDefault="00F967B5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461">
        <w:rPr>
          <w:rFonts w:ascii="Times New Roman" w:hAnsi="Times New Roman"/>
          <w:sz w:val="24"/>
          <w:szCs w:val="24"/>
        </w:rPr>
        <w:t>количество экземпляров новых поступлений в библиотечные фонды общедоступных библиотек на 1 тыс. человек населения составит – 450 экз.;</w:t>
      </w:r>
    </w:p>
    <w:p w:rsidR="00383461" w:rsidRDefault="0038346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100% долю архивных фондов, переведенных в электронную форму, в общем объеме архивных документов;</w:t>
      </w:r>
    </w:p>
    <w:p w:rsidR="00383461" w:rsidRDefault="0038346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минимальное число социокультурных проектов в области культуры, реализованных муниципальными учреждениями культуры – 2 ед. ежегодно;</w:t>
      </w:r>
    </w:p>
    <w:p w:rsidR="00383461" w:rsidRDefault="0038346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 1 человек ежегодно.</w:t>
      </w:r>
    </w:p>
    <w:p w:rsidR="00F967B5" w:rsidRPr="00F967B5" w:rsidRDefault="00F967B5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461" w:rsidRDefault="002227F0" w:rsidP="003834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 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подпрограммы 1 «Сохранение культурного наследия»</w:t>
      </w:r>
      <w:r w:rsidRPr="00434105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1 составит на общую сумму </w:t>
      </w:r>
      <w:r w:rsidR="00383461">
        <w:rPr>
          <w:rFonts w:ascii="Times New Roman" w:hAnsi="Times New Roman"/>
          <w:sz w:val="24"/>
          <w:szCs w:val="24"/>
        </w:rPr>
        <w:t>46 217,25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r w:rsidR="001331CB">
        <w:rPr>
          <w:rFonts w:ascii="Times New Roman" w:hAnsi="Times New Roman"/>
          <w:sz w:val="24"/>
          <w:szCs w:val="24"/>
        </w:rPr>
        <w:t>тыс.</w:t>
      </w:r>
      <w:r w:rsidRPr="00434105">
        <w:rPr>
          <w:rFonts w:ascii="Times New Roman" w:hAnsi="Times New Roman"/>
          <w:sz w:val="24"/>
          <w:szCs w:val="24"/>
        </w:rPr>
        <w:t>руб</w:t>
      </w:r>
      <w:r w:rsidR="0064221C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383461" w:rsidRPr="00434105" w:rsidRDefault="00383461" w:rsidP="00383461">
      <w:pPr>
        <w:pStyle w:val="a3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тыс.</w:t>
      </w:r>
      <w:r w:rsidRPr="00434105">
        <w:rPr>
          <w:rFonts w:ascii="Times New Roman" w:hAnsi="Times New Roman"/>
          <w:sz w:val="24"/>
          <w:szCs w:val="24"/>
        </w:rPr>
        <w:t>руб.)</w:t>
      </w:r>
    </w:p>
    <w:tbl>
      <w:tblPr>
        <w:tblW w:w="7509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2410"/>
        <w:gridCol w:w="1540"/>
      </w:tblGrid>
      <w:tr w:rsidR="00383461" w:rsidRPr="007A3493" w:rsidTr="00383461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61" w:rsidRPr="007A349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61" w:rsidRPr="007A349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61" w:rsidRPr="007A349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61" w:rsidRPr="007A349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83461" w:rsidRPr="007A3493" w:rsidTr="0038346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7A3493" w:rsidRDefault="00383461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7A349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7A349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14 991,55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0F5A3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15 435,75</w:t>
            </w:r>
          </w:p>
        </w:tc>
      </w:tr>
      <w:tr w:rsidR="00383461" w:rsidRPr="007A3493" w:rsidTr="0038346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7A3493" w:rsidRDefault="00383461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7A349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7A349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14 957,80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0F5A3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15 402,00</w:t>
            </w:r>
          </w:p>
        </w:tc>
      </w:tr>
      <w:tr w:rsidR="00383461" w:rsidRPr="007A3493" w:rsidTr="0038346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7A3493" w:rsidRDefault="00383461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7A349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7A349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14 957,80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0F5A3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15 379,50</w:t>
            </w:r>
          </w:p>
        </w:tc>
      </w:tr>
      <w:tr w:rsidR="00383461" w:rsidRPr="007A3493" w:rsidTr="0038346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7A3493" w:rsidRDefault="00383461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7A349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1 310,10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7A349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44 907,15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461" w:rsidRPr="007A3493" w:rsidRDefault="00383461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46 217,25</w:t>
            </w:r>
          </w:p>
        </w:tc>
      </w:tr>
    </w:tbl>
    <w:p w:rsidR="00383461" w:rsidRDefault="0038346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0F5A33" w:rsidRDefault="000F5A33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197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803"/>
        <w:gridCol w:w="992"/>
        <w:gridCol w:w="1134"/>
        <w:gridCol w:w="1134"/>
        <w:gridCol w:w="1134"/>
      </w:tblGrid>
      <w:tr w:rsidR="000F5A33" w:rsidRPr="000F5A33" w:rsidTr="000F5A33">
        <w:trPr>
          <w:trHeight w:val="58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2022 год</w:t>
            </w:r>
          </w:p>
        </w:tc>
      </w:tr>
      <w:tr w:rsidR="000F5A33" w:rsidRPr="000F5A33" w:rsidTr="000F5A33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Среднее число книговыдач в расчёте на 1 тыс. человек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тыс.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16,10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16,10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16,10</w:t>
            </w:r>
          </w:p>
        </w:tc>
      </w:tr>
      <w:tr w:rsidR="000F5A33" w:rsidRPr="000F5A33" w:rsidTr="000F5A33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посещений библиотек в расчете на 1 тыс. человек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6,60</w:t>
            </w:r>
          </w:p>
        </w:tc>
      </w:tr>
      <w:tr w:rsidR="000F5A33" w:rsidRPr="000F5A33" w:rsidTr="000F5A33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библиографических записей, внесенных в электронных каталогах общедоступных библиотек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тыс.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18 107,00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19 867,00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22 450,00</w:t>
            </w:r>
          </w:p>
        </w:tc>
      </w:tr>
      <w:tr w:rsidR="000F5A33" w:rsidRPr="000F5A33" w:rsidTr="000F5A33">
        <w:trPr>
          <w:trHeight w:val="820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Число объектов культурного наследия федерального и регионального значения на территории Шарыповского района, информация о которых подготовлена для внесения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2,00</w:t>
            </w:r>
          </w:p>
        </w:tc>
      </w:tr>
    </w:tbl>
    <w:p w:rsidR="000F5A33" w:rsidRDefault="000F5A33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Реализация мероприятий подпрограммы будет способствовать: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обеспечению прав населения района на свободный доступ к информации и культурным ценностям; 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- повышению уровня комплектования библиотечных фондов; 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повышению качества и доступности библиотечных услуг;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расширению разнообразия библиотечных услуг;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росту востребованности услуг библиотек у населения района.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создание благоприятной культурной среды для воспитания и развития личности, формирования у жителей позитивных установок;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обеспечение культурного обслуживания населения с учетом культурных интересов и потребностей различных социально-возрастных групп;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созданию условий для культурно-творческой деятельности, эстетического и художественного воспитания  населения;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обеспечению доступности услугами организаций культуры, находящихся в ведении Учреждения, для населения;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сохранению и пропаганде культурно-исторического наследия;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обеспечению эффективной работы подведомственных организаций культуры.</w:t>
      </w:r>
    </w:p>
    <w:p w:rsid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i/>
          <w:sz w:val="24"/>
          <w:szCs w:val="24"/>
          <w:u w:val="single"/>
        </w:rPr>
        <w:t>Поддержка народного творчества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»</w:t>
      </w:r>
      <w:r w:rsidRPr="00434105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 составит на общую сумму </w:t>
      </w:r>
      <w:r>
        <w:rPr>
          <w:rFonts w:ascii="Times New Roman" w:hAnsi="Times New Roman"/>
          <w:sz w:val="24"/>
          <w:szCs w:val="24"/>
        </w:rPr>
        <w:t>116 177,60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Pr="0043410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0F5A33" w:rsidRPr="00434105" w:rsidRDefault="000F5A33" w:rsidP="008E174D">
      <w:pPr>
        <w:pStyle w:val="a3"/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тыс.</w:t>
      </w:r>
      <w:r w:rsidRPr="00434105">
        <w:rPr>
          <w:rFonts w:ascii="Times New Roman" w:hAnsi="Times New Roman"/>
          <w:sz w:val="24"/>
          <w:szCs w:val="24"/>
        </w:rPr>
        <w:t>руб.)</w:t>
      </w:r>
    </w:p>
    <w:tbl>
      <w:tblPr>
        <w:tblW w:w="9352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1985"/>
        <w:gridCol w:w="2268"/>
        <w:gridCol w:w="1540"/>
      </w:tblGrid>
      <w:tr w:rsidR="000F5A33" w:rsidRPr="007A3493" w:rsidTr="000F5A33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3" w:rsidRPr="007A349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3" w:rsidRPr="007A349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A33" w:rsidRPr="000F5A3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юджет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3" w:rsidRPr="000F5A3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3" w:rsidRPr="007A349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0F5A33" w:rsidRPr="007A3493" w:rsidTr="000F5A33">
        <w:trPr>
          <w:trHeight w:val="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33" w:rsidRPr="007A3493" w:rsidRDefault="000F5A33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33" w:rsidRPr="007A349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20 201,10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3" w:rsidRPr="000F5A3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27 751,50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3" w:rsidRPr="000F5A3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33" w:rsidRPr="000F5A3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48 226,10</w:t>
            </w:r>
          </w:p>
        </w:tc>
      </w:tr>
      <w:tr w:rsidR="000F5A33" w:rsidRPr="007A3493" w:rsidTr="000F5A33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33" w:rsidRPr="007A3493" w:rsidRDefault="000F5A33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33" w:rsidRPr="007A349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19 826,50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3" w:rsidRPr="000F5A3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27 751,50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3" w:rsidRPr="000F5A3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33" w:rsidRPr="000F5A3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47 851,50</w:t>
            </w:r>
          </w:p>
        </w:tc>
      </w:tr>
      <w:tr w:rsidR="000F5A33" w:rsidRPr="007A3493" w:rsidTr="000F5A33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33" w:rsidRPr="007A3493" w:rsidRDefault="000F5A33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33" w:rsidRPr="007A349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19 826,50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3" w:rsidRPr="000F5A3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3" w:rsidRPr="000F5A3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33" w:rsidRPr="000F5A3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20 100,00</w:t>
            </w:r>
          </w:p>
        </w:tc>
      </w:tr>
      <w:tr w:rsidR="000F5A33" w:rsidRPr="007A3493" w:rsidTr="000F5A33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33" w:rsidRPr="007A3493" w:rsidRDefault="000F5A33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33" w:rsidRPr="007A349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59 854,10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A33" w:rsidRPr="000F5A3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55 503,00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33" w:rsidRPr="000F5A3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820,50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A33" w:rsidRPr="007A3493" w:rsidRDefault="000F5A33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116 177,60</w:t>
            </w:r>
          </w:p>
        </w:tc>
      </w:tr>
    </w:tbl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992"/>
        <w:gridCol w:w="992"/>
        <w:gridCol w:w="1134"/>
        <w:gridCol w:w="992"/>
      </w:tblGrid>
      <w:tr w:rsidR="000F5A33" w:rsidRPr="000F5A33" w:rsidTr="000F5A3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2022 год</w:t>
            </w:r>
          </w:p>
        </w:tc>
      </w:tr>
      <w:tr w:rsidR="000F5A33" w:rsidRPr="000F5A33" w:rsidTr="000F5A3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Число клубных формирований на 1 тыс. человек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14,95</w:t>
            </w:r>
          </w:p>
        </w:tc>
      </w:tr>
      <w:tr w:rsidR="000F5A33" w:rsidRPr="000F5A33" w:rsidTr="000F5A3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2 330,00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2 330,00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2 330,00</w:t>
            </w:r>
          </w:p>
        </w:tc>
      </w:tr>
      <w:tr w:rsidR="000F5A33" w:rsidRPr="000F5A33" w:rsidTr="000F5A3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1 223,00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1 223,00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1 223,00</w:t>
            </w:r>
          </w:p>
        </w:tc>
      </w:tr>
      <w:tr w:rsidR="000F5A33" w:rsidRPr="000F5A33" w:rsidTr="000F5A3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Средняя численность участников клубных формирований (муниципальных домов культуры) в расчете на 1 тыс.человек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165,77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166,34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166,70</w:t>
            </w:r>
          </w:p>
        </w:tc>
      </w:tr>
      <w:tr w:rsidR="000F5A33" w:rsidRPr="000F5A33" w:rsidTr="000F5A3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Количество организованных и проведенных культурно-досуговых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0F5A33" w:rsidRPr="000F5A33" w:rsidTr="000F5A3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Количество мер финансовой поддержки, оказанных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</w:tbl>
    <w:p w:rsidR="000F5A33" w:rsidRDefault="000F5A33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Реализация мероприятий подпрограммы будет способствовать: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- создание благоприятной культурной среды для воспитания и развития личности, формирования у жителей позитивных установок;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- обеспечение культурного обслуживания населения с учетом культурных интересов и потребностей различных социально-возрастных групп;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- созданию условий для культурно-творческой деятельности, эстетического и художественного воспитания  населения;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- обеспечению доступности услугами организаций культуры, находящихся в ведении Учреждения, для населения;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- сохранению и пропаганде культурно-исторического наследия;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- обеспечению эффективной работы подведомственных организаций культуры.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lastRenderedPageBreak/>
        <w:t xml:space="preserve">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8E174D">
        <w:rPr>
          <w:rFonts w:ascii="Times New Roman" w:hAnsi="Times New Roman"/>
          <w:i/>
          <w:sz w:val="24"/>
          <w:szCs w:val="24"/>
          <w:u w:val="single"/>
        </w:rPr>
        <w:t>Развитие архивного дела в Шарыповском районе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»</w:t>
      </w:r>
      <w:r w:rsidRPr="00434105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 составит на общую сумму </w:t>
      </w:r>
      <w:r w:rsidR="00432674">
        <w:rPr>
          <w:rFonts w:ascii="Times New Roman" w:hAnsi="Times New Roman"/>
          <w:sz w:val="24"/>
          <w:szCs w:val="24"/>
        </w:rPr>
        <w:t>6 821,841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Pr="0043410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0F5A33" w:rsidRPr="00434105" w:rsidRDefault="000F5A33" w:rsidP="000F5A33">
      <w:pPr>
        <w:pStyle w:val="a3"/>
        <w:ind w:left="5663"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тыс.</w:t>
      </w:r>
      <w:r w:rsidRPr="00434105">
        <w:rPr>
          <w:rFonts w:ascii="Times New Roman" w:hAnsi="Times New Roman"/>
          <w:sz w:val="24"/>
          <w:szCs w:val="24"/>
        </w:rPr>
        <w:t>руб.)</w:t>
      </w:r>
    </w:p>
    <w:tbl>
      <w:tblPr>
        <w:tblW w:w="7084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1985"/>
        <w:gridCol w:w="1540"/>
      </w:tblGrid>
      <w:tr w:rsidR="00432674" w:rsidRPr="007A3493" w:rsidTr="00432674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74" w:rsidRPr="000F5A33" w:rsidRDefault="00432674" w:rsidP="004326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районный б</w:t>
            </w: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юджет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32674" w:rsidRPr="007A3493" w:rsidTr="00432674">
        <w:trPr>
          <w:trHeight w:val="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2 686,506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154,643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0F5A3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2 841,149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1 955,846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0F5A3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1 990,346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0F5A3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1 955,846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0F5A3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1 990,346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6 598,198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74" w:rsidRPr="000F5A3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223,643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6 821,841</w:t>
            </w:r>
          </w:p>
        </w:tc>
      </w:tr>
    </w:tbl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Расходы по подпрограмме 3 «</w:t>
      </w:r>
      <w:r w:rsidRPr="000F5A33">
        <w:rPr>
          <w:rFonts w:ascii="Times New Roman" w:hAnsi="Times New Roman"/>
          <w:bCs/>
          <w:sz w:val="24"/>
          <w:szCs w:val="24"/>
        </w:rPr>
        <w:t xml:space="preserve">Развитие архивного дела в Шарыповском районе» </w:t>
      </w:r>
      <w:r w:rsidRPr="000F5A33">
        <w:rPr>
          <w:rFonts w:ascii="Times New Roman" w:hAnsi="Times New Roman"/>
          <w:sz w:val="24"/>
          <w:szCs w:val="24"/>
          <w:lang w:eastAsia="ar-SA"/>
        </w:rPr>
        <w:t>предусматриваются на решение задачи по</w:t>
      </w:r>
      <w:r w:rsidRPr="000F5A33">
        <w:rPr>
          <w:rFonts w:ascii="Times New Roman" w:hAnsi="Times New Roman"/>
          <w:sz w:val="24"/>
          <w:szCs w:val="24"/>
        </w:rPr>
        <w:t xml:space="preserve"> обеспечению сохранности архивных документов Шарыповского района. </w:t>
      </w:r>
      <w:r w:rsidRPr="000F5A33">
        <w:rPr>
          <w:rFonts w:ascii="Times New Roman" w:hAnsi="Times New Roman"/>
          <w:sz w:val="24"/>
          <w:szCs w:val="24"/>
          <w:lang w:eastAsia="ar-SA"/>
        </w:rPr>
        <w:t xml:space="preserve">Средства будут направлены на </w:t>
      </w:r>
      <w:r w:rsidRPr="000F5A33">
        <w:rPr>
          <w:rFonts w:ascii="Times New Roman" w:hAnsi="Times New Roman"/>
          <w:sz w:val="24"/>
          <w:szCs w:val="24"/>
        </w:rPr>
        <w:t>создание условий для сохранения, пополнения и эффективного использования архивных документов.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0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378"/>
        <w:gridCol w:w="1074"/>
        <w:gridCol w:w="1134"/>
        <w:gridCol w:w="1134"/>
        <w:gridCol w:w="1184"/>
      </w:tblGrid>
      <w:tr w:rsidR="000F5A33" w:rsidRPr="000F5A33" w:rsidTr="000F5A33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2022 год</w:t>
            </w:r>
          </w:p>
        </w:tc>
      </w:tr>
      <w:tr w:rsidR="000F5A33" w:rsidRPr="000F5A33" w:rsidTr="000F5A33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Количество включенных документов в состав Архивного фонда РФ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15 500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15 620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15 650</w:t>
            </w:r>
          </w:p>
        </w:tc>
      </w:tr>
      <w:tr w:rsidR="000F5A33" w:rsidRPr="000F5A33" w:rsidTr="000F5A33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Уровень соответствия условий хранения архивных документов нормативным требованиям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</w:tbl>
    <w:p w:rsidR="000F5A33" w:rsidRDefault="000F5A33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реализацию </w:t>
      </w:r>
      <w:r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подпрограммы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 </w:t>
      </w:r>
      <w:r w:rsidR="000F5A33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4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«Обеспечение реализации </w:t>
      </w:r>
      <w:r w:rsidR="008E174D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муниципальной программы и прочие мероприятия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предусмотрены бюджетные ассигнования на 20</w:t>
      </w:r>
      <w:r w:rsidR="00432674">
        <w:rPr>
          <w:rFonts w:ascii="Times New Roman" w:hAnsi="Times New Roman"/>
          <w:sz w:val="24"/>
          <w:szCs w:val="24"/>
          <w:lang w:eastAsia="ar-SA"/>
        </w:rPr>
        <w:t>20</w:t>
      </w:r>
      <w:r>
        <w:rPr>
          <w:rFonts w:ascii="Times New Roman" w:hAnsi="Times New Roman"/>
          <w:sz w:val="24"/>
          <w:szCs w:val="24"/>
          <w:lang w:eastAsia="ar-SA"/>
        </w:rPr>
        <w:t xml:space="preserve"> год и плановый период 202</w:t>
      </w:r>
      <w:r w:rsidR="00432674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-202</w:t>
      </w:r>
      <w:r w:rsidR="00432674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годов на сумму </w:t>
      </w:r>
      <w:r w:rsidR="00432674">
        <w:rPr>
          <w:rFonts w:ascii="Times New Roman" w:hAnsi="Times New Roman"/>
          <w:sz w:val="24"/>
          <w:szCs w:val="24"/>
          <w:lang w:eastAsia="ar-SA"/>
        </w:rPr>
        <w:t>20 865,9</w:t>
      </w:r>
      <w:r w:rsidR="00AB0AF7">
        <w:rPr>
          <w:rFonts w:ascii="Times New Roman" w:hAnsi="Times New Roman"/>
          <w:sz w:val="24"/>
          <w:szCs w:val="24"/>
          <w:lang w:eastAsia="ar-SA"/>
        </w:rPr>
        <w:t>17</w:t>
      </w:r>
      <w:r>
        <w:rPr>
          <w:rFonts w:ascii="Times New Roman" w:hAnsi="Times New Roman"/>
          <w:sz w:val="24"/>
          <w:szCs w:val="24"/>
          <w:lang w:eastAsia="ar-SA"/>
        </w:rPr>
        <w:t xml:space="preserve"> тыс.руб., в том числе:</w:t>
      </w:r>
    </w:p>
    <w:p w:rsidR="00432674" w:rsidRPr="00434105" w:rsidRDefault="00432674" w:rsidP="00432674">
      <w:pPr>
        <w:pStyle w:val="a3"/>
        <w:ind w:left="5663"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тыс.</w:t>
      </w:r>
      <w:r w:rsidRPr="00434105">
        <w:rPr>
          <w:rFonts w:ascii="Times New Roman" w:hAnsi="Times New Roman"/>
          <w:sz w:val="24"/>
          <w:szCs w:val="24"/>
        </w:rPr>
        <w:t>руб.)</w:t>
      </w:r>
    </w:p>
    <w:tbl>
      <w:tblPr>
        <w:tblW w:w="7084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1985"/>
        <w:gridCol w:w="1540"/>
      </w:tblGrid>
      <w:tr w:rsidR="00432674" w:rsidRPr="007A3493" w:rsidTr="0019424A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194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194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74" w:rsidRPr="000F5A33" w:rsidRDefault="00432674" w:rsidP="00194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районный б</w:t>
            </w: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юджет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194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32674" w:rsidRPr="007A3493" w:rsidTr="0019424A">
        <w:trPr>
          <w:trHeight w:val="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19424A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AB0AF7" w:rsidP="00194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AB0AF7" w:rsidP="00194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7 073,255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0F5A33" w:rsidRDefault="00AB0AF7" w:rsidP="00194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7 106,209</w:t>
            </w:r>
          </w:p>
        </w:tc>
      </w:tr>
      <w:tr w:rsidR="00432674" w:rsidRPr="007A3493" w:rsidTr="0019424A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19424A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AB0AF7" w:rsidP="00194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AB0AF7" w:rsidP="00194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6 879,854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0F5A33" w:rsidRDefault="00AB0AF7" w:rsidP="00194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6 879,854</w:t>
            </w:r>
          </w:p>
        </w:tc>
      </w:tr>
      <w:tr w:rsidR="00432674" w:rsidRPr="007A3493" w:rsidTr="0019424A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19424A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AB0AF7" w:rsidP="00194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AB0AF7" w:rsidP="00194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6 879,854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0F5A33" w:rsidRDefault="00AB0AF7" w:rsidP="00194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6 879,854</w:t>
            </w:r>
          </w:p>
        </w:tc>
      </w:tr>
      <w:tr w:rsidR="00432674" w:rsidRPr="007A3493" w:rsidTr="0019424A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1942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AB0AF7" w:rsidP="00194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32,954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74" w:rsidRPr="000F5A33" w:rsidRDefault="00AB0AF7" w:rsidP="00194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20 832,963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AB0AF7" w:rsidP="00194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20 865,917</w:t>
            </w:r>
          </w:p>
        </w:tc>
      </w:tr>
    </w:tbl>
    <w:p w:rsidR="00432674" w:rsidRDefault="00432674" w:rsidP="0043267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Расходы данной подпрограммы предусматриваются на решение задачи по созданию условий для устойчивого развития отрасли «культура». Средства будут направлены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1331CB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794CD5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04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378"/>
        <w:gridCol w:w="1216"/>
        <w:gridCol w:w="1134"/>
        <w:gridCol w:w="1134"/>
        <w:gridCol w:w="1184"/>
      </w:tblGrid>
      <w:tr w:rsidR="001331CB" w:rsidRPr="00794CD5" w:rsidTr="008E174D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Показатели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Ед</w:t>
            </w:r>
            <w:r w:rsidR="00794CD5">
              <w:rPr>
                <w:rFonts w:ascii="Times New Roman" w:hAnsi="Times New Roman"/>
                <w:lang w:eastAsia="ar-SA"/>
              </w:rPr>
              <w:t>.</w:t>
            </w:r>
            <w:r w:rsidRPr="00794CD5">
              <w:rPr>
                <w:rFonts w:ascii="Times New Roman" w:hAnsi="Times New Roman"/>
                <w:lang w:eastAsia="ar-SA"/>
              </w:rPr>
              <w:t xml:space="preserve"> изм</w:t>
            </w:r>
            <w:r w:rsidR="00794CD5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2020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2021 год</w:t>
            </w:r>
          </w:p>
        </w:tc>
      </w:tr>
      <w:tr w:rsidR="001331CB" w:rsidRPr="00794CD5" w:rsidTr="008E174D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количество специалистов, повысивших квалификацию, прошедших переподготовку, обученных на семинарах и др. мероприятиях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14</w:t>
            </w:r>
          </w:p>
        </w:tc>
      </w:tr>
      <w:tr w:rsidR="001331CB" w:rsidRPr="00794CD5" w:rsidTr="008E174D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своевременность утверждения и размещения муниципального задания на текущий финансовый год и плановый период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дней/откл.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1331CB" w:rsidRPr="00794CD5" w:rsidTr="008E174D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своевременность согласования и размещения плана финансово- хозяйственной деятельности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дней/откл.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1331CB" w:rsidRPr="00794CD5" w:rsidTr="008E174D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Суммарная оценка показателей качества финансового менеджмента главных распорядителей бюджетных средств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88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88</w:t>
            </w:r>
          </w:p>
        </w:tc>
      </w:tr>
      <w:tr w:rsidR="001331CB" w:rsidRPr="00794CD5" w:rsidTr="008E174D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Удельные расходы тепловой энергии на снабжение муниципальных учреждений( в расчете на 1 кв метр общей площади)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38,01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38,01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38,01</w:t>
            </w:r>
          </w:p>
        </w:tc>
      </w:tr>
    </w:tbl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Реализация мероприятий подпрограммы будет способствовать:</w:t>
      </w:r>
    </w:p>
    <w:p w:rsidR="001331CB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>повышению качества межведомственного и межуровневого взаимодействия;</w:t>
      </w:r>
    </w:p>
    <w:p w:rsidR="001331CB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>совершенствованию системы оплаты труда;</w:t>
      </w:r>
    </w:p>
    <w:p w:rsidR="001331CB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>повышению эффективности управления бюджетными средствами и использованию муниципального имущества в части вопроса реализации  программы.</w:t>
      </w:r>
    </w:p>
    <w:p w:rsid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4CD5">
        <w:rPr>
          <w:rFonts w:ascii="Times New Roman" w:hAnsi="Times New Roman"/>
          <w:sz w:val="24"/>
          <w:szCs w:val="24"/>
        </w:rPr>
        <w:t xml:space="preserve">Реализация мероприятий подпрограммы будет способствовать обеспечению прав населения района на свободный доступ к информации. </w:t>
      </w:r>
    </w:p>
    <w:p w:rsidR="002E1157" w:rsidRDefault="002E1157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461" w:rsidRPr="00EC0022" w:rsidRDefault="00383461" w:rsidP="00383461">
      <w:pPr>
        <w:pStyle w:val="a3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 нарушение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абз. 10 п. 3.4. «Порядка принятия решений о разработке муниципальных программ Шарыповского района, их формирования и реализации» утвержденного Постановлением администрации Шарыповского района </w:t>
      </w:r>
      <w:r w:rsidR="00A534CD">
        <w:rPr>
          <w:rFonts w:ascii="Times New Roman" w:hAnsi="Times New Roman"/>
          <w:color w:val="000000"/>
          <w:spacing w:val="-1"/>
          <w:sz w:val="24"/>
          <w:szCs w:val="24"/>
        </w:rPr>
        <w:t xml:space="preserve">от 30.07.2013 № 540-п (в ред.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от 05.12.2016 № 535-п</w:t>
      </w:r>
      <w:r w:rsidR="00A534CD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ответственным исполнителем муниципальная программа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ена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в Контрольно – счетный орган Шарыповского района для проведения финансово – экономической экспертизы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 нарушением установленных сроков.</w:t>
      </w:r>
    </w:p>
    <w:p w:rsidR="00383461" w:rsidRPr="00794CD5" w:rsidRDefault="00383461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383461" w:rsidRDefault="00383461" w:rsidP="003834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На основании выше изложенного Контрольно – счетный орган предлагает</w:t>
      </w:r>
      <w:r>
        <w:rPr>
          <w:rFonts w:ascii="Times New Roman" w:hAnsi="Times New Roman"/>
          <w:sz w:val="24"/>
          <w:szCs w:val="24"/>
        </w:rPr>
        <w:t>:</w:t>
      </w:r>
    </w:p>
    <w:p w:rsidR="00383461" w:rsidRDefault="00383461" w:rsidP="003834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Ответственному исполнителю проект постановления направлять в Контрольно – счетный орган Шарыповского района для проведения финансово – экономической экспертизы в установленные и утвержденные сроки согласно </w:t>
      </w:r>
      <w:r w:rsidRPr="00CA2D19">
        <w:rPr>
          <w:rFonts w:ascii="Times New Roman" w:hAnsi="Times New Roman"/>
          <w:sz w:val="24"/>
          <w:szCs w:val="24"/>
        </w:rPr>
        <w:t xml:space="preserve">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«Порядка принятия решений о разработке муниципальных программ Шарыповского района, их формирования и реализации» утвержденного Постановлением администрации Шарыповского района </w:t>
      </w:r>
      <w:r w:rsidR="001E67C4">
        <w:rPr>
          <w:rFonts w:ascii="Times New Roman" w:hAnsi="Times New Roman"/>
          <w:color w:val="000000"/>
          <w:spacing w:val="-1"/>
          <w:sz w:val="24"/>
          <w:szCs w:val="24"/>
        </w:rPr>
        <w:t xml:space="preserve">от 30.07.2013 № 540-п (в ред. </w:t>
      </w:r>
      <w:r w:rsidR="001E67C4" w:rsidRPr="00EC0022">
        <w:rPr>
          <w:rFonts w:ascii="Times New Roman" w:hAnsi="Times New Roman"/>
          <w:color w:val="000000"/>
          <w:spacing w:val="-1"/>
          <w:sz w:val="24"/>
          <w:szCs w:val="24"/>
        </w:rPr>
        <w:t>от 05.12.2016 № 535-п</w:t>
      </w:r>
      <w:r w:rsidR="001E67C4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2227F0" w:rsidRPr="00383461" w:rsidRDefault="008E174D" w:rsidP="003834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227F0" w:rsidRPr="00383461">
        <w:rPr>
          <w:rFonts w:ascii="Times New Roman" w:hAnsi="Times New Roman"/>
          <w:sz w:val="24"/>
          <w:szCs w:val="24"/>
        </w:rPr>
        <w:t>дминистрации Шарыповского района принять проект Постановления администрации Шарыповского района «О внесении изменений в постановление администрации Шарыповского района от 30.10.2013 № 843-п «Об утверждении муниципальной программы Шарыповс</w:t>
      </w:r>
      <w:r w:rsidR="00383461">
        <w:rPr>
          <w:rFonts w:ascii="Times New Roman" w:hAnsi="Times New Roman"/>
          <w:sz w:val="24"/>
          <w:szCs w:val="24"/>
        </w:rPr>
        <w:t>кого района «Развитие культуры</w:t>
      </w:r>
      <w:r w:rsidR="002227F0" w:rsidRPr="00383461">
        <w:rPr>
          <w:rFonts w:ascii="Times New Roman" w:hAnsi="Times New Roman"/>
          <w:sz w:val="24"/>
          <w:szCs w:val="24"/>
        </w:rPr>
        <w:t>».</w:t>
      </w:r>
    </w:p>
    <w:p w:rsidR="002227F0" w:rsidRPr="00434105" w:rsidRDefault="002227F0" w:rsidP="00F860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F860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4105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2227F0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4105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34105" w:rsidRDefault="00434105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34105" w:rsidRDefault="00434105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434105" w:rsidRPr="00434105" w:rsidRDefault="00434105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2227F0" w:rsidRPr="00434105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shd w:val="clear" w:color="auto" w:fill="FFFF00"/>
          <w:lang w:eastAsia="ar-SA"/>
        </w:rPr>
      </w:pPr>
    </w:p>
    <w:p w:rsidR="002227F0" w:rsidRPr="00434105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shd w:val="clear" w:color="auto" w:fill="FFFF00"/>
          <w:lang w:eastAsia="ar-SA"/>
        </w:rPr>
      </w:pPr>
    </w:p>
    <w:sectPr w:rsidR="002227F0" w:rsidRPr="00434105" w:rsidSect="008E174D">
      <w:footerReference w:type="default" r:id="rId9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C9" w:rsidRDefault="005C32C9" w:rsidP="00292F3E">
      <w:pPr>
        <w:spacing w:after="0" w:line="240" w:lineRule="auto"/>
      </w:pPr>
      <w:r>
        <w:separator/>
      </w:r>
    </w:p>
  </w:endnote>
  <w:endnote w:type="continuationSeparator" w:id="0">
    <w:p w:rsidR="005C32C9" w:rsidRDefault="005C32C9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33" w:rsidRDefault="000F5A3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E67C4">
      <w:rPr>
        <w:noProof/>
      </w:rPr>
      <w:t>6</w:t>
    </w:r>
    <w:r>
      <w:rPr>
        <w:noProof/>
      </w:rPr>
      <w:fldChar w:fldCharType="end"/>
    </w:r>
  </w:p>
  <w:p w:rsidR="000F5A33" w:rsidRDefault="000F5A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C9" w:rsidRDefault="005C32C9" w:rsidP="00292F3E">
      <w:pPr>
        <w:spacing w:after="0" w:line="240" w:lineRule="auto"/>
      </w:pPr>
      <w:r>
        <w:separator/>
      </w:r>
    </w:p>
  </w:footnote>
  <w:footnote w:type="continuationSeparator" w:id="0">
    <w:p w:rsidR="005C32C9" w:rsidRDefault="005C32C9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3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C71"/>
    <w:rsid w:val="00022E2F"/>
    <w:rsid w:val="00033417"/>
    <w:rsid w:val="00047C47"/>
    <w:rsid w:val="00071131"/>
    <w:rsid w:val="00071FB6"/>
    <w:rsid w:val="000B78EE"/>
    <w:rsid w:val="000C30BF"/>
    <w:rsid w:val="000D1E8E"/>
    <w:rsid w:val="000D5CA4"/>
    <w:rsid w:val="000E29ED"/>
    <w:rsid w:val="000F5A33"/>
    <w:rsid w:val="001331CB"/>
    <w:rsid w:val="00137670"/>
    <w:rsid w:val="00171C71"/>
    <w:rsid w:val="00173070"/>
    <w:rsid w:val="001A4480"/>
    <w:rsid w:val="001E67C4"/>
    <w:rsid w:val="001F00CF"/>
    <w:rsid w:val="001F429B"/>
    <w:rsid w:val="00202E8F"/>
    <w:rsid w:val="002227F0"/>
    <w:rsid w:val="00262B77"/>
    <w:rsid w:val="00292F3E"/>
    <w:rsid w:val="002C62A2"/>
    <w:rsid w:val="002E1157"/>
    <w:rsid w:val="002F2932"/>
    <w:rsid w:val="00337B8B"/>
    <w:rsid w:val="003509C7"/>
    <w:rsid w:val="00383461"/>
    <w:rsid w:val="00383AD9"/>
    <w:rsid w:val="003A2644"/>
    <w:rsid w:val="003C2A55"/>
    <w:rsid w:val="003E1E7C"/>
    <w:rsid w:val="003E38DD"/>
    <w:rsid w:val="003E5CBA"/>
    <w:rsid w:val="003E6BE9"/>
    <w:rsid w:val="003F34B4"/>
    <w:rsid w:val="004117C0"/>
    <w:rsid w:val="00411E29"/>
    <w:rsid w:val="00412228"/>
    <w:rsid w:val="004263D2"/>
    <w:rsid w:val="00432674"/>
    <w:rsid w:val="00433559"/>
    <w:rsid w:val="00434105"/>
    <w:rsid w:val="004600EA"/>
    <w:rsid w:val="0047558C"/>
    <w:rsid w:val="0049474B"/>
    <w:rsid w:val="004A3351"/>
    <w:rsid w:val="004E3ECF"/>
    <w:rsid w:val="004E415E"/>
    <w:rsid w:val="004F5CDC"/>
    <w:rsid w:val="00517057"/>
    <w:rsid w:val="00521CA0"/>
    <w:rsid w:val="00540129"/>
    <w:rsid w:val="0054763E"/>
    <w:rsid w:val="005556E1"/>
    <w:rsid w:val="00574A5A"/>
    <w:rsid w:val="00581343"/>
    <w:rsid w:val="005A308B"/>
    <w:rsid w:val="005A6BA1"/>
    <w:rsid w:val="005C32C9"/>
    <w:rsid w:val="005D4F7F"/>
    <w:rsid w:val="005E5131"/>
    <w:rsid w:val="0064221C"/>
    <w:rsid w:val="00680F9B"/>
    <w:rsid w:val="0069075D"/>
    <w:rsid w:val="006946E7"/>
    <w:rsid w:val="007033F4"/>
    <w:rsid w:val="00763007"/>
    <w:rsid w:val="00766D21"/>
    <w:rsid w:val="00783242"/>
    <w:rsid w:val="00792F9F"/>
    <w:rsid w:val="00794CD5"/>
    <w:rsid w:val="007A3493"/>
    <w:rsid w:val="007D60C9"/>
    <w:rsid w:val="00865E00"/>
    <w:rsid w:val="0087258F"/>
    <w:rsid w:val="008B2A41"/>
    <w:rsid w:val="008C1ECF"/>
    <w:rsid w:val="008C3CD7"/>
    <w:rsid w:val="008D1FBD"/>
    <w:rsid w:val="008E174D"/>
    <w:rsid w:val="00945E83"/>
    <w:rsid w:val="00954D58"/>
    <w:rsid w:val="00967CB5"/>
    <w:rsid w:val="009E4B1B"/>
    <w:rsid w:val="009E55C4"/>
    <w:rsid w:val="00A45426"/>
    <w:rsid w:val="00A534CD"/>
    <w:rsid w:val="00A54F09"/>
    <w:rsid w:val="00A637EF"/>
    <w:rsid w:val="00AB0AF7"/>
    <w:rsid w:val="00AB787B"/>
    <w:rsid w:val="00AF325C"/>
    <w:rsid w:val="00B12558"/>
    <w:rsid w:val="00B26033"/>
    <w:rsid w:val="00B33600"/>
    <w:rsid w:val="00B42FCF"/>
    <w:rsid w:val="00B54BA7"/>
    <w:rsid w:val="00B6229D"/>
    <w:rsid w:val="00BA4C26"/>
    <w:rsid w:val="00C31225"/>
    <w:rsid w:val="00C35C9F"/>
    <w:rsid w:val="00C564F2"/>
    <w:rsid w:val="00C65B09"/>
    <w:rsid w:val="00C7529B"/>
    <w:rsid w:val="00C85F8B"/>
    <w:rsid w:val="00CE7D82"/>
    <w:rsid w:val="00D30BD5"/>
    <w:rsid w:val="00D31FD7"/>
    <w:rsid w:val="00D403E1"/>
    <w:rsid w:val="00D43001"/>
    <w:rsid w:val="00D704E1"/>
    <w:rsid w:val="00D749E9"/>
    <w:rsid w:val="00DA1C94"/>
    <w:rsid w:val="00DA3628"/>
    <w:rsid w:val="00DC5E25"/>
    <w:rsid w:val="00E03607"/>
    <w:rsid w:val="00E12197"/>
    <w:rsid w:val="00E20902"/>
    <w:rsid w:val="00E40EEE"/>
    <w:rsid w:val="00E5238E"/>
    <w:rsid w:val="00E651A4"/>
    <w:rsid w:val="00E85789"/>
    <w:rsid w:val="00EA3936"/>
    <w:rsid w:val="00ED15A6"/>
    <w:rsid w:val="00EF35AE"/>
    <w:rsid w:val="00F03CAF"/>
    <w:rsid w:val="00F36AF2"/>
    <w:rsid w:val="00F8571E"/>
    <w:rsid w:val="00F860A2"/>
    <w:rsid w:val="00F967B5"/>
    <w:rsid w:val="00FC3C10"/>
    <w:rsid w:val="00FD0B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71F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9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92F3E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92F3E"/>
    <w:rPr>
      <w:rFonts w:ascii="Calibri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47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6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38</cp:revision>
  <cp:lastPrinted>2019-11-27T09:38:00Z</cp:lastPrinted>
  <dcterms:created xsi:type="dcterms:W3CDTF">2013-10-07T06:31:00Z</dcterms:created>
  <dcterms:modified xsi:type="dcterms:W3CDTF">2019-11-28T07:18:00Z</dcterms:modified>
</cp:coreProperties>
</file>