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CA298D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298D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CA298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CA298D">
        <w:rPr>
          <w:rFonts w:ascii="Times New Roman" w:hAnsi="Times New Roman"/>
          <w:sz w:val="24"/>
          <w:szCs w:val="24"/>
        </w:rPr>
        <w:t>Постановле</w:t>
      </w:r>
      <w:r w:rsidR="00060ED0" w:rsidRPr="00CA298D">
        <w:rPr>
          <w:rFonts w:ascii="Times New Roman" w:hAnsi="Times New Roman"/>
          <w:sz w:val="24"/>
          <w:szCs w:val="24"/>
        </w:rPr>
        <w:t>ния</w:t>
      </w:r>
      <w:r w:rsidR="00E714A8" w:rsidRPr="00CA298D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CA298D">
        <w:rPr>
          <w:rFonts w:ascii="Times New Roman" w:hAnsi="Times New Roman"/>
          <w:sz w:val="24"/>
          <w:szCs w:val="24"/>
        </w:rPr>
        <w:t xml:space="preserve">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63070B" w:rsidRPr="00CA298D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CA298D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CA298D">
        <w:rPr>
          <w:rFonts w:ascii="Times New Roman" w:hAnsi="Times New Roman"/>
          <w:sz w:val="24"/>
          <w:szCs w:val="24"/>
        </w:rPr>
        <w:t xml:space="preserve">в </w:t>
      </w:r>
      <w:r w:rsidR="00197575" w:rsidRPr="00CA298D">
        <w:rPr>
          <w:rFonts w:ascii="Times New Roman" w:hAnsi="Times New Roman"/>
          <w:sz w:val="24"/>
          <w:szCs w:val="24"/>
        </w:rPr>
        <w:t>П</w:t>
      </w:r>
      <w:r w:rsidR="00E714A8" w:rsidRPr="00CA298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E714A8" w:rsidRPr="00CA298D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CA298D">
        <w:rPr>
          <w:rFonts w:ascii="Times New Roman" w:hAnsi="Times New Roman"/>
          <w:sz w:val="24"/>
          <w:szCs w:val="24"/>
        </w:rPr>
        <w:t>30.10.2013</w:t>
      </w:r>
      <w:r w:rsidR="00E714A8" w:rsidRPr="00CA298D">
        <w:rPr>
          <w:rFonts w:ascii="Times New Roman" w:hAnsi="Times New Roman"/>
          <w:sz w:val="24"/>
          <w:szCs w:val="24"/>
        </w:rPr>
        <w:t xml:space="preserve"> № </w:t>
      </w:r>
      <w:r w:rsidR="004A3800" w:rsidRPr="00CA298D">
        <w:rPr>
          <w:rFonts w:ascii="Times New Roman" w:hAnsi="Times New Roman"/>
          <w:sz w:val="24"/>
          <w:szCs w:val="24"/>
        </w:rPr>
        <w:t>294</w:t>
      </w:r>
      <w:r w:rsidR="006C05BC" w:rsidRPr="00CA298D">
        <w:rPr>
          <w:rFonts w:ascii="Times New Roman" w:hAnsi="Times New Roman"/>
          <w:sz w:val="24"/>
          <w:szCs w:val="24"/>
        </w:rPr>
        <w:t xml:space="preserve"> </w:t>
      </w:r>
      <w:r w:rsidR="0063070B" w:rsidRPr="00CA298D">
        <w:rPr>
          <w:rFonts w:ascii="Times New Roman" w:hAnsi="Times New Roman"/>
          <w:sz w:val="24"/>
          <w:szCs w:val="24"/>
        </w:rPr>
        <w:t>«О</w:t>
      </w:r>
      <w:r w:rsidR="00E714A8" w:rsidRPr="00CA298D">
        <w:rPr>
          <w:rFonts w:ascii="Times New Roman" w:hAnsi="Times New Roman"/>
          <w:sz w:val="24"/>
          <w:szCs w:val="24"/>
        </w:rPr>
        <w:t>б</w:t>
      </w:r>
      <w:r w:rsidR="0063070B" w:rsidRPr="00CA298D">
        <w:rPr>
          <w:rFonts w:ascii="Times New Roman" w:hAnsi="Times New Roman"/>
          <w:sz w:val="24"/>
          <w:szCs w:val="24"/>
        </w:rPr>
        <w:t xml:space="preserve"> </w:t>
      </w:r>
      <w:r w:rsidR="00E714A8" w:rsidRPr="00CA298D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CA298D">
        <w:rPr>
          <w:rFonts w:ascii="Times New Roman" w:hAnsi="Times New Roman"/>
          <w:sz w:val="24"/>
          <w:szCs w:val="24"/>
        </w:rPr>
        <w:t xml:space="preserve">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F5388D" w:rsidRPr="00CA298D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CA298D">
        <w:rPr>
          <w:rFonts w:ascii="Times New Roman" w:hAnsi="Times New Roman"/>
          <w:sz w:val="24"/>
          <w:szCs w:val="24"/>
        </w:rPr>
        <w:t xml:space="preserve"> «</w:t>
      </w:r>
      <w:r w:rsidR="00197575" w:rsidRPr="00CA298D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E714A8" w:rsidRPr="00CA298D">
        <w:rPr>
          <w:rFonts w:ascii="Times New Roman" w:hAnsi="Times New Roman"/>
          <w:sz w:val="24"/>
          <w:szCs w:val="24"/>
        </w:rPr>
        <w:t xml:space="preserve">» </w:t>
      </w:r>
    </w:p>
    <w:p w:rsidR="0031585D" w:rsidRPr="00CA298D" w:rsidRDefault="0031585D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CA298D" w:rsidRDefault="000F528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F01FD">
        <w:rPr>
          <w:rFonts w:ascii="Times New Roman" w:hAnsi="Times New Roman"/>
          <w:sz w:val="24"/>
          <w:szCs w:val="24"/>
        </w:rPr>
        <w:t>28</w:t>
      </w:r>
      <w:r w:rsidR="00330616" w:rsidRPr="007F01FD">
        <w:rPr>
          <w:rFonts w:ascii="Times New Roman" w:hAnsi="Times New Roman"/>
          <w:sz w:val="24"/>
          <w:szCs w:val="24"/>
        </w:rPr>
        <w:t xml:space="preserve"> </w:t>
      </w:r>
      <w:r w:rsidRPr="007F01FD">
        <w:rPr>
          <w:rFonts w:ascii="Times New Roman" w:hAnsi="Times New Roman"/>
          <w:sz w:val="24"/>
          <w:szCs w:val="24"/>
        </w:rPr>
        <w:t>ноября</w:t>
      </w:r>
      <w:r w:rsidR="005628EA" w:rsidRPr="007F01FD">
        <w:rPr>
          <w:rFonts w:ascii="Times New Roman" w:hAnsi="Times New Roman"/>
          <w:sz w:val="24"/>
          <w:szCs w:val="24"/>
        </w:rPr>
        <w:t xml:space="preserve"> 201</w:t>
      </w:r>
      <w:r w:rsidR="00330616" w:rsidRPr="007F01FD">
        <w:rPr>
          <w:rFonts w:ascii="Times New Roman" w:hAnsi="Times New Roman"/>
          <w:sz w:val="24"/>
          <w:szCs w:val="24"/>
        </w:rPr>
        <w:t>9</w:t>
      </w:r>
      <w:r w:rsidR="00084C94" w:rsidRPr="007F01FD">
        <w:rPr>
          <w:rFonts w:ascii="Times New Roman" w:hAnsi="Times New Roman"/>
          <w:sz w:val="24"/>
          <w:szCs w:val="24"/>
        </w:rPr>
        <w:t xml:space="preserve"> год </w:t>
      </w:r>
      <w:r w:rsidR="00084C94" w:rsidRPr="007F01FD">
        <w:rPr>
          <w:rFonts w:ascii="Times New Roman" w:hAnsi="Times New Roman"/>
          <w:sz w:val="24"/>
          <w:szCs w:val="24"/>
        </w:rPr>
        <w:tab/>
      </w:r>
      <w:r w:rsidR="00084C94" w:rsidRPr="007F01FD">
        <w:rPr>
          <w:rFonts w:ascii="Times New Roman" w:hAnsi="Times New Roman"/>
          <w:sz w:val="24"/>
          <w:szCs w:val="24"/>
        </w:rPr>
        <w:tab/>
      </w:r>
      <w:r w:rsidR="00084C94" w:rsidRPr="007F01FD">
        <w:rPr>
          <w:rFonts w:ascii="Times New Roman" w:hAnsi="Times New Roman"/>
          <w:sz w:val="24"/>
          <w:szCs w:val="24"/>
        </w:rPr>
        <w:tab/>
      </w:r>
      <w:r w:rsidR="00084C94" w:rsidRPr="007F01FD">
        <w:rPr>
          <w:rFonts w:ascii="Times New Roman" w:hAnsi="Times New Roman"/>
          <w:sz w:val="24"/>
          <w:szCs w:val="24"/>
        </w:rPr>
        <w:tab/>
      </w:r>
      <w:r w:rsidR="00084C94" w:rsidRPr="007F01FD">
        <w:rPr>
          <w:rFonts w:ascii="Times New Roman" w:hAnsi="Times New Roman"/>
          <w:sz w:val="24"/>
          <w:szCs w:val="24"/>
        </w:rPr>
        <w:tab/>
      </w:r>
      <w:r w:rsidR="00CA298D" w:rsidRPr="007F01FD">
        <w:rPr>
          <w:rFonts w:ascii="Times New Roman" w:hAnsi="Times New Roman"/>
          <w:sz w:val="24"/>
          <w:szCs w:val="24"/>
        </w:rPr>
        <w:tab/>
      </w:r>
      <w:r w:rsidR="00CA298D" w:rsidRPr="007F01FD">
        <w:rPr>
          <w:rFonts w:ascii="Times New Roman" w:hAnsi="Times New Roman"/>
          <w:sz w:val="24"/>
          <w:szCs w:val="24"/>
        </w:rPr>
        <w:tab/>
      </w:r>
      <w:r w:rsidR="005628EA" w:rsidRPr="007F01FD">
        <w:rPr>
          <w:rFonts w:ascii="Times New Roman" w:hAnsi="Times New Roman"/>
          <w:sz w:val="24"/>
          <w:szCs w:val="24"/>
        </w:rPr>
        <w:tab/>
      </w:r>
      <w:r w:rsidR="0032201B" w:rsidRPr="007F01FD">
        <w:rPr>
          <w:rFonts w:ascii="Times New Roman" w:hAnsi="Times New Roman"/>
          <w:sz w:val="24"/>
          <w:szCs w:val="24"/>
        </w:rPr>
        <w:t xml:space="preserve">      </w:t>
      </w:r>
      <w:r w:rsidR="001C4FC7" w:rsidRPr="007F01FD">
        <w:rPr>
          <w:rFonts w:ascii="Times New Roman" w:hAnsi="Times New Roman"/>
          <w:sz w:val="24"/>
          <w:szCs w:val="24"/>
        </w:rPr>
        <w:t xml:space="preserve">    </w:t>
      </w:r>
      <w:r w:rsidR="0032201B" w:rsidRPr="007F01FD">
        <w:rPr>
          <w:rFonts w:ascii="Times New Roman" w:hAnsi="Times New Roman"/>
          <w:sz w:val="24"/>
          <w:szCs w:val="24"/>
        </w:rPr>
        <w:t xml:space="preserve">  </w:t>
      </w:r>
      <w:r w:rsidR="005628EA" w:rsidRPr="007F01FD">
        <w:rPr>
          <w:rFonts w:ascii="Times New Roman" w:hAnsi="Times New Roman"/>
          <w:sz w:val="24"/>
          <w:szCs w:val="24"/>
        </w:rPr>
        <w:t xml:space="preserve">№ </w:t>
      </w:r>
      <w:r w:rsidR="0031585D" w:rsidRPr="007F01FD">
        <w:rPr>
          <w:rFonts w:ascii="Times New Roman" w:hAnsi="Times New Roman"/>
          <w:sz w:val="24"/>
          <w:szCs w:val="24"/>
        </w:rPr>
        <w:t>1</w:t>
      </w:r>
      <w:r w:rsidRPr="007F01FD">
        <w:rPr>
          <w:rFonts w:ascii="Times New Roman" w:hAnsi="Times New Roman"/>
          <w:sz w:val="24"/>
          <w:szCs w:val="24"/>
        </w:rPr>
        <w:t>47</w:t>
      </w:r>
      <w:bookmarkStart w:id="0" w:name="_GoBack"/>
      <w:bookmarkEnd w:id="0"/>
    </w:p>
    <w:p w:rsidR="005628EA" w:rsidRPr="00CA298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298D" w:rsidRPr="00CA298D" w:rsidRDefault="005628EA" w:rsidP="00CA29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CA2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98D">
        <w:rPr>
          <w:rFonts w:ascii="Times New Roman" w:hAnsi="Times New Roman"/>
          <w:sz w:val="24"/>
          <w:szCs w:val="24"/>
        </w:rPr>
        <w:t>К</w:t>
      </w:r>
      <w:proofErr w:type="gramEnd"/>
      <w:r w:rsidRPr="00CA298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A298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298D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CA298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CA298D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CA298D">
        <w:rPr>
          <w:rFonts w:ascii="Times New Roman" w:hAnsi="Times New Roman"/>
          <w:sz w:val="24"/>
          <w:szCs w:val="24"/>
        </w:rPr>
        <w:t>5</w:t>
      </w:r>
      <w:r w:rsidRPr="00CA298D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298D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298D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CA2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98D">
        <w:rPr>
          <w:rFonts w:ascii="Times New Roman" w:hAnsi="Times New Roman"/>
          <w:sz w:val="24"/>
          <w:szCs w:val="24"/>
        </w:rPr>
        <w:t>К</w:t>
      </w:r>
      <w:proofErr w:type="gramEnd"/>
      <w:r w:rsidRPr="00CA298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A298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298D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CA298D">
        <w:rPr>
          <w:rFonts w:ascii="Times New Roman" w:hAnsi="Times New Roman"/>
          <w:sz w:val="24"/>
          <w:szCs w:val="24"/>
        </w:rPr>
        <w:t xml:space="preserve"> </w:t>
      </w:r>
      <w:r w:rsidR="00EA3E84" w:rsidRPr="001D4951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</w:t>
      </w:r>
      <w:r w:rsidR="00CA298D" w:rsidRPr="00CA298D">
        <w:rPr>
          <w:rFonts w:ascii="Times New Roman" w:hAnsi="Times New Roman"/>
          <w:sz w:val="24"/>
          <w:szCs w:val="24"/>
        </w:rPr>
        <w:t xml:space="preserve">в соответствии со стандартом организации деятельности </w:t>
      </w:r>
      <w:proofErr w:type="spellStart"/>
      <w:r w:rsidR="00CA298D" w:rsidRPr="00CA298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CA298D" w:rsidRPr="00CA298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CA298D"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A298D" w:rsidRPr="00CA298D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CA298D"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A298D" w:rsidRPr="00CA298D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CA298D" w:rsidRPr="00CA298D">
        <w:rPr>
          <w:rFonts w:ascii="Times New Roman" w:hAnsi="Times New Roman"/>
          <w:sz w:val="24"/>
          <w:szCs w:val="24"/>
        </w:rPr>
        <w:t>бюджетно</w:t>
      </w:r>
      <w:proofErr w:type="spellEnd"/>
      <w:r w:rsidR="00CA298D" w:rsidRPr="00CA298D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CA298D" w:rsidRPr="00CA2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298D" w:rsidRPr="00CA298D">
        <w:rPr>
          <w:rFonts w:ascii="Times New Roman" w:hAnsi="Times New Roman"/>
          <w:sz w:val="24"/>
          <w:szCs w:val="24"/>
        </w:rPr>
        <w:t>К</w:t>
      </w:r>
      <w:proofErr w:type="gramEnd"/>
      <w:r w:rsidR="00CA298D" w:rsidRPr="00CA298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CA298D" w:rsidRPr="00CA298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CA298D"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A298D" w:rsidRPr="00CA298D">
        <w:rPr>
          <w:rFonts w:ascii="Times New Roman" w:hAnsi="Times New Roman"/>
          <w:sz w:val="24"/>
          <w:szCs w:val="24"/>
        </w:rPr>
        <w:t xml:space="preserve"> района от 16.12.2013 № 29, Соглашения от 20.01.2015 «О передаче Контрольно-счетному органу </w:t>
      </w:r>
      <w:proofErr w:type="spellStart"/>
      <w:r w:rsidR="00CA298D"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A298D" w:rsidRPr="00CA298D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Холмогорского  сельсовета по осуществлению внешнего муниципального финансового контроля».</w:t>
      </w:r>
    </w:p>
    <w:p w:rsidR="000F5289" w:rsidRDefault="000F5289" w:rsidP="00CA29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Default="00013FC9" w:rsidP="00CA29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 </w:t>
      </w:r>
      <w:r w:rsidR="005628EA" w:rsidRPr="00CA298D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CA298D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070F5A" w:rsidRPr="00CA298D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CA298D">
        <w:rPr>
          <w:rFonts w:ascii="Times New Roman" w:hAnsi="Times New Roman"/>
          <w:sz w:val="24"/>
          <w:szCs w:val="24"/>
        </w:rPr>
        <w:t>П</w:t>
      </w:r>
      <w:r w:rsidR="00070F5A" w:rsidRPr="00CA298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070F5A" w:rsidRPr="00CA298D">
        <w:rPr>
          <w:rFonts w:ascii="Times New Roman" w:hAnsi="Times New Roman"/>
          <w:sz w:val="24"/>
          <w:szCs w:val="24"/>
        </w:rPr>
        <w:t xml:space="preserve"> сельсовета </w:t>
      </w:r>
      <w:r w:rsidR="006B79CB">
        <w:rPr>
          <w:rFonts w:ascii="Times New Roman" w:hAnsi="Times New Roman"/>
          <w:sz w:val="24"/>
          <w:szCs w:val="24"/>
        </w:rPr>
        <w:t xml:space="preserve">от </w:t>
      </w:r>
      <w:r w:rsidR="00AB085F" w:rsidRPr="00CA298D">
        <w:rPr>
          <w:rFonts w:ascii="Times New Roman" w:hAnsi="Times New Roman"/>
          <w:sz w:val="24"/>
          <w:szCs w:val="24"/>
        </w:rPr>
        <w:t xml:space="preserve">30.10.2013 № </w:t>
      </w:r>
      <w:r w:rsidR="004A3800" w:rsidRPr="00CA298D">
        <w:rPr>
          <w:rFonts w:ascii="Times New Roman" w:hAnsi="Times New Roman"/>
          <w:sz w:val="24"/>
          <w:szCs w:val="24"/>
        </w:rPr>
        <w:t>294</w:t>
      </w:r>
      <w:r w:rsidR="00AB085F" w:rsidRPr="00CA298D">
        <w:rPr>
          <w:rFonts w:ascii="Times New Roman" w:hAnsi="Times New Roman"/>
          <w:sz w:val="24"/>
          <w:szCs w:val="24"/>
        </w:rPr>
        <w:t xml:space="preserve"> </w:t>
      </w:r>
      <w:r w:rsidR="00070F5A" w:rsidRPr="00CA298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F5388D" w:rsidRPr="00CA298D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CA298D">
        <w:rPr>
          <w:rFonts w:ascii="Times New Roman" w:hAnsi="Times New Roman"/>
          <w:sz w:val="24"/>
          <w:szCs w:val="24"/>
        </w:rPr>
        <w:t>«</w:t>
      </w:r>
      <w:r w:rsidR="00197575" w:rsidRPr="00CA298D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CA298D">
        <w:rPr>
          <w:rFonts w:ascii="Times New Roman" w:hAnsi="Times New Roman"/>
          <w:sz w:val="24"/>
          <w:szCs w:val="24"/>
        </w:rPr>
        <w:t xml:space="preserve">» </w:t>
      </w:r>
      <w:r w:rsidR="005628EA" w:rsidRPr="00CA298D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CA2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CA298D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CA298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CA298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CA298D">
        <w:rPr>
          <w:rFonts w:ascii="Times New Roman" w:hAnsi="Times New Roman"/>
          <w:sz w:val="24"/>
          <w:szCs w:val="24"/>
        </w:rPr>
        <w:t xml:space="preserve"> района </w:t>
      </w:r>
      <w:r w:rsidR="000F5289">
        <w:rPr>
          <w:rFonts w:ascii="Times New Roman" w:hAnsi="Times New Roman"/>
          <w:sz w:val="24"/>
          <w:szCs w:val="24"/>
        </w:rPr>
        <w:t>27 ноября</w:t>
      </w:r>
      <w:r w:rsidR="005628EA" w:rsidRPr="00CA298D">
        <w:rPr>
          <w:rFonts w:ascii="Times New Roman" w:hAnsi="Times New Roman"/>
          <w:sz w:val="24"/>
          <w:szCs w:val="24"/>
        </w:rPr>
        <w:t xml:space="preserve"> 201</w:t>
      </w:r>
      <w:r w:rsidR="00330616">
        <w:rPr>
          <w:rFonts w:ascii="Times New Roman" w:hAnsi="Times New Roman"/>
          <w:sz w:val="24"/>
          <w:szCs w:val="24"/>
        </w:rPr>
        <w:t>9</w:t>
      </w:r>
      <w:r w:rsidR="005628EA" w:rsidRPr="00CA298D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CA298D">
        <w:rPr>
          <w:rFonts w:ascii="Times New Roman" w:hAnsi="Times New Roman"/>
          <w:sz w:val="24"/>
          <w:szCs w:val="24"/>
        </w:rPr>
        <w:t>Постановления</w:t>
      </w:r>
      <w:r w:rsidR="005628EA" w:rsidRPr="00CA298D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CA298D">
        <w:rPr>
          <w:rFonts w:ascii="Times New Roman" w:hAnsi="Times New Roman"/>
          <w:sz w:val="24"/>
          <w:szCs w:val="24"/>
        </w:rPr>
        <w:t xml:space="preserve"> администраци</w:t>
      </w:r>
      <w:r w:rsidR="00357CEF" w:rsidRPr="00CA298D">
        <w:rPr>
          <w:rFonts w:ascii="Times New Roman" w:hAnsi="Times New Roman"/>
          <w:sz w:val="24"/>
          <w:szCs w:val="24"/>
        </w:rPr>
        <w:t>я</w:t>
      </w:r>
      <w:r w:rsidR="00070F5A" w:rsidRPr="00CA298D">
        <w:rPr>
          <w:rFonts w:ascii="Times New Roman" w:hAnsi="Times New Roman"/>
          <w:sz w:val="24"/>
          <w:szCs w:val="24"/>
        </w:rPr>
        <w:t xml:space="preserve">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070F5A" w:rsidRPr="00CA298D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CA2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CA298D">
        <w:rPr>
          <w:rFonts w:ascii="Times New Roman" w:hAnsi="Times New Roman"/>
          <w:sz w:val="24"/>
          <w:szCs w:val="24"/>
        </w:rPr>
        <w:t xml:space="preserve"> района.</w:t>
      </w:r>
    </w:p>
    <w:p w:rsidR="006B79CB" w:rsidRPr="00CA298D" w:rsidRDefault="006B79CB" w:rsidP="00CA29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CA298D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 </w:t>
      </w:r>
      <w:r w:rsidR="00CB5AFC" w:rsidRPr="00CA298D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CA298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CA298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- </w:t>
      </w:r>
      <w:r w:rsidR="00197575" w:rsidRPr="00CA298D">
        <w:rPr>
          <w:rFonts w:ascii="Times New Roman" w:hAnsi="Times New Roman"/>
          <w:sz w:val="24"/>
          <w:szCs w:val="24"/>
        </w:rPr>
        <w:t>П</w:t>
      </w:r>
      <w:r w:rsidRPr="00CA298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4A3800" w:rsidRPr="00CA298D">
        <w:rPr>
          <w:rFonts w:ascii="Times New Roman" w:hAnsi="Times New Roman"/>
          <w:sz w:val="24"/>
          <w:szCs w:val="24"/>
        </w:rPr>
        <w:t xml:space="preserve">Холмогорского </w:t>
      </w:r>
      <w:r w:rsidR="0049204D" w:rsidRPr="00CA298D">
        <w:rPr>
          <w:rFonts w:ascii="Times New Roman" w:hAnsi="Times New Roman"/>
          <w:sz w:val="24"/>
          <w:szCs w:val="24"/>
        </w:rPr>
        <w:t>сельсовета</w:t>
      </w:r>
      <w:r w:rsidRPr="00CA298D">
        <w:rPr>
          <w:rFonts w:ascii="Times New Roman" w:hAnsi="Times New Roman"/>
          <w:sz w:val="24"/>
          <w:szCs w:val="24"/>
        </w:rPr>
        <w:t xml:space="preserve"> от </w:t>
      </w:r>
      <w:r w:rsidR="00197575" w:rsidRPr="00CA298D">
        <w:rPr>
          <w:rFonts w:ascii="Times New Roman" w:hAnsi="Times New Roman"/>
          <w:sz w:val="24"/>
          <w:szCs w:val="24"/>
        </w:rPr>
        <w:t>2</w:t>
      </w:r>
      <w:r w:rsidR="004A3800" w:rsidRPr="00CA298D">
        <w:rPr>
          <w:rFonts w:ascii="Times New Roman" w:hAnsi="Times New Roman"/>
          <w:sz w:val="24"/>
          <w:szCs w:val="24"/>
        </w:rPr>
        <w:t>9</w:t>
      </w:r>
      <w:r w:rsidR="00197575" w:rsidRPr="00CA298D">
        <w:rPr>
          <w:rFonts w:ascii="Times New Roman" w:hAnsi="Times New Roman"/>
          <w:sz w:val="24"/>
          <w:szCs w:val="24"/>
        </w:rPr>
        <w:t>.0</w:t>
      </w:r>
      <w:r w:rsidR="00F66A3D" w:rsidRPr="00CA298D">
        <w:rPr>
          <w:rFonts w:ascii="Times New Roman" w:hAnsi="Times New Roman"/>
          <w:sz w:val="24"/>
          <w:szCs w:val="24"/>
        </w:rPr>
        <w:t>7</w:t>
      </w:r>
      <w:r w:rsidR="00197575" w:rsidRPr="00CA298D">
        <w:rPr>
          <w:rFonts w:ascii="Times New Roman" w:hAnsi="Times New Roman"/>
          <w:sz w:val="24"/>
          <w:szCs w:val="24"/>
        </w:rPr>
        <w:t>.201</w:t>
      </w:r>
      <w:r w:rsidR="00F66A3D" w:rsidRPr="00CA298D">
        <w:rPr>
          <w:rFonts w:ascii="Times New Roman" w:hAnsi="Times New Roman"/>
          <w:sz w:val="24"/>
          <w:szCs w:val="24"/>
        </w:rPr>
        <w:t>3</w:t>
      </w:r>
      <w:r w:rsidRPr="00CA298D">
        <w:rPr>
          <w:rFonts w:ascii="Times New Roman" w:hAnsi="Times New Roman"/>
          <w:sz w:val="24"/>
          <w:szCs w:val="24"/>
        </w:rPr>
        <w:t xml:space="preserve"> № </w:t>
      </w:r>
      <w:r w:rsidR="004A3800" w:rsidRPr="00CA298D">
        <w:rPr>
          <w:rFonts w:ascii="Times New Roman" w:hAnsi="Times New Roman"/>
          <w:sz w:val="24"/>
          <w:szCs w:val="24"/>
        </w:rPr>
        <w:t>207</w:t>
      </w:r>
      <w:r w:rsidRPr="00CA298D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49204D" w:rsidRPr="00CA298D">
        <w:rPr>
          <w:rFonts w:ascii="Times New Roman" w:hAnsi="Times New Roman"/>
          <w:sz w:val="24"/>
          <w:szCs w:val="24"/>
        </w:rPr>
        <w:t xml:space="preserve"> сельсовета</w:t>
      </w:r>
      <w:r w:rsidRPr="00CA298D">
        <w:rPr>
          <w:rFonts w:ascii="Times New Roman" w:hAnsi="Times New Roman"/>
          <w:sz w:val="24"/>
          <w:szCs w:val="24"/>
        </w:rPr>
        <w:t>, их формировании и реализации»</w:t>
      </w:r>
      <w:r w:rsidR="006B79CB">
        <w:rPr>
          <w:rFonts w:ascii="Times New Roman" w:hAnsi="Times New Roman"/>
          <w:sz w:val="24"/>
          <w:szCs w:val="24"/>
        </w:rPr>
        <w:t xml:space="preserve"> (в ред.</w:t>
      </w:r>
      <w:r w:rsidR="006B79CB" w:rsidRPr="006B79C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B79CB">
        <w:rPr>
          <w:rFonts w:ascii="Times New Roman" w:hAnsi="Times New Roman"/>
          <w:sz w:val="24"/>
          <w:szCs w:val="24"/>
          <w:lang w:eastAsia="ar-SA"/>
        </w:rPr>
        <w:t>от 15.09.2017 № 221/1-П)</w:t>
      </w:r>
      <w:r w:rsidRPr="00CA298D">
        <w:rPr>
          <w:rFonts w:ascii="Times New Roman" w:hAnsi="Times New Roman"/>
          <w:sz w:val="24"/>
          <w:szCs w:val="24"/>
        </w:rPr>
        <w:t>;</w:t>
      </w:r>
    </w:p>
    <w:p w:rsidR="00CB5AFC" w:rsidRPr="00CA298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49204D" w:rsidRPr="00CA298D">
        <w:rPr>
          <w:rFonts w:ascii="Times New Roman" w:hAnsi="Times New Roman"/>
          <w:sz w:val="24"/>
          <w:szCs w:val="24"/>
        </w:rPr>
        <w:t xml:space="preserve"> сельсовета </w:t>
      </w:r>
      <w:r w:rsidRPr="00CA298D">
        <w:rPr>
          <w:rFonts w:ascii="Times New Roman" w:hAnsi="Times New Roman"/>
          <w:sz w:val="24"/>
          <w:szCs w:val="24"/>
        </w:rPr>
        <w:t xml:space="preserve">от </w:t>
      </w:r>
      <w:r w:rsidR="004A3800" w:rsidRPr="00CA298D">
        <w:rPr>
          <w:rFonts w:ascii="Times New Roman" w:hAnsi="Times New Roman"/>
          <w:sz w:val="24"/>
          <w:szCs w:val="24"/>
        </w:rPr>
        <w:t>29</w:t>
      </w:r>
      <w:r w:rsidRPr="00CA298D">
        <w:rPr>
          <w:rFonts w:ascii="Times New Roman" w:hAnsi="Times New Roman"/>
          <w:sz w:val="24"/>
          <w:szCs w:val="24"/>
        </w:rPr>
        <w:t>.0</w:t>
      </w:r>
      <w:r w:rsidR="00F66A3D" w:rsidRPr="00CA298D">
        <w:rPr>
          <w:rFonts w:ascii="Times New Roman" w:hAnsi="Times New Roman"/>
          <w:sz w:val="24"/>
          <w:szCs w:val="24"/>
        </w:rPr>
        <w:t>7</w:t>
      </w:r>
      <w:r w:rsidRPr="00CA298D">
        <w:rPr>
          <w:rFonts w:ascii="Times New Roman" w:hAnsi="Times New Roman"/>
          <w:sz w:val="24"/>
          <w:szCs w:val="24"/>
        </w:rPr>
        <w:t xml:space="preserve">.2013 № </w:t>
      </w:r>
      <w:r w:rsidR="004A3800" w:rsidRPr="00CA298D">
        <w:rPr>
          <w:rFonts w:ascii="Times New Roman" w:hAnsi="Times New Roman"/>
          <w:sz w:val="24"/>
          <w:szCs w:val="24"/>
        </w:rPr>
        <w:t>16</w:t>
      </w:r>
      <w:r w:rsidRPr="00CA298D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4A3800" w:rsidRPr="00CA298D">
        <w:rPr>
          <w:rFonts w:ascii="Times New Roman" w:hAnsi="Times New Roman"/>
          <w:sz w:val="24"/>
          <w:szCs w:val="24"/>
        </w:rPr>
        <w:t xml:space="preserve"> Холмогорского</w:t>
      </w:r>
      <w:r w:rsidR="00F66A3D" w:rsidRPr="00CA298D">
        <w:rPr>
          <w:rFonts w:ascii="Times New Roman" w:hAnsi="Times New Roman"/>
          <w:sz w:val="24"/>
          <w:szCs w:val="24"/>
        </w:rPr>
        <w:t xml:space="preserve"> </w:t>
      </w:r>
      <w:r w:rsidR="0049204D" w:rsidRPr="00CA298D">
        <w:rPr>
          <w:rFonts w:ascii="Times New Roman" w:hAnsi="Times New Roman"/>
          <w:sz w:val="24"/>
          <w:szCs w:val="24"/>
        </w:rPr>
        <w:t xml:space="preserve"> сельсовета</w:t>
      </w:r>
      <w:r w:rsidRPr="00CA298D">
        <w:rPr>
          <w:rFonts w:ascii="Times New Roman" w:hAnsi="Times New Roman"/>
          <w:sz w:val="24"/>
          <w:szCs w:val="24"/>
        </w:rPr>
        <w:t>».</w:t>
      </w:r>
    </w:p>
    <w:p w:rsidR="00CB5AFC" w:rsidRPr="00CA298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CA298D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CA298D">
        <w:rPr>
          <w:rFonts w:ascii="Times New Roman" w:hAnsi="Times New Roman"/>
          <w:sz w:val="24"/>
          <w:szCs w:val="24"/>
        </w:rPr>
        <w:t xml:space="preserve">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49204D" w:rsidRPr="00CA298D">
        <w:rPr>
          <w:rFonts w:ascii="Times New Roman" w:hAnsi="Times New Roman"/>
          <w:sz w:val="24"/>
          <w:szCs w:val="24"/>
        </w:rPr>
        <w:t xml:space="preserve"> сельсовета</w:t>
      </w:r>
      <w:r w:rsidRPr="00CA298D">
        <w:rPr>
          <w:rFonts w:ascii="Times New Roman" w:hAnsi="Times New Roman"/>
          <w:sz w:val="24"/>
          <w:szCs w:val="24"/>
        </w:rPr>
        <w:t>.</w:t>
      </w:r>
    </w:p>
    <w:p w:rsidR="00CB5AFC" w:rsidRPr="00CA298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Соисполнител</w:t>
      </w:r>
      <w:r w:rsidR="0049204D" w:rsidRPr="00CA298D">
        <w:rPr>
          <w:rFonts w:ascii="Times New Roman" w:hAnsi="Times New Roman"/>
          <w:sz w:val="24"/>
          <w:szCs w:val="24"/>
        </w:rPr>
        <w:t>и</w:t>
      </w:r>
      <w:r w:rsidRPr="00CA298D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CA298D">
        <w:rPr>
          <w:rFonts w:ascii="Times New Roman" w:hAnsi="Times New Roman"/>
          <w:sz w:val="24"/>
          <w:szCs w:val="24"/>
        </w:rPr>
        <w:t xml:space="preserve"> отсутствуют</w:t>
      </w:r>
      <w:r w:rsidRPr="00CA298D">
        <w:rPr>
          <w:rFonts w:ascii="Times New Roman" w:hAnsi="Times New Roman"/>
          <w:sz w:val="24"/>
          <w:szCs w:val="24"/>
        </w:rPr>
        <w:t>.</w:t>
      </w:r>
    </w:p>
    <w:p w:rsidR="00F66A3D" w:rsidRPr="00CA298D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i/>
          <w:sz w:val="24"/>
          <w:szCs w:val="24"/>
          <w:u w:val="single"/>
        </w:rPr>
        <w:t>Подпрограммами муниципальной программы</w:t>
      </w:r>
      <w:r w:rsidRPr="00CA298D">
        <w:rPr>
          <w:rFonts w:ascii="Times New Roman" w:hAnsi="Times New Roman"/>
          <w:sz w:val="24"/>
          <w:szCs w:val="24"/>
        </w:rPr>
        <w:t xml:space="preserve"> являются:</w:t>
      </w:r>
    </w:p>
    <w:p w:rsidR="00F66A3D" w:rsidRPr="00CA298D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CA298D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lastRenderedPageBreak/>
        <w:t xml:space="preserve">«Проведение мероприятий, направленных на сохранение и улучшение </w:t>
      </w:r>
      <w:proofErr w:type="spellStart"/>
      <w:r w:rsidRPr="00CA298D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CA298D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CA298D">
        <w:rPr>
          <w:rFonts w:ascii="Times New Roman" w:hAnsi="Times New Roman"/>
          <w:sz w:val="24"/>
          <w:szCs w:val="24"/>
        </w:rPr>
        <w:t>улично</w:t>
      </w:r>
      <w:proofErr w:type="spellEnd"/>
      <w:r w:rsidRPr="00CA298D">
        <w:rPr>
          <w:rFonts w:ascii="Times New Roman" w:hAnsi="Times New Roman"/>
          <w:sz w:val="24"/>
          <w:szCs w:val="24"/>
        </w:rPr>
        <w:t xml:space="preserve"> – дорожной сети».</w:t>
      </w:r>
    </w:p>
    <w:p w:rsidR="00F66A3D" w:rsidRPr="00CA298D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CA298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i/>
          <w:sz w:val="24"/>
          <w:szCs w:val="24"/>
        </w:rPr>
        <w:t xml:space="preserve">Цель </w:t>
      </w:r>
      <w:r w:rsidR="00F66A3D" w:rsidRPr="00CA298D">
        <w:rPr>
          <w:rFonts w:ascii="Times New Roman" w:hAnsi="Times New Roman"/>
          <w:i/>
          <w:sz w:val="24"/>
          <w:szCs w:val="24"/>
        </w:rPr>
        <w:t>муниципальной программы</w:t>
      </w:r>
      <w:r w:rsidRPr="00CA298D">
        <w:rPr>
          <w:rFonts w:ascii="Times New Roman" w:hAnsi="Times New Roman"/>
          <w:sz w:val="24"/>
          <w:szCs w:val="24"/>
        </w:rPr>
        <w:t xml:space="preserve"> </w:t>
      </w:r>
      <w:r w:rsidR="004A3800" w:rsidRPr="00CA298D">
        <w:rPr>
          <w:rFonts w:ascii="Times New Roman" w:hAnsi="Times New Roman"/>
          <w:sz w:val="24"/>
          <w:szCs w:val="24"/>
        </w:rPr>
        <w:t>-</w:t>
      </w:r>
      <w:r w:rsidR="0049204D" w:rsidRPr="00CA298D">
        <w:rPr>
          <w:rFonts w:ascii="Times New Roman" w:hAnsi="Times New Roman"/>
          <w:sz w:val="24"/>
          <w:szCs w:val="24"/>
        </w:rPr>
        <w:t xml:space="preserve"> </w:t>
      </w:r>
      <w:r w:rsidR="00F66A3D" w:rsidRPr="00CA298D">
        <w:rPr>
          <w:rFonts w:ascii="Times New Roman" w:hAnsi="Times New Roman"/>
          <w:sz w:val="24"/>
          <w:szCs w:val="24"/>
        </w:rPr>
        <w:t xml:space="preserve">повышение качества предоставления </w:t>
      </w:r>
      <w:proofErr w:type="spellStart"/>
      <w:r w:rsidR="00F66A3D" w:rsidRPr="00CA298D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CA298D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</w:t>
      </w:r>
      <w:proofErr w:type="spellStart"/>
      <w:r w:rsidR="00F66A3D" w:rsidRPr="00CA298D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F66A3D" w:rsidRPr="00CA298D">
        <w:rPr>
          <w:rFonts w:ascii="Times New Roman" w:hAnsi="Times New Roman"/>
          <w:sz w:val="24"/>
          <w:szCs w:val="24"/>
        </w:rPr>
        <w:t xml:space="preserve"> – эксплуатационного состояния дорог местного значения.</w:t>
      </w:r>
    </w:p>
    <w:p w:rsidR="00F66A3D" w:rsidRPr="00CA298D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i/>
          <w:sz w:val="24"/>
          <w:szCs w:val="24"/>
        </w:rPr>
        <w:t>Задач</w:t>
      </w:r>
      <w:r w:rsidR="004A3800" w:rsidRPr="00CA298D">
        <w:rPr>
          <w:rFonts w:ascii="Times New Roman" w:hAnsi="Times New Roman"/>
          <w:i/>
          <w:sz w:val="24"/>
          <w:szCs w:val="24"/>
        </w:rPr>
        <w:t>и</w:t>
      </w:r>
      <w:r w:rsidRPr="00CA298D">
        <w:rPr>
          <w:rFonts w:ascii="Times New Roman" w:hAnsi="Times New Roman"/>
          <w:i/>
          <w:sz w:val="24"/>
          <w:szCs w:val="24"/>
        </w:rPr>
        <w:t xml:space="preserve"> муниципальной программы</w:t>
      </w:r>
      <w:r w:rsidRPr="00CA298D">
        <w:rPr>
          <w:rFonts w:ascii="Times New Roman" w:hAnsi="Times New Roman"/>
          <w:sz w:val="24"/>
          <w:szCs w:val="24"/>
        </w:rPr>
        <w:t>:</w:t>
      </w:r>
    </w:p>
    <w:p w:rsidR="00F66A3D" w:rsidRPr="00CA298D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Создание условий для обеспечения качественными услугами ЖКХ населения.</w:t>
      </w:r>
    </w:p>
    <w:p w:rsidR="00F66A3D" w:rsidRPr="00CA298D" w:rsidRDefault="006B79C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б</w:t>
      </w:r>
      <w:r w:rsidR="00F66A3D" w:rsidRPr="00CA298D">
        <w:rPr>
          <w:rFonts w:ascii="Times New Roman" w:hAnsi="Times New Roman"/>
          <w:sz w:val="24"/>
          <w:szCs w:val="24"/>
        </w:rPr>
        <w:t>есперебойно</w:t>
      </w:r>
      <w:r>
        <w:rPr>
          <w:rFonts w:ascii="Times New Roman" w:hAnsi="Times New Roman"/>
          <w:sz w:val="24"/>
          <w:szCs w:val="24"/>
        </w:rPr>
        <w:t>го</w:t>
      </w:r>
      <w:r w:rsidR="00F66A3D" w:rsidRPr="00CA298D">
        <w:rPr>
          <w:rFonts w:ascii="Times New Roman" w:hAnsi="Times New Roman"/>
          <w:sz w:val="24"/>
          <w:szCs w:val="24"/>
        </w:rPr>
        <w:t xml:space="preserve"> и безопасно</w:t>
      </w:r>
      <w:r>
        <w:rPr>
          <w:rFonts w:ascii="Times New Roman" w:hAnsi="Times New Roman"/>
          <w:sz w:val="24"/>
          <w:szCs w:val="24"/>
        </w:rPr>
        <w:t>го</w:t>
      </w:r>
      <w:r w:rsidR="00F66A3D" w:rsidRPr="00CA298D">
        <w:rPr>
          <w:rFonts w:ascii="Times New Roman" w:hAnsi="Times New Roman"/>
          <w:sz w:val="24"/>
          <w:szCs w:val="24"/>
        </w:rPr>
        <w:t xml:space="preserve"> движени</w:t>
      </w:r>
      <w:r>
        <w:rPr>
          <w:rFonts w:ascii="Times New Roman" w:hAnsi="Times New Roman"/>
          <w:sz w:val="24"/>
          <w:szCs w:val="24"/>
        </w:rPr>
        <w:t>я</w:t>
      </w:r>
      <w:r w:rsidR="00F66A3D" w:rsidRPr="00CA298D">
        <w:rPr>
          <w:rFonts w:ascii="Times New Roman" w:hAnsi="Times New Roman"/>
          <w:sz w:val="24"/>
          <w:szCs w:val="24"/>
        </w:rPr>
        <w:t xml:space="preserve"> транспортных средств по </w:t>
      </w:r>
      <w:proofErr w:type="spellStart"/>
      <w:r w:rsidR="00F66A3D" w:rsidRPr="00CA298D">
        <w:rPr>
          <w:rFonts w:ascii="Times New Roman" w:hAnsi="Times New Roman"/>
          <w:sz w:val="24"/>
          <w:szCs w:val="24"/>
        </w:rPr>
        <w:t>улично</w:t>
      </w:r>
      <w:proofErr w:type="spellEnd"/>
      <w:r w:rsidR="00F66A3D" w:rsidRPr="00CA298D">
        <w:rPr>
          <w:rFonts w:ascii="Times New Roman" w:hAnsi="Times New Roman"/>
          <w:sz w:val="24"/>
          <w:szCs w:val="24"/>
        </w:rPr>
        <w:t xml:space="preserve"> – дорожной сети сельского поселения.</w:t>
      </w:r>
    </w:p>
    <w:p w:rsidR="00CB5AFC" w:rsidRPr="00CA298D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5628EA" w:rsidRPr="00CA298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CA298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0F5289">
        <w:rPr>
          <w:rFonts w:ascii="Times New Roman" w:hAnsi="Times New Roman"/>
          <w:sz w:val="24"/>
          <w:szCs w:val="24"/>
        </w:rPr>
        <w:t xml:space="preserve">28 ноября </w:t>
      </w:r>
      <w:r w:rsidRPr="00CA298D">
        <w:rPr>
          <w:rFonts w:ascii="Times New Roman" w:hAnsi="Times New Roman"/>
          <w:sz w:val="24"/>
          <w:szCs w:val="24"/>
        </w:rPr>
        <w:t>201</w:t>
      </w:r>
      <w:r w:rsidR="00330616">
        <w:rPr>
          <w:rFonts w:ascii="Times New Roman" w:hAnsi="Times New Roman"/>
          <w:sz w:val="24"/>
          <w:szCs w:val="24"/>
        </w:rPr>
        <w:t>9</w:t>
      </w:r>
      <w:r w:rsidRPr="00CA298D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CA298D" w:rsidRDefault="00060ED0" w:rsidP="00931A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CA2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98D">
        <w:rPr>
          <w:rFonts w:ascii="Times New Roman" w:hAnsi="Times New Roman"/>
          <w:sz w:val="24"/>
          <w:szCs w:val="24"/>
        </w:rPr>
        <w:t>К</w:t>
      </w:r>
      <w:proofErr w:type="gramEnd"/>
      <w:r w:rsidRPr="00CA298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A298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298D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CA298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CA298D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4A3800" w:rsidRPr="00CA298D">
        <w:rPr>
          <w:rFonts w:ascii="Times New Roman" w:hAnsi="Times New Roman"/>
          <w:sz w:val="24"/>
          <w:szCs w:val="24"/>
        </w:rPr>
        <w:t xml:space="preserve">Холмогорского </w:t>
      </w:r>
      <w:r w:rsidR="0000112E" w:rsidRPr="00CA298D">
        <w:rPr>
          <w:rFonts w:ascii="Times New Roman" w:hAnsi="Times New Roman"/>
          <w:sz w:val="24"/>
          <w:szCs w:val="24"/>
        </w:rPr>
        <w:t xml:space="preserve">сельсовета «О внесении изменений в постановление администрации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012EB6" w:rsidRPr="00CA298D">
        <w:rPr>
          <w:rFonts w:ascii="Times New Roman" w:hAnsi="Times New Roman"/>
          <w:sz w:val="24"/>
          <w:szCs w:val="24"/>
        </w:rPr>
        <w:t xml:space="preserve"> </w:t>
      </w:r>
      <w:r w:rsidR="0000112E" w:rsidRPr="00CA298D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CA298D">
        <w:rPr>
          <w:rFonts w:ascii="Times New Roman" w:hAnsi="Times New Roman"/>
          <w:sz w:val="24"/>
          <w:szCs w:val="24"/>
        </w:rPr>
        <w:t xml:space="preserve">от 30.10.2013 № </w:t>
      </w:r>
      <w:r w:rsidR="004A3800" w:rsidRPr="00CA298D">
        <w:rPr>
          <w:rFonts w:ascii="Times New Roman" w:hAnsi="Times New Roman"/>
          <w:sz w:val="24"/>
          <w:szCs w:val="24"/>
        </w:rPr>
        <w:t>294</w:t>
      </w:r>
      <w:r w:rsidR="00012EB6" w:rsidRPr="00CA298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012EB6" w:rsidRPr="00CA298D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Pr="00CA298D">
        <w:rPr>
          <w:rFonts w:ascii="Times New Roman" w:hAnsi="Times New Roman"/>
          <w:sz w:val="24"/>
          <w:szCs w:val="24"/>
        </w:rPr>
        <w:t>;</w:t>
      </w:r>
    </w:p>
    <w:p w:rsidR="0000112E" w:rsidRPr="00CA298D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CA298D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4A3800" w:rsidRPr="00CA298D">
        <w:rPr>
          <w:rFonts w:ascii="Times New Roman" w:hAnsi="Times New Roman"/>
          <w:sz w:val="24"/>
          <w:szCs w:val="24"/>
        </w:rPr>
        <w:t xml:space="preserve">Холмогорского </w:t>
      </w:r>
      <w:r w:rsidR="00F5388D" w:rsidRPr="00CA298D">
        <w:rPr>
          <w:rFonts w:ascii="Times New Roman" w:hAnsi="Times New Roman"/>
          <w:sz w:val="24"/>
          <w:szCs w:val="24"/>
        </w:rPr>
        <w:t xml:space="preserve">сельсовета </w:t>
      </w:r>
      <w:r w:rsidR="0000112E" w:rsidRPr="00CA298D">
        <w:rPr>
          <w:rFonts w:ascii="Times New Roman" w:hAnsi="Times New Roman"/>
          <w:sz w:val="24"/>
          <w:szCs w:val="24"/>
        </w:rPr>
        <w:t>«</w:t>
      </w:r>
      <w:r w:rsidR="00012EB6" w:rsidRPr="00CA298D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31585D" w:rsidRPr="00CA298D">
        <w:rPr>
          <w:rFonts w:ascii="Times New Roman" w:hAnsi="Times New Roman"/>
          <w:sz w:val="24"/>
          <w:szCs w:val="24"/>
        </w:rPr>
        <w:t>»</w:t>
      </w:r>
      <w:r w:rsidR="000F5289">
        <w:rPr>
          <w:rFonts w:ascii="Times New Roman" w:hAnsi="Times New Roman"/>
          <w:sz w:val="24"/>
          <w:szCs w:val="24"/>
        </w:rPr>
        <w:t>:</w:t>
      </w:r>
    </w:p>
    <w:p w:rsidR="000F5289" w:rsidRPr="0016572D" w:rsidRDefault="000F5289" w:rsidP="000F52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проект решения </w:t>
      </w:r>
      <w:r>
        <w:rPr>
          <w:rFonts w:ascii="Times New Roman" w:hAnsi="Times New Roman"/>
          <w:sz w:val="24"/>
          <w:szCs w:val="24"/>
        </w:rPr>
        <w:t>Холмогорского</w:t>
      </w:r>
      <w:r w:rsidRPr="0016572D">
        <w:rPr>
          <w:rFonts w:ascii="Times New Roman" w:hAnsi="Times New Roman"/>
          <w:sz w:val="24"/>
          <w:szCs w:val="24"/>
        </w:rPr>
        <w:t xml:space="preserve"> сельского Совета депутатов «О бюджете поселения на 20</w:t>
      </w:r>
      <w:r>
        <w:rPr>
          <w:rFonts w:ascii="Times New Roman" w:hAnsi="Times New Roman"/>
          <w:sz w:val="24"/>
          <w:szCs w:val="24"/>
        </w:rPr>
        <w:t>20</w:t>
      </w:r>
      <w:r w:rsidRPr="0016572D">
        <w:rPr>
          <w:rFonts w:ascii="Times New Roman" w:hAnsi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sz w:val="24"/>
          <w:szCs w:val="24"/>
        </w:rPr>
        <w:t>21</w:t>
      </w:r>
      <w:r w:rsidRPr="0016572D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2</w:t>
      </w:r>
      <w:r w:rsidRPr="0016572D">
        <w:rPr>
          <w:rFonts w:ascii="Times New Roman" w:hAnsi="Times New Roman"/>
          <w:sz w:val="24"/>
          <w:szCs w:val="24"/>
        </w:rPr>
        <w:t xml:space="preserve"> годов».</w:t>
      </w:r>
    </w:p>
    <w:p w:rsidR="00142ABD" w:rsidRPr="00CA298D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3688" w:rsidRPr="00CA298D" w:rsidRDefault="00733688" w:rsidP="007336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Жилищно-коммунальное хозяйство является отраслью  экономики, обеспечивающей население территории жизненно важными услугами: отопление, горячее и холодное водоснабжение, водоотведение, электроснабжение. Согласно опросам общественного мнения, проводимым Всероссийским центром изучения общественного мнения (ВЦИОМ), на протяжении нескольких последних лет ситуация в жилищно-коммунальном хозяйстве остается главной проблемой, волнующей россиян (в том числе и жителей поселения). </w:t>
      </w:r>
    </w:p>
    <w:p w:rsidR="00733688" w:rsidRPr="00CA298D" w:rsidRDefault="00733688" w:rsidP="007336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298D">
        <w:rPr>
          <w:rFonts w:ascii="Times New Roman" w:hAnsi="Times New Roman"/>
          <w:sz w:val="24"/>
          <w:szCs w:val="24"/>
        </w:rPr>
        <w:t>Основными показателями, характеризующими отрасль жилищно-коммунального хозяйства  являются</w:t>
      </w:r>
      <w:proofErr w:type="gramEnd"/>
      <w:r w:rsidRPr="00CA298D">
        <w:rPr>
          <w:rFonts w:ascii="Times New Roman" w:hAnsi="Times New Roman"/>
          <w:sz w:val="24"/>
          <w:szCs w:val="24"/>
        </w:rPr>
        <w:t>:</w:t>
      </w:r>
    </w:p>
    <w:p w:rsidR="00733688" w:rsidRPr="00CA298D" w:rsidRDefault="00733688" w:rsidP="007336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- высокий уровень износа основных производственных фондов, в том числе транспортных коммуникаций и энергет</w:t>
      </w:r>
      <w:r w:rsidR="00787878">
        <w:rPr>
          <w:rFonts w:ascii="Times New Roman" w:hAnsi="Times New Roman"/>
          <w:sz w:val="24"/>
          <w:szCs w:val="24"/>
        </w:rPr>
        <w:t>ического оборудования, до 50-60%</w:t>
      </w:r>
      <w:r w:rsidRPr="00CA298D">
        <w:rPr>
          <w:rFonts w:ascii="Times New Roman" w:hAnsi="Times New Roman"/>
          <w:sz w:val="24"/>
          <w:szCs w:val="24"/>
        </w:rPr>
        <w:t xml:space="preserve"> обусловленный принятием в муниципальную собственность объектов коммунального назначения в ветхом и аварийном состоянии;</w:t>
      </w:r>
    </w:p>
    <w:p w:rsidR="00733688" w:rsidRPr="00CA298D" w:rsidRDefault="00733688" w:rsidP="007336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- высокие потери энергоресурсов на всех стадиях от производства до потребления, составляющие до 22</w:t>
      </w:r>
      <w:r w:rsidR="00787878">
        <w:rPr>
          <w:rFonts w:ascii="Times New Roman" w:hAnsi="Times New Roman"/>
          <w:sz w:val="24"/>
          <w:szCs w:val="24"/>
        </w:rPr>
        <w:t>%</w:t>
      </w:r>
      <w:r w:rsidRPr="00CA298D">
        <w:rPr>
          <w:rFonts w:ascii="Times New Roman" w:hAnsi="Times New Roman"/>
          <w:sz w:val="24"/>
          <w:szCs w:val="24"/>
        </w:rPr>
        <w:t>, вследствие эксплуатации устаревшего технологического оборудования с низким коэффициентом полезного действия.</w:t>
      </w:r>
    </w:p>
    <w:p w:rsidR="00733688" w:rsidRPr="00CA298D" w:rsidRDefault="00733688" w:rsidP="007336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Техническое состояние  коммунальной инфраструктуры на территории поселения характеризуется уровнем износа, превышающим </w:t>
      </w:r>
      <w:r w:rsidR="00787878">
        <w:rPr>
          <w:rFonts w:ascii="Times New Roman" w:hAnsi="Times New Roman"/>
          <w:sz w:val="24"/>
          <w:szCs w:val="24"/>
        </w:rPr>
        <w:t>60%</w:t>
      </w:r>
      <w:r w:rsidRPr="00CA298D">
        <w:rPr>
          <w:rFonts w:ascii="Times New Roman" w:hAnsi="Times New Roman"/>
          <w:sz w:val="24"/>
          <w:szCs w:val="24"/>
        </w:rPr>
        <w:t>, низким коэффициентом полезного действия мощностей и большими потерями энергоносителей. В результате накопленного износа растет количество инцидентов и аварий в системах тепл</w:t>
      </w:r>
      <w:proofErr w:type="gramStart"/>
      <w:r w:rsidRPr="00CA298D">
        <w:rPr>
          <w:rFonts w:ascii="Times New Roman" w:hAnsi="Times New Roman"/>
          <w:sz w:val="24"/>
          <w:szCs w:val="24"/>
        </w:rPr>
        <w:t>о-</w:t>
      </w:r>
      <w:proofErr w:type="gramEnd"/>
      <w:r w:rsidRPr="00CA298D">
        <w:rPr>
          <w:rFonts w:ascii="Times New Roman" w:hAnsi="Times New Roman"/>
          <w:sz w:val="24"/>
          <w:szCs w:val="24"/>
        </w:rPr>
        <w:t xml:space="preserve">, электро- и водоснабжения, увеличиваются сроки ликвидации аварий и стоимость ремонтов. </w:t>
      </w:r>
    </w:p>
    <w:p w:rsidR="00733688" w:rsidRPr="00CA298D" w:rsidRDefault="00733688" w:rsidP="007336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Транспорт играет важнейшую роль на территории поселения.</w:t>
      </w:r>
    </w:p>
    <w:p w:rsidR="00733688" w:rsidRPr="00CA298D" w:rsidRDefault="00733688" w:rsidP="007336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По ряду объективных причин одной из основных проблем в сфере транспортного обслуживания населения является убыточность перевозок пассажиров:</w:t>
      </w:r>
    </w:p>
    <w:p w:rsidR="00733688" w:rsidRPr="00CA298D" w:rsidRDefault="00CA298D" w:rsidP="007336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33688" w:rsidRPr="00CA298D">
        <w:rPr>
          <w:rFonts w:ascii="Times New Roman" w:hAnsi="Times New Roman"/>
          <w:sz w:val="24"/>
          <w:szCs w:val="24"/>
        </w:rPr>
        <w:t>снижение численности населения в сельской местности;</w:t>
      </w:r>
    </w:p>
    <w:p w:rsidR="00733688" w:rsidRPr="00CA298D" w:rsidRDefault="00CA298D" w:rsidP="007336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33688" w:rsidRPr="00CA298D">
        <w:rPr>
          <w:rFonts w:ascii="Times New Roman" w:hAnsi="Times New Roman"/>
          <w:sz w:val="24"/>
          <w:szCs w:val="24"/>
        </w:rPr>
        <w:t>активная автомобилизация населения;</w:t>
      </w:r>
    </w:p>
    <w:p w:rsidR="00733688" w:rsidRPr="00CA298D" w:rsidRDefault="00CA298D" w:rsidP="007336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31AD5">
        <w:rPr>
          <w:rFonts w:ascii="Times New Roman" w:hAnsi="Times New Roman"/>
          <w:sz w:val="24"/>
          <w:szCs w:val="24"/>
        </w:rPr>
        <w:t>р</w:t>
      </w:r>
      <w:r w:rsidR="00733688" w:rsidRPr="00CA298D">
        <w:rPr>
          <w:rFonts w:ascii="Times New Roman" w:hAnsi="Times New Roman"/>
          <w:sz w:val="24"/>
          <w:szCs w:val="24"/>
        </w:rPr>
        <w:t>егулярный рост цены на топливо, автошины, запасные части, электрическую и тепловую энергию.</w:t>
      </w:r>
    </w:p>
    <w:p w:rsidR="00733688" w:rsidRPr="00CA298D" w:rsidRDefault="00733688" w:rsidP="00733688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lastRenderedPageBreak/>
        <w:t>Низкий уровень безопасности дорожного движения, в условиях всё возрастающих темпов автомобилизации, становится ключевой проблемой в решении вопросов обеспечения общественной защищённости населения и вызывает справедливую обеспокоенность граждан.</w:t>
      </w:r>
    </w:p>
    <w:p w:rsidR="00733688" w:rsidRPr="00CA298D" w:rsidRDefault="00733688" w:rsidP="00733688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 xml:space="preserve"> 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дорог.</w:t>
      </w:r>
    </w:p>
    <w:p w:rsidR="004A3800" w:rsidRPr="00CA298D" w:rsidRDefault="004A380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2ABD" w:rsidRPr="00CA298D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Планируемое финансирование программных мероприятий составит в сумме </w:t>
      </w:r>
      <w:r w:rsidR="005C57C5">
        <w:rPr>
          <w:rFonts w:ascii="Times New Roman" w:hAnsi="Times New Roman"/>
          <w:sz w:val="24"/>
          <w:szCs w:val="24"/>
        </w:rPr>
        <w:t>16 114 659,6</w:t>
      </w:r>
      <w:r w:rsidR="00E20157">
        <w:rPr>
          <w:rFonts w:ascii="Times New Roman" w:hAnsi="Times New Roman"/>
          <w:sz w:val="24"/>
          <w:szCs w:val="24"/>
        </w:rPr>
        <w:t>0</w:t>
      </w:r>
      <w:r w:rsidR="00E94D49" w:rsidRPr="00CA298D">
        <w:rPr>
          <w:rFonts w:ascii="Times New Roman" w:hAnsi="Times New Roman"/>
          <w:sz w:val="24"/>
          <w:szCs w:val="24"/>
        </w:rPr>
        <w:t xml:space="preserve"> </w:t>
      </w:r>
      <w:r w:rsidRPr="00CA298D">
        <w:rPr>
          <w:rFonts w:ascii="Times New Roman" w:hAnsi="Times New Roman"/>
          <w:sz w:val="24"/>
          <w:szCs w:val="24"/>
        </w:rPr>
        <w:t>руб.,  в том числе:</w:t>
      </w:r>
    </w:p>
    <w:p w:rsidR="00142ABD" w:rsidRPr="00CA298D" w:rsidRDefault="00E94D4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240"/>
        <w:gridCol w:w="2036"/>
        <w:gridCol w:w="2268"/>
        <w:gridCol w:w="1984"/>
        <w:gridCol w:w="1843"/>
      </w:tblGrid>
      <w:tr w:rsidR="004A3800" w:rsidRPr="004A3800" w:rsidTr="00931AD5">
        <w:trPr>
          <w:trHeight w:val="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A3800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4A3800" w:rsidRPr="004A3800" w:rsidTr="005C57C5">
        <w:trPr>
          <w:trHeight w:val="7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4A3800" w:rsidP="005C57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20</w:t>
            </w:r>
            <w:r w:rsidR="005C57C5">
              <w:rPr>
                <w:rFonts w:ascii="Times New Roman" w:hAnsi="Times New Roman"/>
                <w:color w:val="000000"/>
              </w:rPr>
              <w:t>20</w:t>
            </w:r>
            <w:r w:rsidRPr="004A3800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00" w:rsidRPr="004A3800" w:rsidRDefault="005C57C5" w:rsidP="00E20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735 488,60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00" w:rsidRPr="004A3800" w:rsidRDefault="005C57C5" w:rsidP="00E20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5 952 157,00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00" w:rsidRPr="004A3800" w:rsidRDefault="00F575A1" w:rsidP="00E20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6 687 645,60</w:t>
            </w:r>
          </w:p>
        </w:tc>
      </w:tr>
      <w:tr w:rsidR="004A3800" w:rsidRPr="004A3800" w:rsidTr="005C57C5">
        <w:trPr>
          <w:trHeight w:val="9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E20157" w:rsidP="005C57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  <w:r w:rsidR="005C57C5">
              <w:rPr>
                <w:rFonts w:ascii="Times New Roman" w:hAnsi="Times New Roman"/>
                <w:color w:val="000000"/>
              </w:rPr>
              <w:t>1</w:t>
            </w:r>
            <w:r w:rsidR="004A3800" w:rsidRPr="004A3800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00" w:rsidRPr="004A3800" w:rsidRDefault="005C57C5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210 200,00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00" w:rsidRPr="004A3800" w:rsidRDefault="005C57C5" w:rsidP="00E20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4 590 857,00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00" w:rsidRPr="004A3800" w:rsidRDefault="00F575A1" w:rsidP="00E20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4 801 057,00</w:t>
            </w:r>
          </w:p>
        </w:tc>
      </w:tr>
      <w:tr w:rsidR="004A3800" w:rsidRPr="004A3800" w:rsidTr="005C57C5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4A3800" w:rsidP="005C57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20</w:t>
            </w:r>
            <w:r w:rsidR="00E20157">
              <w:rPr>
                <w:rFonts w:ascii="Times New Roman" w:hAnsi="Times New Roman"/>
                <w:color w:val="000000"/>
              </w:rPr>
              <w:t>2</w:t>
            </w:r>
            <w:r w:rsidR="005C57C5">
              <w:rPr>
                <w:rFonts w:ascii="Times New Roman" w:hAnsi="Times New Roman"/>
                <w:color w:val="000000"/>
              </w:rPr>
              <w:t>2</w:t>
            </w:r>
            <w:r w:rsidRPr="004A3800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00" w:rsidRPr="004A3800" w:rsidRDefault="005C57C5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00" w:rsidRPr="004A3800" w:rsidRDefault="005C57C5" w:rsidP="00E20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4 625 957,00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00" w:rsidRPr="004A3800" w:rsidRDefault="00F575A1" w:rsidP="003306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4 625 957,00</w:t>
            </w:r>
          </w:p>
        </w:tc>
      </w:tr>
      <w:tr w:rsidR="004A3800" w:rsidRPr="004A3800" w:rsidTr="005C57C5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4A3800" w:rsidP="004A38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A3800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CA298D" w:rsidP="004A3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4A3800" w:rsidRPr="004A3800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00" w:rsidRPr="004A3800" w:rsidRDefault="005C57C5" w:rsidP="003306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945 688,60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00" w:rsidRPr="004A3800" w:rsidRDefault="005C57C5" w:rsidP="004A3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15 168 971,00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00" w:rsidRPr="004A3800" w:rsidRDefault="00F575A1" w:rsidP="003306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16 114 659,60</w:t>
            </w:r>
          </w:p>
        </w:tc>
      </w:tr>
    </w:tbl>
    <w:p w:rsidR="00142ABD" w:rsidRDefault="00142AB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2420" w:rsidRPr="00D32420" w:rsidRDefault="00D32420" w:rsidP="00D3242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32420">
        <w:rPr>
          <w:rFonts w:ascii="Times New Roman" w:eastAsia="Calibri" w:hAnsi="Times New Roman"/>
          <w:sz w:val="24"/>
          <w:szCs w:val="24"/>
          <w:lang w:eastAsia="ar-SA"/>
        </w:rPr>
        <w:t>Реализация программы должна привести к созданию комфортной среды обитания и жизнедеятельности для человека.</w:t>
      </w:r>
    </w:p>
    <w:p w:rsidR="00D32420" w:rsidRPr="00D32420" w:rsidRDefault="00D32420" w:rsidP="00D3242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32420">
        <w:rPr>
          <w:rFonts w:ascii="Times New Roman" w:eastAsia="Calibri" w:hAnsi="Times New Roman"/>
          <w:sz w:val="24"/>
          <w:szCs w:val="24"/>
          <w:lang w:eastAsia="ar-SA"/>
        </w:rPr>
        <w:t>В резуль</w:t>
      </w:r>
      <w:r w:rsidR="00D139F0">
        <w:rPr>
          <w:rFonts w:ascii="Times New Roman" w:eastAsia="Calibri" w:hAnsi="Times New Roman"/>
          <w:sz w:val="24"/>
          <w:szCs w:val="24"/>
          <w:lang w:eastAsia="ar-SA"/>
        </w:rPr>
        <w:t xml:space="preserve">тате реализации программы </w:t>
      </w:r>
      <w:r w:rsidRPr="00D32420">
        <w:rPr>
          <w:rFonts w:ascii="Times New Roman" w:eastAsia="Calibri" w:hAnsi="Times New Roman"/>
          <w:sz w:val="24"/>
          <w:szCs w:val="24"/>
          <w:lang w:eastAsia="ar-SA"/>
        </w:rPr>
        <w:t>планируется достигнуть</w:t>
      </w:r>
      <w:r w:rsidR="00F575A1">
        <w:rPr>
          <w:rFonts w:ascii="Times New Roman" w:eastAsia="Calibri" w:hAnsi="Times New Roman"/>
          <w:sz w:val="24"/>
          <w:szCs w:val="24"/>
          <w:lang w:eastAsia="ar-SA"/>
        </w:rPr>
        <w:t xml:space="preserve"> ежегодно в течение 2020-2022 годов</w:t>
      </w:r>
      <w:r w:rsidRPr="00D32420">
        <w:rPr>
          <w:rFonts w:ascii="Times New Roman" w:eastAsia="Calibri" w:hAnsi="Times New Roman"/>
          <w:sz w:val="24"/>
          <w:szCs w:val="24"/>
          <w:lang w:eastAsia="ar-SA"/>
        </w:rPr>
        <w:t xml:space="preserve"> следующих показателей:</w:t>
      </w:r>
    </w:p>
    <w:p w:rsidR="00D32420" w:rsidRPr="00D32420" w:rsidRDefault="00D139F0" w:rsidP="00D32420">
      <w:pPr>
        <w:pStyle w:val="a3"/>
        <w:ind w:firstLine="709"/>
        <w:jc w:val="both"/>
        <w:rPr>
          <w:rFonts w:ascii="Times New Roman" w:eastAsia="Calibri" w:hAnsi="Times New Roman"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</w:t>
      </w:r>
      <w:r w:rsidR="00F575A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довести </w:t>
      </w:r>
      <w:r w:rsidR="00D32420" w:rsidRPr="00D32420">
        <w:rPr>
          <w:rFonts w:ascii="Times New Roman" w:hAnsi="Times New Roman"/>
          <w:color w:val="000000"/>
          <w:sz w:val="24"/>
          <w:szCs w:val="24"/>
          <w:lang w:eastAsia="ar-SA"/>
        </w:rPr>
        <w:t>дол</w:t>
      </w:r>
      <w:r w:rsidR="00F575A1">
        <w:rPr>
          <w:rFonts w:ascii="Times New Roman" w:hAnsi="Times New Roman"/>
          <w:color w:val="000000"/>
          <w:sz w:val="24"/>
          <w:szCs w:val="24"/>
          <w:lang w:eastAsia="ar-SA"/>
        </w:rPr>
        <w:t>ю</w:t>
      </w:r>
      <w:r w:rsidR="00D32420" w:rsidRPr="00D3242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протяженности улично-дорожной сети  местного значения  в границах населенных пунктов, </w:t>
      </w:r>
      <w:proofErr w:type="gramStart"/>
      <w:r w:rsidR="00D32420" w:rsidRPr="00D32420">
        <w:rPr>
          <w:rFonts w:ascii="Times New Roman" w:hAnsi="Times New Roman"/>
          <w:color w:val="000000"/>
          <w:sz w:val="24"/>
          <w:szCs w:val="24"/>
          <w:lang w:eastAsia="ar-SA"/>
        </w:rPr>
        <w:t>работы</w:t>
      </w:r>
      <w:proofErr w:type="gramEnd"/>
      <w:r w:rsidR="00D32420" w:rsidRPr="00D3242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по содержанию которых выполняются  в объеме действующих нормативов </w:t>
      </w:r>
      <w:r w:rsidR="00F575A1">
        <w:rPr>
          <w:rFonts w:ascii="Times New Roman" w:hAnsi="Times New Roman"/>
          <w:color w:val="000000"/>
          <w:sz w:val="24"/>
          <w:szCs w:val="24"/>
          <w:lang w:eastAsia="ar-SA"/>
        </w:rPr>
        <w:t>до</w:t>
      </w:r>
      <w:r w:rsidR="00D32420" w:rsidRPr="00D3242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90 %</w:t>
      </w:r>
      <w:r w:rsidR="00F575A1">
        <w:rPr>
          <w:rFonts w:ascii="Times New Roman" w:hAnsi="Times New Roman"/>
          <w:color w:val="000000"/>
          <w:sz w:val="24"/>
          <w:szCs w:val="24"/>
          <w:lang w:eastAsia="ar-SA"/>
        </w:rPr>
        <w:t>;</w:t>
      </w:r>
    </w:p>
    <w:p w:rsidR="00F575A1" w:rsidRPr="00D32420" w:rsidRDefault="00F575A1" w:rsidP="00F575A1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снизить </w:t>
      </w:r>
      <w:r w:rsidRPr="00D32420">
        <w:rPr>
          <w:rFonts w:ascii="Times New Roman" w:hAnsi="Times New Roman"/>
          <w:sz w:val="24"/>
          <w:szCs w:val="24"/>
          <w:lang w:eastAsia="ar-SA"/>
        </w:rPr>
        <w:t xml:space="preserve">уровень износа коммунальной инфраструктуры </w:t>
      </w:r>
      <w:r>
        <w:rPr>
          <w:rFonts w:ascii="Times New Roman" w:hAnsi="Times New Roman"/>
          <w:sz w:val="24"/>
          <w:szCs w:val="24"/>
          <w:lang w:eastAsia="ar-SA"/>
        </w:rPr>
        <w:t>до</w:t>
      </w:r>
      <w:r w:rsidRPr="00D32420">
        <w:rPr>
          <w:rFonts w:ascii="Times New Roman" w:hAnsi="Times New Roman"/>
          <w:sz w:val="24"/>
          <w:szCs w:val="24"/>
          <w:lang w:eastAsia="ar-SA"/>
        </w:rPr>
        <w:t xml:space="preserve"> 56,8 %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D32420" w:rsidRDefault="00D3242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0D9D" w:rsidRPr="00CA298D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На реализацию </w:t>
      </w:r>
      <w:r w:rsidRPr="00CA298D">
        <w:rPr>
          <w:rFonts w:ascii="Times New Roman" w:hAnsi="Times New Roman"/>
          <w:i/>
          <w:sz w:val="24"/>
          <w:szCs w:val="24"/>
          <w:u w:val="single"/>
        </w:rPr>
        <w:t>подпрограммы «</w:t>
      </w:r>
      <w:r w:rsidR="00110D9D" w:rsidRPr="00CA298D">
        <w:rPr>
          <w:rFonts w:ascii="Times New Roman" w:hAnsi="Times New Roman"/>
          <w:i/>
          <w:sz w:val="24"/>
          <w:szCs w:val="24"/>
          <w:u w:val="single"/>
        </w:rPr>
        <w:t>Модернизация, реконструкция и капитальный ремонт объектов коммунальной инфраструктуры, жилья и благоустройства территории»</w:t>
      </w:r>
      <w:r w:rsidR="00110D9D" w:rsidRPr="00CA298D">
        <w:rPr>
          <w:rFonts w:ascii="Times New Roman" w:hAnsi="Times New Roman"/>
          <w:sz w:val="24"/>
          <w:szCs w:val="24"/>
        </w:rPr>
        <w:t xml:space="preserve"> планируется финансирование в сумме  </w:t>
      </w:r>
      <w:r w:rsidR="00C37EF2" w:rsidRPr="00CA298D">
        <w:rPr>
          <w:rFonts w:ascii="Times New Roman" w:hAnsi="Times New Roman"/>
          <w:sz w:val="24"/>
          <w:szCs w:val="24"/>
        </w:rPr>
        <w:t xml:space="preserve"> </w:t>
      </w:r>
      <w:r w:rsidR="00B8040B">
        <w:rPr>
          <w:rFonts w:ascii="Times New Roman" w:hAnsi="Times New Roman"/>
          <w:sz w:val="24"/>
          <w:szCs w:val="24"/>
        </w:rPr>
        <w:t xml:space="preserve">13 163 059,60 </w:t>
      </w:r>
      <w:r w:rsidR="00110D9D" w:rsidRPr="00CA298D">
        <w:rPr>
          <w:rFonts w:ascii="Times New Roman" w:hAnsi="Times New Roman"/>
          <w:sz w:val="24"/>
          <w:szCs w:val="24"/>
        </w:rPr>
        <w:t>руб., в том числе:</w:t>
      </w:r>
    </w:p>
    <w:p w:rsidR="00110D9D" w:rsidRPr="00CA298D" w:rsidRDefault="00E94D4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1240"/>
        <w:gridCol w:w="2886"/>
        <w:gridCol w:w="2268"/>
        <w:gridCol w:w="1843"/>
      </w:tblGrid>
      <w:tr w:rsidR="00C37EF2" w:rsidRPr="00C37EF2" w:rsidTr="006B0571">
        <w:trPr>
          <w:trHeight w:val="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F2" w:rsidRPr="00C37EF2" w:rsidRDefault="00C37EF2" w:rsidP="00C37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E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F2" w:rsidRPr="00C37EF2" w:rsidRDefault="00C37EF2" w:rsidP="00C37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EF2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F2" w:rsidRPr="00C37EF2" w:rsidRDefault="00C37EF2" w:rsidP="00C37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EF2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F2" w:rsidRPr="00C37EF2" w:rsidRDefault="00C37EF2" w:rsidP="00C37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EF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B8040B" w:rsidRPr="00C37EF2" w:rsidTr="00B8040B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0B" w:rsidRPr="004A3800" w:rsidRDefault="00B8040B" w:rsidP="007C01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4A3800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0B" w:rsidRPr="00C37EF2" w:rsidRDefault="000668DD" w:rsidP="00C37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525 288,6</w:t>
            </w:r>
            <w:r w:rsidR="00B8040B" w:rsidRPr="00C37EF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0B" w:rsidRPr="00C37EF2" w:rsidRDefault="00B8040B" w:rsidP="00066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0668DD">
              <w:rPr>
                <w:rFonts w:ascii="Times New Roman" w:hAnsi="Times New Roman"/>
                <w:color w:val="000000"/>
              </w:rPr>
              <w:t> 139 257,00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0B" w:rsidRPr="00B8040B" w:rsidRDefault="00B8040B" w:rsidP="007C01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8040B">
              <w:rPr>
                <w:rFonts w:ascii="Times New Roman" w:hAnsi="Times New Roman"/>
                <w:b/>
                <w:color w:val="000000"/>
              </w:rPr>
              <w:t>5 664 545,60</w:t>
            </w:r>
          </w:p>
        </w:tc>
      </w:tr>
      <w:tr w:rsidR="00B8040B" w:rsidRPr="00C37EF2" w:rsidTr="00B8040B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0B" w:rsidRPr="004A3800" w:rsidRDefault="00B8040B" w:rsidP="007C01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4A3800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0B" w:rsidRPr="00C37EF2" w:rsidRDefault="00B8040B" w:rsidP="00C37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E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0B" w:rsidRPr="00C37EF2" w:rsidRDefault="00B8040B" w:rsidP="00D13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3 749 257,00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0B" w:rsidRPr="00B8040B" w:rsidRDefault="00B8040B" w:rsidP="007C01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8040B">
              <w:rPr>
                <w:rFonts w:ascii="Times New Roman" w:hAnsi="Times New Roman"/>
                <w:b/>
                <w:color w:val="000000"/>
              </w:rPr>
              <w:t>3 749 257,00</w:t>
            </w:r>
          </w:p>
        </w:tc>
      </w:tr>
      <w:tr w:rsidR="00B8040B" w:rsidRPr="00C37EF2" w:rsidTr="00B8040B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0B" w:rsidRPr="004A3800" w:rsidRDefault="00B8040B" w:rsidP="007C01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4A3800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0B" w:rsidRPr="00C37EF2" w:rsidRDefault="00B8040B" w:rsidP="00C37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E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0B" w:rsidRPr="00C37EF2" w:rsidRDefault="00B8040B" w:rsidP="00D13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3 749 257,00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0B" w:rsidRPr="00B8040B" w:rsidRDefault="00B8040B" w:rsidP="007C01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8040B">
              <w:rPr>
                <w:rFonts w:ascii="Times New Roman" w:hAnsi="Times New Roman"/>
                <w:b/>
                <w:color w:val="000000"/>
              </w:rPr>
              <w:t>3 749 257,00</w:t>
            </w:r>
          </w:p>
        </w:tc>
      </w:tr>
      <w:tr w:rsidR="00B8040B" w:rsidRPr="00C37EF2" w:rsidTr="00B8040B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0B" w:rsidRPr="00C37EF2" w:rsidRDefault="00B8040B" w:rsidP="00C37E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37EF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0B" w:rsidRPr="00C37EF2" w:rsidRDefault="000668DD" w:rsidP="00C37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525 288,6</w:t>
            </w:r>
            <w:r w:rsidR="00B8040B" w:rsidRPr="00C37EF2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0B" w:rsidRPr="00C37EF2" w:rsidRDefault="00B8040B" w:rsidP="000668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0668DD">
              <w:rPr>
                <w:rFonts w:ascii="Times New Roman" w:hAnsi="Times New Roman"/>
                <w:b/>
                <w:bCs/>
                <w:color w:val="000000"/>
              </w:rPr>
              <w:t>2 637 771,00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0B" w:rsidRPr="00C37EF2" w:rsidRDefault="00B8040B" w:rsidP="007C0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13 163 059,60</w:t>
            </w:r>
          </w:p>
        </w:tc>
      </w:tr>
    </w:tbl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Одним из приоритетов жилищной политики Администрация Холмогорского сельсовета является обеспечение комфортных условий проживания  и доступности коммунальных услуг для населения. В настоящее время  в целом деятельность коммунального комплекса характеризуется невысоким качеством предоставления коммунальных услуг, неэффективным использованием ресурсов. 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eastAsia="Calibri" w:hAnsi="Times New Roman"/>
          <w:i/>
          <w:sz w:val="24"/>
          <w:szCs w:val="24"/>
          <w:lang w:eastAsia="en-US"/>
        </w:rPr>
        <w:t>Цель подпрограммы</w:t>
      </w:r>
      <w:r w:rsidRPr="00CA298D">
        <w:rPr>
          <w:rFonts w:ascii="Times New Roman" w:eastAsia="Calibri" w:hAnsi="Times New Roman"/>
          <w:sz w:val="24"/>
          <w:szCs w:val="24"/>
          <w:lang w:eastAsia="en-US"/>
        </w:rPr>
        <w:t xml:space="preserve"> -</w:t>
      </w:r>
      <w:r w:rsidRPr="00CA298D">
        <w:rPr>
          <w:rFonts w:ascii="Times New Roman" w:hAnsi="Times New Roman"/>
          <w:sz w:val="24"/>
          <w:szCs w:val="24"/>
        </w:rPr>
        <w:t xml:space="preserve"> создание условий для обеспечения качественными услугами ЖКХ населения.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i/>
          <w:sz w:val="24"/>
          <w:szCs w:val="24"/>
          <w:lang w:eastAsia="en-US"/>
        </w:rPr>
        <w:t>Задачи подпрограммы</w:t>
      </w:r>
      <w:r w:rsidRPr="00CA298D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>- повышение качества и надежности предоставления жилищно-коммунальных услуг населению;</w:t>
      </w:r>
    </w:p>
    <w:p w:rsidR="0038643C" w:rsidRPr="00CA298D" w:rsidRDefault="00C37EF2" w:rsidP="00C37E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>- комплексное благоустройство и озеленение населенных пунктов территории.</w:t>
      </w:r>
    </w:p>
    <w:p w:rsidR="00B8040B" w:rsidRDefault="00B8040B" w:rsidP="006B0571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6B0571" w:rsidRPr="006B0571" w:rsidRDefault="006B0571" w:rsidP="00B8040B">
      <w:pPr>
        <w:pStyle w:val="a3"/>
        <w:ind w:firstLine="709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6B0571">
        <w:rPr>
          <w:rFonts w:ascii="Times New Roman" w:eastAsia="Calibri" w:hAnsi="Times New Roman"/>
          <w:sz w:val="24"/>
          <w:szCs w:val="24"/>
          <w:lang w:eastAsia="ar-SA"/>
        </w:rPr>
        <w:t xml:space="preserve">Реализация мероприятий подпрограммы </w:t>
      </w:r>
      <w:r w:rsidR="00B8040B" w:rsidRPr="0056729A">
        <w:rPr>
          <w:rFonts w:ascii="Times New Roman" w:hAnsi="Times New Roman"/>
          <w:sz w:val="24"/>
          <w:szCs w:val="24"/>
        </w:rPr>
        <w:t>позволить достигнуть</w:t>
      </w:r>
      <w:r w:rsidR="00B8040B" w:rsidRPr="006B0571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="00B8040B">
        <w:rPr>
          <w:rFonts w:ascii="Times New Roman" w:eastAsia="Calibri" w:hAnsi="Times New Roman"/>
          <w:sz w:val="24"/>
          <w:szCs w:val="24"/>
          <w:lang w:eastAsia="ar-SA"/>
        </w:rPr>
        <w:t xml:space="preserve">ежегодно в течение </w:t>
      </w:r>
      <w:r w:rsidRPr="006B0571">
        <w:rPr>
          <w:rFonts w:ascii="Times New Roman" w:eastAsia="Calibri" w:hAnsi="Times New Roman"/>
          <w:sz w:val="24"/>
          <w:szCs w:val="24"/>
          <w:lang w:eastAsia="ar-SA"/>
        </w:rPr>
        <w:t>202</w:t>
      </w:r>
      <w:r w:rsidR="00B8040B">
        <w:rPr>
          <w:rFonts w:ascii="Times New Roman" w:eastAsia="Calibri" w:hAnsi="Times New Roman"/>
          <w:sz w:val="24"/>
          <w:szCs w:val="24"/>
          <w:lang w:eastAsia="ar-SA"/>
        </w:rPr>
        <w:t>0-2022</w:t>
      </w:r>
      <w:r w:rsidRPr="006B0571">
        <w:rPr>
          <w:rFonts w:ascii="Times New Roman" w:eastAsia="Calibri" w:hAnsi="Times New Roman"/>
          <w:sz w:val="24"/>
          <w:szCs w:val="24"/>
          <w:lang w:eastAsia="ar-SA"/>
        </w:rPr>
        <w:t xml:space="preserve"> год</w:t>
      </w:r>
      <w:r w:rsidR="00B8040B">
        <w:rPr>
          <w:rFonts w:ascii="Times New Roman" w:eastAsia="Calibri" w:hAnsi="Times New Roman"/>
          <w:sz w:val="24"/>
          <w:szCs w:val="24"/>
          <w:lang w:eastAsia="ar-SA"/>
        </w:rPr>
        <w:t>ов</w:t>
      </w:r>
      <w:r w:rsidRPr="006B0571">
        <w:rPr>
          <w:rFonts w:ascii="Times New Roman" w:eastAsia="Calibri" w:hAnsi="Times New Roman"/>
          <w:sz w:val="24"/>
          <w:szCs w:val="24"/>
          <w:lang w:eastAsia="ar-SA"/>
        </w:rPr>
        <w:t>:</w:t>
      </w:r>
    </w:p>
    <w:p w:rsidR="006B0571" w:rsidRPr="006B0571" w:rsidRDefault="006B0571" w:rsidP="006B0571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B0571">
        <w:rPr>
          <w:rFonts w:ascii="Times New Roman" w:eastAsia="Calibri" w:hAnsi="Times New Roman"/>
          <w:sz w:val="24"/>
          <w:szCs w:val="24"/>
          <w:lang w:eastAsia="ar-SA"/>
        </w:rPr>
        <w:t>-</w:t>
      </w:r>
      <w:r w:rsidR="00B8040B">
        <w:rPr>
          <w:rFonts w:ascii="Times New Roman" w:eastAsia="Calibri" w:hAnsi="Times New Roman"/>
          <w:sz w:val="24"/>
          <w:szCs w:val="24"/>
          <w:lang w:eastAsia="ar-SA"/>
        </w:rPr>
        <w:t xml:space="preserve"> снизить потери энергоресурсов в инженерных сетях до 34,00</w:t>
      </w:r>
      <w:r w:rsidRPr="006B0571">
        <w:rPr>
          <w:rFonts w:ascii="Times New Roman" w:eastAsia="Calibri" w:hAnsi="Times New Roman"/>
          <w:sz w:val="24"/>
          <w:szCs w:val="24"/>
          <w:lang w:eastAsia="ar-SA"/>
        </w:rPr>
        <w:t>%;</w:t>
      </w:r>
    </w:p>
    <w:p w:rsidR="00B8040B" w:rsidRDefault="00B8040B" w:rsidP="006B0571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- снизить интегральный показатель аварийности инженерных сетей: водоотведение до 11,98 ед. на 100 км инженерных сетей;</w:t>
      </w:r>
    </w:p>
    <w:p w:rsidR="006B0571" w:rsidRPr="006B0571" w:rsidRDefault="006B0571" w:rsidP="006B0571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B0571">
        <w:rPr>
          <w:rFonts w:ascii="Times New Roman" w:eastAsia="Calibri" w:hAnsi="Times New Roman"/>
          <w:sz w:val="24"/>
          <w:szCs w:val="24"/>
          <w:lang w:eastAsia="ar-SA"/>
        </w:rPr>
        <w:t>-</w:t>
      </w:r>
      <w:r w:rsidR="00B8040B">
        <w:rPr>
          <w:rFonts w:ascii="Times New Roman" w:eastAsia="Calibri" w:hAnsi="Times New Roman"/>
          <w:sz w:val="24"/>
          <w:szCs w:val="24"/>
          <w:lang w:eastAsia="ar-SA"/>
        </w:rPr>
        <w:t xml:space="preserve"> увеличить долю населения, обеспеченного питьевой водой, отвечающей требованиям безопасности</w:t>
      </w:r>
      <w:r w:rsidR="009F39D8">
        <w:rPr>
          <w:rFonts w:ascii="Times New Roman" w:eastAsia="Calibri" w:hAnsi="Times New Roman"/>
          <w:sz w:val="24"/>
          <w:szCs w:val="24"/>
          <w:lang w:eastAsia="ar-SA"/>
        </w:rPr>
        <w:t xml:space="preserve"> до 65%</w:t>
      </w:r>
      <w:r w:rsidRPr="006B0571">
        <w:rPr>
          <w:rFonts w:ascii="Times New Roman" w:eastAsia="Calibri" w:hAnsi="Times New Roman"/>
          <w:sz w:val="24"/>
          <w:szCs w:val="24"/>
          <w:lang w:eastAsia="ar-SA"/>
        </w:rPr>
        <w:t xml:space="preserve">; </w:t>
      </w:r>
    </w:p>
    <w:p w:rsidR="006B0571" w:rsidRPr="006B0571" w:rsidRDefault="006B0571" w:rsidP="006B0571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B0571">
        <w:rPr>
          <w:rFonts w:ascii="Times New Roman" w:eastAsia="Calibri" w:hAnsi="Times New Roman"/>
          <w:sz w:val="24"/>
          <w:szCs w:val="24"/>
          <w:lang w:eastAsia="ar-SA"/>
        </w:rPr>
        <w:lastRenderedPageBreak/>
        <w:t>-</w:t>
      </w:r>
      <w:r w:rsidR="009F39D8">
        <w:rPr>
          <w:rFonts w:ascii="Times New Roman" w:eastAsia="Calibri" w:hAnsi="Times New Roman"/>
          <w:sz w:val="24"/>
          <w:szCs w:val="24"/>
          <w:lang w:eastAsia="ar-SA"/>
        </w:rPr>
        <w:t xml:space="preserve"> снизить количество жалоб на проблемы благоустройства территории поселения до 0 единиц</w:t>
      </w:r>
      <w:r w:rsidRPr="006B0571">
        <w:rPr>
          <w:rFonts w:ascii="Times New Roman" w:eastAsia="Calibri" w:hAnsi="Times New Roman"/>
          <w:sz w:val="24"/>
          <w:szCs w:val="24"/>
          <w:lang w:eastAsia="ar-SA"/>
        </w:rPr>
        <w:t>;</w:t>
      </w:r>
    </w:p>
    <w:p w:rsidR="009F39D8" w:rsidRDefault="006B0571" w:rsidP="009F39D8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B0571">
        <w:rPr>
          <w:rFonts w:ascii="Times New Roman" w:eastAsia="Calibri" w:hAnsi="Times New Roman"/>
          <w:sz w:val="24"/>
          <w:szCs w:val="24"/>
          <w:lang w:eastAsia="ar-SA"/>
        </w:rPr>
        <w:t>-</w:t>
      </w:r>
      <w:r w:rsidR="009F39D8">
        <w:rPr>
          <w:rFonts w:ascii="Times New Roman" w:eastAsia="Calibri" w:hAnsi="Times New Roman"/>
          <w:sz w:val="24"/>
          <w:szCs w:val="24"/>
          <w:lang w:eastAsia="ar-SA"/>
        </w:rPr>
        <w:t xml:space="preserve"> снизить интегральный показатель аварийности инженерных сетей: теплоснабжение до 11,98 ед. на 100 км инженерных сетей;</w:t>
      </w:r>
    </w:p>
    <w:p w:rsidR="009F39D8" w:rsidRDefault="009F39D8" w:rsidP="009F39D8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- снизить интегральный показатель аварийности инженерных сетей: водоснабжение до 11,98 ед. на 100 км инженерных сетей.</w:t>
      </w:r>
    </w:p>
    <w:p w:rsidR="009F39D8" w:rsidRDefault="009F39D8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E613B" w:rsidRPr="00CA298D" w:rsidRDefault="001E613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На реализацию </w:t>
      </w:r>
      <w:r w:rsidRPr="00CA298D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 w:rsidRPr="00CA298D">
        <w:rPr>
          <w:rFonts w:ascii="Times New Roman" w:hAnsi="Times New Roman"/>
          <w:sz w:val="24"/>
          <w:szCs w:val="24"/>
        </w:rPr>
        <w:t>«</w:t>
      </w:r>
      <w:r w:rsidRPr="00CA298D">
        <w:rPr>
          <w:rFonts w:ascii="Times New Roman" w:hAnsi="Times New Roman"/>
          <w:i/>
          <w:sz w:val="24"/>
          <w:szCs w:val="24"/>
          <w:u w:val="single"/>
        </w:rPr>
        <w:t xml:space="preserve">Проведение мероприятий, направленных на сохранение и улучшение </w:t>
      </w:r>
      <w:proofErr w:type="spellStart"/>
      <w:r w:rsidRPr="00CA298D">
        <w:rPr>
          <w:rFonts w:ascii="Times New Roman" w:hAnsi="Times New Roman"/>
          <w:i/>
          <w:sz w:val="24"/>
          <w:szCs w:val="24"/>
          <w:u w:val="single"/>
        </w:rPr>
        <w:t>транспортно</w:t>
      </w:r>
      <w:proofErr w:type="spellEnd"/>
      <w:r w:rsidRPr="00CA298D">
        <w:rPr>
          <w:rFonts w:ascii="Times New Roman" w:hAnsi="Times New Roman"/>
          <w:i/>
          <w:sz w:val="24"/>
          <w:szCs w:val="24"/>
          <w:u w:val="single"/>
        </w:rPr>
        <w:t xml:space="preserve"> – эксплуатационного состояния </w:t>
      </w:r>
      <w:proofErr w:type="spellStart"/>
      <w:r w:rsidRPr="00CA298D">
        <w:rPr>
          <w:rFonts w:ascii="Times New Roman" w:hAnsi="Times New Roman"/>
          <w:i/>
          <w:sz w:val="24"/>
          <w:szCs w:val="24"/>
          <w:u w:val="single"/>
        </w:rPr>
        <w:t>улично</w:t>
      </w:r>
      <w:proofErr w:type="spellEnd"/>
      <w:r w:rsidRPr="00CA298D">
        <w:rPr>
          <w:rFonts w:ascii="Times New Roman" w:hAnsi="Times New Roman"/>
          <w:i/>
          <w:sz w:val="24"/>
          <w:szCs w:val="24"/>
          <w:u w:val="single"/>
        </w:rPr>
        <w:t xml:space="preserve"> – дорожной сети сельского поселения» </w:t>
      </w:r>
      <w:r w:rsidRPr="00CA298D">
        <w:rPr>
          <w:rFonts w:ascii="Times New Roman" w:hAnsi="Times New Roman"/>
          <w:sz w:val="24"/>
          <w:szCs w:val="24"/>
        </w:rPr>
        <w:t xml:space="preserve">планируемое финансирование подпрограммных мероприятий составляет в сумме   </w:t>
      </w:r>
      <w:r w:rsidR="00C37EF2" w:rsidRPr="00CA298D">
        <w:rPr>
          <w:rFonts w:ascii="Times New Roman" w:hAnsi="Times New Roman"/>
          <w:sz w:val="24"/>
          <w:szCs w:val="24"/>
        </w:rPr>
        <w:t xml:space="preserve"> </w:t>
      </w:r>
      <w:r w:rsidR="00421619" w:rsidRPr="00CA298D">
        <w:rPr>
          <w:rFonts w:ascii="Times New Roman" w:hAnsi="Times New Roman"/>
          <w:sz w:val="24"/>
          <w:szCs w:val="24"/>
        </w:rPr>
        <w:t>2</w:t>
      </w:r>
      <w:r w:rsidR="000668DD">
        <w:rPr>
          <w:rFonts w:ascii="Times New Roman" w:hAnsi="Times New Roman"/>
          <w:sz w:val="24"/>
          <w:szCs w:val="24"/>
        </w:rPr>
        <w:t> 531 200</w:t>
      </w:r>
      <w:r w:rsidR="006B0571">
        <w:rPr>
          <w:rFonts w:ascii="Times New Roman" w:hAnsi="Times New Roman"/>
          <w:sz w:val="24"/>
          <w:szCs w:val="24"/>
        </w:rPr>
        <w:t>,00</w:t>
      </w:r>
      <w:r w:rsidR="00C37EF2" w:rsidRPr="00CA298D">
        <w:rPr>
          <w:rFonts w:ascii="Times New Roman" w:hAnsi="Times New Roman"/>
          <w:sz w:val="24"/>
          <w:szCs w:val="24"/>
        </w:rPr>
        <w:t xml:space="preserve">   </w:t>
      </w:r>
      <w:r w:rsidRPr="00CA298D">
        <w:rPr>
          <w:rFonts w:ascii="Times New Roman" w:hAnsi="Times New Roman"/>
          <w:sz w:val="24"/>
          <w:szCs w:val="24"/>
        </w:rPr>
        <w:t>руб., в том числе:</w:t>
      </w:r>
    </w:p>
    <w:p w:rsidR="00E94D49" w:rsidRPr="00CA298D" w:rsidRDefault="00246A61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="00421619" w:rsidRPr="00CA298D">
        <w:rPr>
          <w:rFonts w:ascii="Times New Roman" w:hAnsi="Times New Roman"/>
          <w:sz w:val="24"/>
          <w:szCs w:val="24"/>
        </w:rPr>
        <w:tab/>
      </w:r>
      <w:r w:rsidR="00421619"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>(руб.)</w:t>
      </w:r>
      <w:r w:rsidR="001E613B" w:rsidRPr="00CA298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240"/>
        <w:gridCol w:w="2461"/>
        <w:gridCol w:w="2977"/>
        <w:gridCol w:w="2126"/>
      </w:tblGrid>
      <w:tr w:rsidR="00421619" w:rsidRPr="00421619" w:rsidTr="007E7584">
        <w:trPr>
          <w:trHeight w:val="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19" w:rsidRPr="00421619" w:rsidRDefault="00421619" w:rsidP="00421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1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19" w:rsidRPr="00421619" w:rsidRDefault="00421619" w:rsidP="00421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1619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19" w:rsidRPr="00421619" w:rsidRDefault="00421619" w:rsidP="00421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1619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619" w:rsidRPr="00421619" w:rsidRDefault="00421619" w:rsidP="00421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21619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0668DD" w:rsidRPr="00421619" w:rsidTr="000668DD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D" w:rsidRPr="004A3800" w:rsidRDefault="000668DD" w:rsidP="007C01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4A3800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D" w:rsidRPr="00421619" w:rsidRDefault="000668DD" w:rsidP="00421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1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8DD" w:rsidRPr="00421619" w:rsidRDefault="000668DD" w:rsidP="00421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812 900,00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8DD" w:rsidRPr="000668DD" w:rsidRDefault="000668DD" w:rsidP="007C01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68DD">
              <w:rPr>
                <w:rFonts w:ascii="Times New Roman" w:hAnsi="Times New Roman"/>
                <w:b/>
                <w:color w:val="000000"/>
              </w:rPr>
              <w:t>812 900,00</w:t>
            </w:r>
          </w:p>
        </w:tc>
      </w:tr>
      <w:tr w:rsidR="000668DD" w:rsidRPr="00421619" w:rsidTr="000668DD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D" w:rsidRPr="004A3800" w:rsidRDefault="000668DD" w:rsidP="007C01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4A3800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D" w:rsidRPr="00421619" w:rsidRDefault="000668DD" w:rsidP="00421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1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8DD" w:rsidRPr="00421619" w:rsidRDefault="000668DD" w:rsidP="00421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841 600,00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8DD" w:rsidRPr="000668DD" w:rsidRDefault="000668DD" w:rsidP="007C01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68DD">
              <w:rPr>
                <w:rFonts w:ascii="Times New Roman" w:hAnsi="Times New Roman"/>
                <w:b/>
                <w:color w:val="000000"/>
              </w:rPr>
              <w:t>841 600,00</w:t>
            </w:r>
          </w:p>
        </w:tc>
      </w:tr>
      <w:tr w:rsidR="000668DD" w:rsidRPr="00421619" w:rsidTr="000668DD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D" w:rsidRPr="004A3800" w:rsidRDefault="000668DD" w:rsidP="007C01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4A3800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D" w:rsidRPr="00421619" w:rsidRDefault="000668DD" w:rsidP="00421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1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8DD" w:rsidRPr="00421619" w:rsidRDefault="000668DD" w:rsidP="00421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876 700,00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8DD" w:rsidRPr="000668DD" w:rsidRDefault="000668DD" w:rsidP="007C01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68DD">
              <w:rPr>
                <w:rFonts w:ascii="Times New Roman" w:hAnsi="Times New Roman"/>
                <w:b/>
                <w:color w:val="000000"/>
              </w:rPr>
              <w:t>876 700,00</w:t>
            </w:r>
          </w:p>
        </w:tc>
      </w:tr>
      <w:tr w:rsidR="000668DD" w:rsidRPr="00421619" w:rsidTr="000668DD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D" w:rsidRPr="00421619" w:rsidRDefault="000668DD" w:rsidP="004216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21619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D" w:rsidRPr="00421619" w:rsidRDefault="000668DD" w:rsidP="00421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421619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8DD" w:rsidRPr="00421619" w:rsidRDefault="000668DD" w:rsidP="007E7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2 531 200,00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8DD" w:rsidRPr="00421619" w:rsidRDefault="000668DD" w:rsidP="007C0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2 531 200,00</w:t>
            </w:r>
          </w:p>
        </w:tc>
      </w:tr>
    </w:tbl>
    <w:p w:rsidR="00C37EF2" w:rsidRDefault="00C37EF2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7EF2" w:rsidRPr="00CA298D" w:rsidRDefault="0042161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Цель подпрограммы - бесперебойное и безопасное движение транспортных средств по </w:t>
      </w:r>
      <w:r w:rsidR="000668DD">
        <w:rPr>
          <w:rFonts w:ascii="Times New Roman" w:hAnsi="Times New Roman"/>
          <w:sz w:val="24"/>
          <w:szCs w:val="24"/>
        </w:rPr>
        <w:t xml:space="preserve">автомобильным дорогам </w:t>
      </w:r>
      <w:r w:rsidRPr="00CA298D">
        <w:rPr>
          <w:rFonts w:ascii="Times New Roman" w:hAnsi="Times New Roman"/>
          <w:sz w:val="24"/>
          <w:szCs w:val="24"/>
        </w:rPr>
        <w:t>улично-дорожной сети сельского поселения.</w:t>
      </w:r>
    </w:p>
    <w:p w:rsidR="00421619" w:rsidRPr="00CA298D" w:rsidRDefault="0042161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Задача подпрограммы - обеспечение бесперебойного и безопасного движения транспортных средств по   улично-дорожной сети сельского поселения.</w:t>
      </w:r>
    </w:p>
    <w:p w:rsidR="00C96A3A" w:rsidRDefault="00C96A3A" w:rsidP="00421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37EF2" w:rsidRPr="00CA298D" w:rsidRDefault="00C37EF2" w:rsidP="00421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>Реализация мероприятий программы позволит</w:t>
      </w:r>
      <w:r w:rsidR="0066009F">
        <w:rPr>
          <w:rFonts w:ascii="Times New Roman" w:eastAsia="Calibri" w:hAnsi="Times New Roman"/>
          <w:sz w:val="24"/>
          <w:szCs w:val="24"/>
          <w:lang w:eastAsia="en-US"/>
        </w:rPr>
        <w:t xml:space="preserve"> ежегодно в течение 2020-2022 годов получить результаты</w:t>
      </w:r>
      <w:r w:rsidRPr="00CA298D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66009F" w:rsidRDefault="00C37EF2" w:rsidP="0066009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  <w:lang w:val="x-none"/>
        </w:rPr>
        <w:t xml:space="preserve">    -</w:t>
      </w:r>
      <w:r w:rsidR="0066009F">
        <w:rPr>
          <w:rFonts w:ascii="Times New Roman" w:hAnsi="Times New Roman"/>
          <w:sz w:val="24"/>
          <w:szCs w:val="24"/>
        </w:rPr>
        <w:t xml:space="preserve"> увеличить долю протяженности </w:t>
      </w:r>
      <w:proofErr w:type="spellStart"/>
      <w:r w:rsidR="0066009F" w:rsidRPr="0056729A">
        <w:rPr>
          <w:rFonts w:ascii="Times New Roman" w:hAnsi="Times New Roman"/>
          <w:sz w:val="24"/>
          <w:szCs w:val="24"/>
        </w:rPr>
        <w:t>улично</w:t>
      </w:r>
      <w:proofErr w:type="spellEnd"/>
      <w:r w:rsidR="0066009F" w:rsidRPr="0056729A">
        <w:rPr>
          <w:rFonts w:ascii="Times New Roman" w:hAnsi="Times New Roman"/>
          <w:sz w:val="24"/>
          <w:szCs w:val="24"/>
        </w:rPr>
        <w:t xml:space="preserve"> – дорожной сети</w:t>
      </w:r>
      <w:r w:rsidR="0066009F">
        <w:rPr>
          <w:rFonts w:ascii="Times New Roman" w:hAnsi="Times New Roman"/>
          <w:sz w:val="24"/>
          <w:szCs w:val="24"/>
        </w:rPr>
        <w:t>, отвечающую нормативным требованиям, в общей протяженности автомобильных дорог общего пользования до 89%;</w:t>
      </w:r>
    </w:p>
    <w:p w:rsidR="0066009F" w:rsidRDefault="0066009F" w:rsidP="0066009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  <w:lang w:val="x-none"/>
        </w:rPr>
        <w:t xml:space="preserve">    -</w:t>
      </w:r>
      <w:r>
        <w:rPr>
          <w:rFonts w:ascii="Times New Roman" w:hAnsi="Times New Roman"/>
          <w:sz w:val="24"/>
          <w:szCs w:val="24"/>
        </w:rPr>
        <w:t xml:space="preserve"> увеличить долю протяженности </w:t>
      </w:r>
      <w:proofErr w:type="spellStart"/>
      <w:r w:rsidRPr="0056729A">
        <w:rPr>
          <w:rFonts w:ascii="Times New Roman" w:hAnsi="Times New Roman"/>
          <w:sz w:val="24"/>
          <w:szCs w:val="24"/>
        </w:rPr>
        <w:t>улично</w:t>
      </w:r>
      <w:proofErr w:type="spellEnd"/>
      <w:r w:rsidRPr="0056729A">
        <w:rPr>
          <w:rFonts w:ascii="Times New Roman" w:hAnsi="Times New Roman"/>
          <w:sz w:val="24"/>
          <w:szCs w:val="24"/>
        </w:rPr>
        <w:t xml:space="preserve"> – дорожной сети</w:t>
      </w:r>
      <w:r>
        <w:rPr>
          <w:rFonts w:ascii="Times New Roman" w:hAnsi="Times New Roman"/>
          <w:sz w:val="24"/>
          <w:szCs w:val="24"/>
        </w:rPr>
        <w:t>, в отношении которых проводится ремонт в общей протяженности дорог до 9</w:t>
      </w:r>
      <w:r w:rsidR="00C96A3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</w:t>
      </w:r>
      <w:r w:rsidR="00C96A3A">
        <w:rPr>
          <w:rFonts w:ascii="Times New Roman" w:hAnsi="Times New Roman"/>
          <w:sz w:val="24"/>
          <w:szCs w:val="24"/>
        </w:rPr>
        <w:t>.</w:t>
      </w:r>
    </w:p>
    <w:p w:rsidR="0066009F" w:rsidRDefault="0066009F" w:rsidP="0066009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4944" w:rsidRPr="00CA298D" w:rsidRDefault="00224944" w:rsidP="002249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На реализацию </w:t>
      </w:r>
      <w:r w:rsidRPr="00CA298D">
        <w:rPr>
          <w:rFonts w:ascii="Times New Roman" w:hAnsi="Times New Roman"/>
          <w:i/>
          <w:sz w:val="24"/>
          <w:szCs w:val="24"/>
          <w:u w:val="single"/>
        </w:rPr>
        <w:t>подпрограммы «Обращение с твердыми бытовыми, промышленными и биологическими отходами на территории поселения»</w:t>
      </w:r>
      <w:r w:rsidRPr="00CA298D">
        <w:rPr>
          <w:rFonts w:ascii="Times New Roman" w:hAnsi="Times New Roman"/>
          <w:sz w:val="24"/>
          <w:szCs w:val="24"/>
        </w:rPr>
        <w:t xml:space="preserve">  планируемое финансирование подпрограммных мероприятий составляет</w:t>
      </w:r>
      <w:r w:rsidR="00246A61" w:rsidRPr="00CA298D">
        <w:rPr>
          <w:rFonts w:ascii="Times New Roman" w:hAnsi="Times New Roman"/>
          <w:sz w:val="24"/>
          <w:szCs w:val="24"/>
        </w:rPr>
        <w:t xml:space="preserve"> за счет средств районного бюджета </w:t>
      </w:r>
      <w:r w:rsidRPr="00CA298D">
        <w:rPr>
          <w:rFonts w:ascii="Times New Roman" w:hAnsi="Times New Roman"/>
          <w:sz w:val="24"/>
          <w:szCs w:val="24"/>
        </w:rPr>
        <w:t xml:space="preserve"> в сумме </w:t>
      </w:r>
      <w:r w:rsidR="00C96A3A">
        <w:rPr>
          <w:rFonts w:ascii="Times New Roman" w:hAnsi="Times New Roman"/>
          <w:sz w:val="24"/>
          <w:szCs w:val="24"/>
        </w:rPr>
        <w:t>420 4</w:t>
      </w:r>
      <w:r w:rsidR="00330616">
        <w:rPr>
          <w:rFonts w:ascii="Times New Roman" w:hAnsi="Times New Roman"/>
          <w:sz w:val="24"/>
          <w:szCs w:val="24"/>
        </w:rPr>
        <w:t>00,00</w:t>
      </w:r>
      <w:r w:rsidR="00C37EF2" w:rsidRPr="00CA298D">
        <w:rPr>
          <w:rFonts w:ascii="Times New Roman" w:hAnsi="Times New Roman"/>
          <w:sz w:val="24"/>
          <w:szCs w:val="24"/>
        </w:rPr>
        <w:t xml:space="preserve"> </w:t>
      </w:r>
      <w:r w:rsidRPr="00CA298D">
        <w:rPr>
          <w:rFonts w:ascii="Times New Roman" w:hAnsi="Times New Roman"/>
          <w:sz w:val="24"/>
          <w:szCs w:val="24"/>
        </w:rPr>
        <w:t>руб., в том числе:</w:t>
      </w:r>
    </w:p>
    <w:p w:rsidR="00885856" w:rsidRPr="00CA298D" w:rsidRDefault="0088585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  <w:t>(руб.)</w:t>
      </w:r>
      <w:r w:rsidR="00224944" w:rsidRPr="00CA298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133F4A" w:rsidRPr="00CA298D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240"/>
        <w:gridCol w:w="2461"/>
        <w:gridCol w:w="2551"/>
        <w:gridCol w:w="2127"/>
      </w:tblGrid>
      <w:tr w:rsidR="00885856" w:rsidRPr="006B0571" w:rsidTr="00885856">
        <w:trPr>
          <w:trHeight w:val="12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56" w:rsidRPr="006B0571" w:rsidRDefault="00885856" w:rsidP="0088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05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56" w:rsidRPr="006B0571" w:rsidRDefault="00885856" w:rsidP="0088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0571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56" w:rsidRPr="006B0571" w:rsidRDefault="00885856" w:rsidP="0088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0571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56" w:rsidRPr="006B0571" w:rsidRDefault="00885856" w:rsidP="00885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0571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C96A3A" w:rsidRPr="006B0571" w:rsidTr="00C96A3A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6B0571" w:rsidRDefault="00C96A3A" w:rsidP="00C96A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0571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6B0571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A3A" w:rsidRPr="006B0571" w:rsidRDefault="00C96A3A" w:rsidP="0088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210 200,00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A3A" w:rsidRPr="006B0571" w:rsidRDefault="00C96A3A" w:rsidP="007C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B0571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A3A" w:rsidRPr="00C96A3A" w:rsidRDefault="00C96A3A" w:rsidP="007C01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96A3A">
              <w:rPr>
                <w:rFonts w:ascii="Times New Roman" w:hAnsi="Times New Roman"/>
                <w:b/>
                <w:color w:val="000000"/>
              </w:rPr>
              <w:t>210 200,00</w:t>
            </w:r>
          </w:p>
        </w:tc>
      </w:tr>
      <w:tr w:rsidR="00C96A3A" w:rsidRPr="006B0571" w:rsidTr="00C96A3A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6B0571" w:rsidRDefault="00C96A3A" w:rsidP="00C96A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B0571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A3A" w:rsidRPr="006B0571" w:rsidRDefault="00C96A3A" w:rsidP="0088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210 200,00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A3A" w:rsidRPr="006B0571" w:rsidRDefault="00C96A3A" w:rsidP="007C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B0571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A3A" w:rsidRPr="00C96A3A" w:rsidRDefault="00C96A3A" w:rsidP="007C01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96A3A">
              <w:rPr>
                <w:rFonts w:ascii="Times New Roman" w:hAnsi="Times New Roman"/>
                <w:b/>
                <w:color w:val="000000"/>
              </w:rPr>
              <w:t>210 200,00</w:t>
            </w:r>
          </w:p>
        </w:tc>
      </w:tr>
      <w:tr w:rsidR="00C96A3A" w:rsidRPr="006B0571" w:rsidTr="00C96A3A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6B0571" w:rsidRDefault="00C96A3A" w:rsidP="00C96A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 w:rsidRPr="006B0571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A3A" w:rsidRPr="006B0571" w:rsidRDefault="00C96A3A" w:rsidP="0088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A3A" w:rsidRPr="006B0571" w:rsidRDefault="00C96A3A" w:rsidP="007C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B0571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A3A" w:rsidRPr="00C96A3A" w:rsidRDefault="00C96A3A" w:rsidP="007C01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96A3A">
              <w:rPr>
                <w:rFonts w:ascii="Times New Roman" w:hAnsi="Times New Roman"/>
                <w:b/>
                <w:color w:val="000000"/>
              </w:rPr>
              <w:t>0,00</w:t>
            </w:r>
          </w:p>
        </w:tc>
      </w:tr>
      <w:tr w:rsidR="00C96A3A" w:rsidRPr="006B0571" w:rsidTr="00C96A3A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6B0571" w:rsidRDefault="00C96A3A" w:rsidP="008858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B0571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A3A" w:rsidRPr="006B0571" w:rsidRDefault="00C96A3A" w:rsidP="00885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420 400,00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A3A" w:rsidRPr="006B0571" w:rsidRDefault="00C96A3A" w:rsidP="007C0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6B0571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A3A" w:rsidRPr="006B0571" w:rsidRDefault="00C96A3A" w:rsidP="007C01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420 400,00</w:t>
            </w:r>
          </w:p>
        </w:tc>
      </w:tr>
    </w:tbl>
    <w:p w:rsidR="00086665" w:rsidRDefault="00086665" w:rsidP="00885856">
      <w:pPr>
        <w:pStyle w:val="a3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885856" w:rsidRPr="00CA298D" w:rsidRDefault="00885856" w:rsidP="008858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eastAsia="Calibri" w:hAnsi="Times New Roman"/>
          <w:i/>
          <w:sz w:val="24"/>
          <w:szCs w:val="24"/>
          <w:lang w:eastAsia="en-US"/>
        </w:rPr>
        <w:t>Цель подпрограммы</w:t>
      </w:r>
      <w:r w:rsidRPr="00CA298D">
        <w:rPr>
          <w:rFonts w:ascii="Times New Roman" w:eastAsia="Calibri" w:hAnsi="Times New Roman"/>
          <w:sz w:val="24"/>
          <w:szCs w:val="24"/>
          <w:lang w:eastAsia="en-US"/>
        </w:rPr>
        <w:t xml:space="preserve"> -</w:t>
      </w:r>
      <w:r w:rsidRPr="00CA298D">
        <w:rPr>
          <w:rFonts w:ascii="Times New Roman" w:hAnsi="Times New Roman"/>
          <w:sz w:val="24"/>
          <w:szCs w:val="24"/>
        </w:rPr>
        <w:t xml:space="preserve"> предотвращение вредного воздействия бытовых и промышленных отходов на здоровье  человека и окружающую природную среду.</w:t>
      </w:r>
    </w:p>
    <w:p w:rsidR="00224944" w:rsidRPr="00CA298D" w:rsidRDefault="00885856" w:rsidP="008858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eastAsia="Calibri" w:hAnsi="Times New Roman"/>
          <w:i/>
          <w:sz w:val="24"/>
          <w:szCs w:val="24"/>
          <w:lang w:eastAsia="en-US"/>
        </w:rPr>
        <w:t>Задача подпрограммы</w:t>
      </w:r>
      <w:r w:rsidRPr="00CA298D">
        <w:rPr>
          <w:rFonts w:ascii="Times New Roman" w:eastAsia="Calibri" w:hAnsi="Times New Roman"/>
          <w:sz w:val="24"/>
          <w:szCs w:val="24"/>
          <w:lang w:eastAsia="en-US"/>
        </w:rPr>
        <w:t xml:space="preserve"> - </w:t>
      </w:r>
      <w:r w:rsidRPr="00CA298D">
        <w:rPr>
          <w:rFonts w:ascii="Times New Roman" w:hAnsi="Times New Roman"/>
          <w:sz w:val="24"/>
          <w:szCs w:val="24"/>
        </w:rPr>
        <w:t>обеспечение функционирования системы сбора и вывоза отходов и мусора.</w:t>
      </w:r>
    </w:p>
    <w:p w:rsidR="00296690" w:rsidRDefault="00296690" w:rsidP="002966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3118">
        <w:rPr>
          <w:rFonts w:ascii="Times New Roman" w:hAnsi="Times New Roman"/>
          <w:sz w:val="24"/>
          <w:szCs w:val="24"/>
        </w:rPr>
        <w:t>При реализации подпрограммы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3118">
        <w:rPr>
          <w:rFonts w:ascii="Times New Roman" w:hAnsi="Times New Roman"/>
          <w:sz w:val="24"/>
          <w:szCs w:val="24"/>
        </w:rPr>
        <w:t>будут достигнуты следующие показатели:</w:t>
      </w:r>
    </w:p>
    <w:p w:rsidR="00296690" w:rsidRPr="00F8485F" w:rsidRDefault="00296690" w:rsidP="002966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68" w:type="dxa"/>
        <w:tblLook w:val="04A0" w:firstRow="1" w:lastRow="0" w:firstColumn="1" w:lastColumn="0" w:noHBand="0" w:noVBand="1"/>
      </w:tblPr>
      <w:tblGrid>
        <w:gridCol w:w="4786"/>
        <w:gridCol w:w="916"/>
        <w:gridCol w:w="1299"/>
        <w:gridCol w:w="1276"/>
        <w:gridCol w:w="1491"/>
      </w:tblGrid>
      <w:tr w:rsidR="00296690" w:rsidRPr="004F0BC7" w:rsidTr="007C0108">
        <w:tc>
          <w:tcPr>
            <w:tcW w:w="4786" w:type="dxa"/>
            <w:vMerge w:val="restart"/>
          </w:tcPr>
          <w:p w:rsidR="00296690" w:rsidRPr="004F0BC7" w:rsidRDefault="00296690" w:rsidP="007C01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</w:t>
            </w:r>
          </w:p>
        </w:tc>
        <w:tc>
          <w:tcPr>
            <w:tcW w:w="916" w:type="dxa"/>
            <w:vMerge w:val="restart"/>
          </w:tcPr>
          <w:p w:rsidR="00296690" w:rsidRPr="004F0BC7" w:rsidRDefault="00296690" w:rsidP="007C01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066" w:type="dxa"/>
            <w:gridSpan w:val="3"/>
          </w:tcPr>
          <w:p w:rsidR="00296690" w:rsidRPr="004F0BC7" w:rsidRDefault="00296690" w:rsidP="007C01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BC7">
              <w:rPr>
                <w:rFonts w:ascii="Times New Roman" w:hAnsi="Times New Roman"/>
                <w:sz w:val="20"/>
                <w:szCs w:val="20"/>
              </w:rPr>
              <w:t>Годы реализации подпрограммы 3</w:t>
            </w:r>
          </w:p>
        </w:tc>
      </w:tr>
      <w:tr w:rsidR="00296690" w:rsidRPr="004F0BC7" w:rsidTr="007C0108">
        <w:tc>
          <w:tcPr>
            <w:tcW w:w="4786" w:type="dxa"/>
            <w:vMerge/>
          </w:tcPr>
          <w:p w:rsidR="00296690" w:rsidRPr="004F0BC7" w:rsidRDefault="00296690" w:rsidP="007C010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296690" w:rsidRPr="004F0BC7" w:rsidRDefault="00296690" w:rsidP="007C010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296690" w:rsidRPr="004F0BC7" w:rsidRDefault="00296690" w:rsidP="007C01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</w:tcPr>
          <w:p w:rsidR="00296690" w:rsidRPr="004F0BC7" w:rsidRDefault="00296690" w:rsidP="007C01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91" w:type="dxa"/>
          </w:tcPr>
          <w:p w:rsidR="00296690" w:rsidRPr="004F0BC7" w:rsidRDefault="00296690" w:rsidP="007C01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296690" w:rsidRPr="004F0BC7" w:rsidTr="007C0108">
        <w:tc>
          <w:tcPr>
            <w:tcW w:w="4786" w:type="dxa"/>
          </w:tcPr>
          <w:p w:rsidR="00296690" w:rsidRPr="004F0BC7" w:rsidRDefault="00296690" w:rsidP="007C010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ТБО, размещаемая в санкционированных местах размещения или обезвреживания отходов</w:t>
            </w:r>
          </w:p>
        </w:tc>
        <w:tc>
          <w:tcPr>
            <w:tcW w:w="916" w:type="dxa"/>
          </w:tcPr>
          <w:p w:rsidR="00296690" w:rsidRPr="004F0BC7" w:rsidRDefault="00296690" w:rsidP="007C01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99" w:type="dxa"/>
          </w:tcPr>
          <w:p w:rsidR="00296690" w:rsidRPr="004F0BC7" w:rsidRDefault="00296690" w:rsidP="007C01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  <w:tc>
          <w:tcPr>
            <w:tcW w:w="1276" w:type="dxa"/>
          </w:tcPr>
          <w:p w:rsidR="00296690" w:rsidRPr="004F0BC7" w:rsidRDefault="00296690" w:rsidP="007C01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  <w:tc>
          <w:tcPr>
            <w:tcW w:w="1491" w:type="dxa"/>
          </w:tcPr>
          <w:p w:rsidR="00296690" w:rsidRPr="004F0BC7" w:rsidRDefault="00296690" w:rsidP="007C01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</w:tr>
      <w:tr w:rsidR="00296690" w:rsidRPr="004F0BC7" w:rsidTr="007C0108">
        <w:tc>
          <w:tcPr>
            <w:tcW w:w="4786" w:type="dxa"/>
          </w:tcPr>
          <w:p w:rsidR="00296690" w:rsidRPr="004F0BC7" w:rsidRDefault="00296690" w:rsidP="007C010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ликвидированных несанкционированных мест размещения отходов</w:t>
            </w:r>
          </w:p>
        </w:tc>
        <w:tc>
          <w:tcPr>
            <w:tcW w:w="916" w:type="dxa"/>
          </w:tcPr>
          <w:p w:rsidR="00296690" w:rsidRPr="004F0BC7" w:rsidRDefault="00296690" w:rsidP="007C01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99" w:type="dxa"/>
          </w:tcPr>
          <w:p w:rsidR="00296690" w:rsidRPr="004F0BC7" w:rsidRDefault="00296690" w:rsidP="007C01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51,50</w:t>
            </w:r>
          </w:p>
        </w:tc>
        <w:tc>
          <w:tcPr>
            <w:tcW w:w="1276" w:type="dxa"/>
          </w:tcPr>
          <w:p w:rsidR="00296690" w:rsidRPr="004F0BC7" w:rsidRDefault="00296690" w:rsidP="007C01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51,50</w:t>
            </w:r>
          </w:p>
        </w:tc>
        <w:tc>
          <w:tcPr>
            <w:tcW w:w="1491" w:type="dxa"/>
          </w:tcPr>
          <w:p w:rsidR="00296690" w:rsidRPr="004F0BC7" w:rsidRDefault="00296690" w:rsidP="007C01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51,50</w:t>
            </w:r>
          </w:p>
        </w:tc>
      </w:tr>
    </w:tbl>
    <w:p w:rsidR="00224944" w:rsidRPr="00CA298D" w:rsidRDefault="00224944" w:rsidP="006B057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CA298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lastRenderedPageBreak/>
        <w:t>При проверке правильности планирования и составления проекта Постановления  нарушений не установлено.</w:t>
      </w:r>
    </w:p>
    <w:p w:rsidR="005628EA" w:rsidRPr="00CA298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CA298D" w:rsidRDefault="005628EA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CA2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98D">
        <w:rPr>
          <w:rFonts w:ascii="Times New Roman" w:hAnsi="Times New Roman"/>
          <w:sz w:val="24"/>
          <w:szCs w:val="24"/>
        </w:rPr>
        <w:t>К</w:t>
      </w:r>
      <w:proofErr w:type="gramEnd"/>
      <w:r w:rsidRPr="00CA298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A298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CA298D">
        <w:rPr>
          <w:rFonts w:ascii="Times New Roman" w:hAnsi="Times New Roman"/>
          <w:sz w:val="24"/>
          <w:szCs w:val="24"/>
        </w:rPr>
        <w:t xml:space="preserve"> </w:t>
      </w:r>
      <w:r w:rsidR="004F5692" w:rsidRPr="00CA298D">
        <w:rPr>
          <w:rFonts w:ascii="Times New Roman" w:hAnsi="Times New Roman"/>
          <w:sz w:val="24"/>
          <w:szCs w:val="24"/>
        </w:rPr>
        <w:t xml:space="preserve">района </w:t>
      </w:r>
      <w:r w:rsidRPr="00CA298D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F5388D" w:rsidRPr="00CA298D">
        <w:rPr>
          <w:rFonts w:ascii="Times New Roman" w:hAnsi="Times New Roman"/>
          <w:sz w:val="24"/>
          <w:szCs w:val="24"/>
        </w:rPr>
        <w:t xml:space="preserve"> сельсовета </w:t>
      </w:r>
      <w:r w:rsidRPr="00CA298D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CA298D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CA298D">
        <w:rPr>
          <w:rFonts w:ascii="Times New Roman" w:hAnsi="Times New Roman"/>
          <w:sz w:val="24"/>
          <w:szCs w:val="24"/>
        </w:rPr>
        <w:t xml:space="preserve">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010C33" w:rsidRPr="00CA298D">
        <w:rPr>
          <w:rFonts w:ascii="Times New Roman" w:hAnsi="Times New Roman"/>
          <w:sz w:val="24"/>
          <w:szCs w:val="24"/>
        </w:rPr>
        <w:t xml:space="preserve"> </w:t>
      </w:r>
      <w:r w:rsidR="00F5388D" w:rsidRPr="00CA298D">
        <w:rPr>
          <w:rFonts w:ascii="Times New Roman" w:hAnsi="Times New Roman"/>
          <w:sz w:val="24"/>
          <w:szCs w:val="24"/>
        </w:rPr>
        <w:t>сельсовета</w:t>
      </w:r>
      <w:r w:rsidR="00060ED0" w:rsidRPr="00CA298D">
        <w:rPr>
          <w:rFonts w:ascii="Times New Roman" w:hAnsi="Times New Roman"/>
          <w:sz w:val="24"/>
          <w:szCs w:val="24"/>
        </w:rPr>
        <w:t xml:space="preserve"> </w:t>
      </w:r>
      <w:r w:rsidR="00FA21D9" w:rsidRPr="00CA298D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FA21D9" w:rsidRPr="00CA298D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4A3800" w:rsidRPr="00CA298D">
        <w:rPr>
          <w:rFonts w:ascii="Times New Roman" w:hAnsi="Times New Roman"/>
          <w:sz w:val="24"/>
          <w:szCs w:val="24"/>
        </w:rPr>
        <w:t>294</w:t>
      </w:r>
      <w:r w:rsidR="0032201B" w:rsidRPr="00CA298D">
        <w:rPr>
          <w:rFonts w:ascii="Times New Roman" w:hAnsi="Times New Roman"/>
          <w:sz w:val="24"/>
          <w:szCs w:val="24"/>
        </w:rPr>
        <w:t xml:space="preserve"> </w:t>
      </w:r>
      <w:r w:rsidR="00FA21D9" w:rsidRPr="00CA298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FA21D9" w:rsidRPr="00CA298D">
        <w:rPr>
          <w:rFonts w:ascii="Times New Roman" w:hAnsi="Times New Roman"/>
          <w:sz w:val="24"/>
          <w:szCs w:val="24"/>
        </w:rPr>
        <w:t xml:space="preserve"> сельсовета «</w:t>
      </w:r>
      <w:r w:rsidR="00010C33" w:rsidRPr="00CA298D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32201B" w:rsidRPr="00CA298D">
        <w:rPr>
          <w:rFonts w:ascii="Times New Roman" w:hAnsi="Times New Roman"/>
          <w:sz w:val="24"/>
          <w:szCs w:val="24"/>
        </w:rPr>
        <w:t>».</w:t>
      </w:r>
    </w:p>
    <w:p w:rsidR="0032201B" w:rsidRPr="00CA298D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CA298D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6066" w:rsidRPr="00CA298D" w:rsidRDefault="00006066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30616" w:rsidRDefault="00330616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Председатель</w:t>
      </w:r>
    </w:p>
    <w:p w:rsidR="00330616" w:rsidRDefault="00330616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>Г.В. Савчук</w:t>
      </w:r>
    </w:p>
    <w:sectPr w:rsidR="00330616" w:rsidSect="006B0571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D2D" w:rsidRDefault="00890D2D" w:rsidP="006B0571">
      <w:pPr>
        <w:spacing w:after="0" w:line="240" w:lineRule="auto"/>
      </w:pPr>
      <w:r>
        <w:separator/>
      </w:r>
    </w:p>
  </w:endnote>
  <w:endnote w:type="continuationSeparator" w:id="0">
    <w:p w:rsidR="00890D2D" w:rsidRDefault="00890D2D" w:rsidP="006B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082256"/>
      <w:docPartObj>
        <w:docPartGallery w:val="Page Numbers (Bottom of Page)"/>
        <w:docPartUnique/>
      </w:docPartObj>
    </w:sdtPr>
    <w:sdtEndPr/>
    <w:sdtContent>
      <w:p w:rsidR="006B0571" w:rsidRDefault="006B057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1FD">
          <w:rPr>
            <w:noProof/>
          </w:rPr>
          <w:t>5</w:t>
        </w:r>
        <w:r>
          <w:fldChar w:fldCharType="end"/>
        </w:r>
      </w:p>
    </w:sdtContent>
  </w:sdt>
  <w:p w:rsidR="006B0571" w:rsidRDefault="006B057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D2D" w:rsidRDefault="00890D2D" w:rsidP="006B0571">
      <w:pPr>
        <w:spacing w:after="0" w:line="240" w:lineRule="auto"/>
      </w:pPr>
      <w:r>
        <w:separator/>
      </w:r>
    </w:p>
  </w:footnote>
  <w:footnote w:type="continuationSeparator" w:id="0">
    <w:p w:rsidR="00890D2D" w:rsidRDefault="00890D2D" w:rsidP="006B0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2B7F"/>
    <w:rsid w:val="00060ED0"/>
    <w:rsid w:val="00061CCB"/>
    <w:rsid w:val="000668DD"/>
    <w:rsid w:val="00067F25"/>
    <w:rsid w:val="00070F5A"/>
    <w:rsid w:val="00084C94"/>
    <w:rsid w:val="00086665"/>
    <w:rsid w:val="000D5AF7"/>
    <w:rsid w:val="000E152B"/>
    <w:rsid w:val="000E2C3C"/>
    <w:rsid w:val="000F5289"/>
    <w:rsid w:val="000F7A37"/>
    <w:rsid w:val="00110D9D"/>
    <w:rsid w:val="00133F4A"/>
    <w:rsid w:val="00142ABD"/>
    <w:rsid w:val="001432F9"/>
    <w:rsid w:val="00197575"/>
    <w:rsid w:val="001A58AB"/>
    <w:rsid w:val="001C0806"/>
    <w:rsid w:val="001C4FC7"/>
    <w:rsid w:val="001D42C3"/>
    <w:rsid w:val="001E613B"/>
    <w:rsid w:val="00224944"/>
    <w:rsid w:val="00234354"/>
    <w:rsid w:val="00246A61"/>
    <w:rsid w:val="00247B16"/>
    <w:rsid w:val="0026013B"/>
    <w:rsid w:val="00262BBB"/>
    <w:rsid w:val="00276D0E"/>
    <w:rsid w:val="00283B6D"/>
    <w:rsid w:val="00296690"/>
    <w:rsid w:val="002C303D"/>
    <w:rsid w:val="002D657B"/>
    <w:rsid w:val="002F3BB6"/>
    <w:rsid w:val="0031585D"/>
    <w:rsid w:val="0032201B"/>
    <w:rsid w:val="00330616"/>
    <w:rsid w:val="00354E6F"/>
    <w:rsid w:val="00357CEF"/>
    <w:rsid w:val="0038643C"/>
    <w:rsid w:val="003D53CE"/>
    <w:rsid w:val="003E38DD"/>
    <w:rsid w:val="00421619"/>
    <w:rsid w:val="00446CB3"/>
    <w:rsid w:val="00484051"/>
    <w:rsid w:val="0049204D"/>
    <w:rsid w:val="004A3800"/>
    <w:rsid w:val="004F5692"/>
    <w:rsid w:val="0050228B"/>
    <w:rsid w:val="00536D13"/>
    <w:rsid w:val="005628EA"/>
    <w:rsid w:val="00594917"/>
    <w:rsid w:val="005C57C5"/>
    <w:rsid w:val="005E5FCC"/>
    <w:rsid w:val="00602E58"/>
    <w:rsid w:val="0063070B"/>
    <w:rsid w:val="0066009F"/>
    <w:rsid w:val="006646FD"/>
    <w:rsid w:val="00692ADC"/>
    <w:rsid w:val="006A0CBE"/>
    <w:rsid w:val="006A692E"/>
    <w:rsid w:val="006B0571"/>
    <w:rsid w:val="006B79CB"/>
    <w:rsid w:val="006C05BC"/>
    <w:rsid w:val="006C77CC"/>
    <w:rsid w:val="006D768A"/>
    <w:rsid w:val="006F040A"/>
    <w:rsid w:val="006F2525"/>
    <w:rsid w:val="00721E87"/>
    <w:rsid w:val="00733688"/>
    <w:rsid w:val="007455C3"/>
    <w:rsid w:val="00750D54"/>
    <w:rsid w:val="00774035"/>
    <w:rsid w:val="00787878"/>
    <w:rsid w:val="007B4EFE"/>
    <w:rsid w:val="007D535B"/>
    <w:rsid w:val="007E73D0"/>
    <w:rsid w:val="007E7584"/>
    <w:rsid w:val="007F01FD"/>
    <w:rsid w:val="00801077"/>
    <w:rsid w:val="00815024"/>
    <w:rsid w:val="008263BB"/>
    <w:rsid w:val="00885856"/>
    <w:rsid w:val="00890D2D"/>
    <w:rsid w:val="008D4F5C"/>
    <w:rsid w:val="008E0826"/>
    <w:rsid w:val="00916D75"/>
    <w:rsid w:val="00931AD5"/>
    <w:rsid w:val="00945C23"/>
    <w:rsid w:val="009773AE"/>
    <w:rsid w:val="00991C0F"/>
    <w:rsid w:val="009F13A8"/>
    <w:rsid w:val="009F39D8"/>
    <w:rsid w:val="00A05F4B"/>
    <w:rsid w:val="00A340A4"/>
    <w:rsid w:val="00AB085F"/>
    <w:rsid w:val="00B235F1"/>
    <w:rsid w:val="00B34E63"/>
    <w:rsid w:val="00B4538D"/>
    <w:rsid w:val="00B45D21"/>
    <w:rsid w:val="00B579B9"/>
    <w:rsid w:val="00B60A78"/>
    <w:rsid w:val="00B8040B"/>
    <w:rsid w:val="00BB3F4F"/>
    <w:rsid w:val="00BC2A0D"/>
    <w:rsid w:val="00C074ED"/>
    <w:rsid w:val="00C1071C"/>
    <w:rsid w:val="00C37EF2"/>
    <w:rsid w:val="00C55F6D"/>
    <w:rsid w:val="00C657AA"/>
    <w:rsid w:val="00C96A3A"/>
    <w:rsid w:val="00CA298D"/>
    <w:rsid w:val="00CB5AFC"/>
    <w:rsid w:val="00CF4051"/>
    <w:rsid w:val="00D139F0"/>
    <w:rsid w:val="00D32420"/>
    <w:rsid w:val="00D63A7D"/>
    <w:rsid w:val="00D6603C"/>
    <w:rsid w:val="00D95A6B"/>
    <w:rsid w:val="00D97443"/>
    <w:rsid w:val="00D975E5"/>
    <w:rsid w:val="00E07D80"/>
    <w:rsid w:val="00E1437E"/>
    <w:rsid w:val="00E20157"/>
    <w:rsid w:val="00E63118"/>
    <w:rsid w:val="00E651A4"/>
    <w:rsid w:val="00E714A8"/>
    <w:rsid w:val="00E805F4"/>
    <w:rsid w:val="00E94D49"/>
    <w:rsid w:val="00EA3E84"/>
    <w:rsid w:val="00EA64ED"/>
    <w:rsid w:val="00F0027A"/>
    <w:rsid w:val="00F5388D"/>
    <w:rsid w:val="00F575A1"/>
    <w:rsid w:val="00F66A3D"/>
    <w:rsid w:val="00F67CD0"/>
    <w:rsid w:val="00F707B6"/>
    <w:rsid w:val="00F95BBE"/>
    <w:rsid w:val="00F97118"/>
    <w:rsid w:val="00FA21D9"/>
    <w:rsid w:val="00FC5182"/>
    <w:rsid w:val="00F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 списка Знак"/>
    <w:basedOn w:val="a"/>
    <w:link w:val="a8"/>
    <w:uiPriority w:val="99"/>
    <w:qFormat/>
    <w:rsid w:val="00733688"/>
    <w:pPr>
      <w:ind w:left="720"/>
      <w:contextualSpacing/>
    </w:pPr>
    <w:rPr>
      <w:rFonts w:eastAsia="Calibri"/>
      <w:lang w:eastAsia="en-US"/>
    </w:rPr>
  </w:style>
  <w:style w:type="character" w:customStyle="1" w:styleId="a8">
    <w:name w:val="Абзац списка Знак Знак"/>
    <w:link w:val="a7"/>
    <w:uiPriority w:val="99"/>
    <w:locked/>
    <w:rsid w:val="00733688"/>
    <w:rPr>
      <w:rFonts w:ascii="Calibri" w:eastAsia="Calibri" w:hAnsi="Calibri" w:cs="Times New Roman"/>
    </w:rPr>
  </w:style>
  <w:style w:type="paragraph" w:customStyle="1" w:styleId="1">
    <w:name w:val="Основной текст1"/>
    <w:basedOn w:val="a"/>
    <w:rsid w:val="00733688"/>
    <w:pPr>
      <w:shd w:val="clear" w:color="auto" w:fill="FFFFFF"/>
      <w:spacing w:after="420" w:line="0" w:lineRule="atLeast"/>
    </w:pPr>
    <w:rPr>
      <w:rFonts w:eastAsia="Calibri"/>
      <w:sz w:val="27"/>
      <w:szCs w:val="27"/>
      <w:lang w:eastAsia="en-US"/>
    </w:rPr>
  </w:style>
  <w:style w:type="paragraph" w:styleId="a9">
    <w:name w:val="header"/>
    <w:basedOn w:val="a"/>
    <w:link w:val="aa"/>
    <w:uiPriority w:val="99"/>
    <w:unhideWhenUsed/>
    <w:rsid w:val="00C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7EF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37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7EF2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B0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057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 списка Знак"/>
    <w:basedOn w:val="a"/>
    <w:link w:val="a8"/>
    <w:uiPriority w:val="99"/>
    <w:qFormat/>
    <w:rsid w:val="00733688"/>
    <w:pPr>
      <w:ind w:left="720"/>
      <w:contextualSpacing/>
    </w:pPr>
    <w:rPr>
      <w:rFonts w:eastAsia="Calibri"/>
      <w:lang w:eastAsia="en-US"/>
    </w:rPr>
  </w:style>
  <w:style w:type="character" w:customStyle="1" w:styleId="a8">
    <w:name w:val="Абзац списка Знак Знак"/>
    <w:link w:val="a7"/>
    <w:uiPriority w:val="99"/>
    <w:locked/>
    <w:rsid w:val="00733688"/>
    <w:rPr>
      <w:rFonts w:ascii="Calibri" w:eastAsia="Calibri" w:hAnsi="Calibri" w:cs="Times New Roman"/>
    </w:rPr>
  </w:style>
  <w:style w:type="paragraph" w:customStyle="1" w:styleId="1">
    <w:name w:val="Основной текст1"/>
    <w:basedOn w:val="a"/>
    <w:rsid w:val="00733688"/>
    <w:pPr>
      <w:shd w:val="clear" w:color="auto" w:fill="FFFFFF"/>
      <w:spacing w:after="420" w:line="0" w:lineRule="atLeast"/>
    </w:pPr>
    <w:rPr>
      <w:rFonts w:eastAsia="Calibri"/>
      <w:sz w:val="27"/>
      <w:szCs w:val="27"/>
      <w:lang w:eastAsia="en-US"/>
    </w:rPr>
  </w:style>
  <w:style w:type="paragraph" w:styleId="a9">
    <w:name w:val="header"/>
    <w:basedOn w:val="a"/>
    <w:link w:val="aa"/>
    <w:uiPriority w:val="99"/>
    <w:unhideWhenUsed/>
    <w:rsid w:val="00C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7EF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37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7EF2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B0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057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7973-69F1-4D57-B003-7C7BD6BD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29</cp:revision>
  <cp:lastPrinted>2019-12-05T09:50:00Z</cp:lastPrinted>
  <dcterms:created xsi:type="dcterms:W3CDTF">2014-07-21T06:27:00Z</dcterms:created>
  <dcterms:modified xsi:type="dcterms:W3CDTF">2019-12-05T09:50:00Z</dcterms:modified>
</cp:coreProperties>
</file>