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DB569A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>остановление администрации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E714A8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2D7FA6">
        <w:rPr>
          <w:rFonts w:ascii="Times New Roman" w:hAnsi="Times New Roman"/>
          <w:sz w:val="24"/>
          <w:szCs w:val="24"/>
        </w:rPr>
        <w:t>1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2D7FA6">
        <w:rPr>
          <w:rFonts w:ascii="Times New Roman" w:hAnsi="Times New Roman"/>
          <w:sz w:val="24"/>
          <w:szCs w:val="24"/>
        </w:rPr>
        <w:t>2-п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753A1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2CE9">
        <w:rPr>
          <w:rFonts w:ascii="Times New Roman" w:hAnsi="Times New Roman"/>
          <w:sz w:val="24"/>
          <w:szCs w:val="24"/>
        </w:rPr>
        <w:t>5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 w:rsidR="005A2CE9">
        <w:rPr>
          <w:rFonts w:ascii="Times New Roman" w:hAnsi="Times New Roman"/>
          <w:sz w:val="24"/>
          <w:szCs w:val="24"/>
        </w:rPr>
        <w:t>9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 w:rsidR="003B4844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</w:t>
      </w:r>
      <w:r w:rsidR="005A2CE9">
        <w:rPr>
          <w:rFonts w:ascii="Times New Roman" w:hAnsi="Times New Roman"/>
          <w:sz w:val="24"/>
          <w:szCs w:val="24"/>
        </w:rPr>
        <w:t xml:space="preserve">       </w:t>
      </w:r>
      <w:r w:rsidR="005C6C89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 w:rsidR="003B4844">
        <w:rPr>
          <w:rFonts w:ascii="Times New Roman" w:hAnsi="Times New Roman"/>
          <w:sz w:val="24"/>
          <w:szCs w:val="24"/>
        </w:rPr>
        <w:t>1</w:t>
      </w:r>
      <w:r w:rsidR="005A2CE9">
        <w:rPr>
          <w:rFonts w:ascii="Times New Roman" w:hAnsi="Times New Roman"/>
          <w:sz w:val="24"/>
          <w:szCs w:val="24"/>
        </w:rPr>
        <w:t>29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3E19EF">
        <w:rPr>
          <w:rFonts w:ascii="Times New Roman" w:hAnsi="Times New Roman"/>
          <w:sz w:val="24"/>
          <w:szCs w:val="24"/>
        </w:rPr>
        <w:t>Парнин</w:t>
      </w:r>
      <w:r w:rsidR="003E19EF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3E19EF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>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с</w:t>
      </w:r>
      <w:r w:rsidR="00070F5A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2D7FA6">
        <w:rPr>
          <w:rFonts w:ascii="Times New Roman" w:hAnsi="Times New Roman"/>
          <w:sz w:val="24"/>
          <w:szCs w:val="24"/>
        </w:rPr>
        <w:t>152-п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753A13">
        <w:rPr>
          <w:rFonts w:ascii="Times New Roman" w:hAnsi="Times New Roman"/>
          <w:sz w:val="24"/>
          <w:szCs w:val="24"/>
        </w:rPr>
        <w:t>19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ноя</w:t>
      </w:r>
      <w:r w:rsidR="00DB569A" w:rsidRPr="001D4951">
        <w:rPr>
          <w:rFonts w:ascii="Times New Roman" w:hAnsi="Times New Roman"/>
          <w:sz w:val="24"/>
          <w:szCs w:val="24"/>
        </w:rPr>
        <w:t>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5A2CE9">
        <w:rPr>
          <w:rFonts w:ascii="Times New Roman" w:hAnsi="Times New Roman"/>
          <w:sz w:val="24"/>
          <w:szCs w:val="24"/>
        </w:rPr>
        <w:t>9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5A2CE9" w:rsidRDefault="005A2CE9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r w:rsidRPr="00986814">
        <w:rPr>
          <w:rFonts w:ascii="Times New Roman" w:hAnsi="Times New Roman"/>
          <w:sz w:val="24"/>
          <w:szCs w:val="24"/>
        </w:rPr>
        <w:t xml:space="preserve">от </w:t>
      </w:r>
      <w:r w:rsidR="00197575" w:rsidRPr="00986814">
        <w:rPr>
          <w:rFonts w:ascii="Times New Roman" w:hAnsi="Times New Roman"/>
          <w:sz w:val="24"/>
          <w:szCs w:val="24"/>
        </w:rPr>
        <w:t>2</w:t>
      </w:r>
      <w:r w:rsidR="00986814">
        <w:rPr>
          <w:rFonts w:ascii="Times New Roman" w:hAnsi="Times New Roman"/>
          <w:sz w:val="24"/>
          <w:szCs w:val="24"/>
        </w:rPr>
        <w:t>9</w:t>
      </w:r>
      <w:r w:rsidR="00197575" w:rsidRPr="00986814">
        <w:rPr>
          <w:rFonts w:ascii="Times New Roman" w:hAnsi="Times New Roman"/>
          <w:sz w:val="24"/>
          <w:szCs w:val="24"/>
        </w:rPr>
        <w:t>.0</w:t>
      </w:r>
      <w:r w:rsidR="00F66A3D" w:rsidRPr="00986814">
        <w:rPr>
          <w:rFonts w:ascii="Times New Roman" w:hAnsi="Times New Roman"/>
          <w:sz w:val="24"/>
          <w:szCs w:val="24"/>
        </w:rPr>
        <w:t>7</w:t>
      </w:r>
      <w:r w:rsidR="00197575" w:rsidRPr="00986814">
        <w:rPr>
          <w:rFonts w:ascii="Times New Roman" w:hAnsi="Times New Roman"/>
          <w:sz w:val="24"/>
          <w:szCs w:val="24"/>
        </w:rPr>
        <w:t>.201</w:t>
      </w:r>
      <w:r w:rsidR="00F66A3D" w:rsidRPr="00986814">
        <w:rPr>
          <w:rFonts w:ascii="Times New Roman" w:hAnsi="Times New Roman"/>
          <w:sz w:val="24"/>
          <w:szCs w:val="24"/>
        </w:rPr>
        <w:t>3</w:t>
      </w:r>
      <w:r w:rsidRPr="00986814">
        <w:rPr>
          <w:rFonts w:ascii="Times New Roman" w:hAnsi="Times New Roman"/>
          <w:sz w:val="24"/>
          <w:szCs w:val="24"/>
        </w:rPr>
        <w:t xml:space="preserve"> № </w:t>
      </w:r>
      <w:r w:rsidR="00986814"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4F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D7FA6"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D7FA6" w:rsidRPr="006C4FAC">
        <w:rPr>
          <w:rFonts w:ascii="Times New Roman" w:hAnsi="Times New Roman"/>
          <w:sz w:val="24"/>
          <w:szCs w:val="24"/>
        </w:rPr>
        <w:t xml:space="preserve"> </w:t>
      </w:r>
      <w:r w:rsidR="0049204D" w:rsidRPr="006C4FAC">
        <w:rPr>
          <w:rFonts w:ascii="Times New Roman" w:hAnsi="Times New Roman"/>
          <w:sz w:val="24"/>
          <w:szCs w:val="24"/>
        </w:rPr>
        <w:t xml:space="preserve">сельсовета </w:t>
      </w:r>
      <w:r w:rsidRPr="006C4FAC">
        <w:rPr>
          <w:rFonts w:ascii="Times New Roman" w:hAnsi="Times New Roman"/>
          <w:sz w:val="24"/>
          <w:szCs w:val="24"/>
        </w:rPr>
        <w:t xml:space="preserve">от </w:t>
      </w:r>
      <w:r w:rsidR="00F66A3D" w:rsidRPr="006C4FAC">
        <w:rPr>
          <w:rFonts w:ascii="Times New Roman" w:hAnsi="Times New Roman"/>
          <w:sz w:val="24"/>
          <w:szCs w:val="24"/>
        </w:rPr>
        <w:t>31</w:t>
      </w:r>
      <w:r w:rsidRPr="006C4FAC">
        <w:rPr>
          <w:rFonts w:ascii="Times New Roman" w:hAnsi="Times New Roman"/>
          <w:sz w:val="24"/>
          <w:szCs w:val="24"/>
        </w:rPr>
        <w:t>.0</w:t>
      </w:r>
      <w:r w:rsidR="00F66A3D" w:rsidRPr="006C4FAC">
        <w:rPr>
          <w:rFonts w:ascii="Times New Roman" w:hAnsi="Times New Roman"/>
          <w:sz w:val="24"/>
          <w:szCs w:val="24"/>
        </w:rPr>
        <w:t>7</w:t>
      </w:r>
      <w:r w:rsidRPr="006C4FAC">
        <w:rPr>
          <w:rFonts w:ascii="Times New Roman" w:hAnsi="Times New Roman"/>
          <w:sz w:val="24"/>
          <w:szCs w:val="24"/>
        </w:rPr>
        <w:t xml:space="preserve">.2013  № </w:t>
      </w:r>
      <w:r w:rsidR="00986814" w:rsidRPr="006C4FAC">
        <w:rPr>
          <w:rFonts w:ascii="Times New Roman" w:hAnsi="Times New Roman"/>
          <w:sz w:val="24"/>
          <w:szCs w:val="24"/>
        </w:rPr>
        <w:t>28-р</w:t>
      </w:r>
      <w:r w:rsidRPr="006C4FAC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986814"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86814" w:rsidRPr="006C4FAC">
        <w:rPr>
          <w:rFonts w:ascii="Times New Roman" w:hAnsi="Times New Roman"/>
          <w:sz w:val="24"/>
          <w:szCs w:val="24"/>
        </w:rPr>
        <w:t xml:space="preserve"> </w:t>
      </w:r>
      <w:r w:rsidR="0049204D" w:rsidRPr="006C4FAC">
        <w:rPr>
          <w:rFonts w:ascii="Times New Roman" w:hAnsi="Times New Roman"/>
          <w:sz w:val="24"/>
          <w:szCs w:val="24"/>
        </w:rPr>
        <w:t>сельсовета</w:t>
      </w:r>
      <w:r w:rsidRPr="006C4FAC">
        <w:rPr>
          <w:rFonts w:ascii="Times New Roman" w:hAnsi="Times New Roman"/>
          <w:sz w:val="24"/>
          <w:szCs w:val="24"/>
        </w:rPr>
        <w:t>»</w:t>
      </w:r>
      <w:r w:rsidR="006C4FAC">
        <w:rPr>
          <w:rFonts w:ascii="Times New Roman" w:hAnsi="Times New Roman"/>
          <w:sz w:val="24"/>
          <w:szCs w:val="24"/>
        </w:rPr>
        <w:t xml:space="preserve"> (в ред. от 28.02.2017 № 21-п, от 14.11.2019 № 53-р)</w:t>
      </w:r>
      <w:r w:rsidRPr="006C4FAC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4A5273" w:rsidRDefault="004A5273" w:rsidP="004A52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273" w:rsidRPr="0093227E" w:rsidRDefault="004A5273" w:rsidP="004A527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</w:t>
      </w:r>
      <w:r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</w:t>
      </w:r>
      <w:r w:rsidRPr="00BC6777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документами территориального планирования».</w:t>
      </w:r>
    </w:p>
    <w:p w:rsidR="002D7FA6" w:rsidRPr="001D4951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53A13">
        <w:rPr>
          <w:rFonts w:ascii="Times New Roman" w:hAnsi="Times New Roman"/>
          <w:sz w:val="24"/>
          <w:szCs w:val="24"/>
        </w:rPr>
        <w:t>2</w:t>
      </w:r>
      <w:r w:rsidR="004A5273">
        <w:rPr>
          <w:rFonts w:ascii="Times New Roman" w:hAnsi="Times New Roman"/>
          <w:sz w:val="24"/>
          <w:szCs w:val="24"/>
        </w:rPr>
        <w:t>2-25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4A5273"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940E8C">
        <w:rPr>
          <w:rFonts w:ascii="Times New Roman" w:hAnsi="Times New Roman"/>
          <w:sz w:val="24"/>
          <w:szCs w:val="24"/>
        </w:rPr>
        <w:t>с</w:t>
      </w:r>
      <w:r w:rsidR="0000112E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постановление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940E8C">
        <w:rPr>
          <w:rFonts w:ascii="Times New Roman" w:hAnsi="Times New Roman"/>
          <w:sz w:val="24"/>
          <w:szCs w:val="24"/>
        </w:rPr>
        <w:t>30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40E8C">
        <w:rPr>
          <w:rFonts w:ascii="Times New Roman" w:hAnsi="Times New Roman"/>
          <w:sz w:val="24"/>
          <w:szCs w:val="24"/>
        </w:rPr>
        <w:t>1</w:t>
      </w:r>
      <w:r w:rsidR="002C7909" w:rsidRPr="001D4951">
        <w:rPr>
          <w:rFonts w:ascii="Times New Roman" w:hAnsi="Times New Roman"/>
          <w:sz w:val="24"/>
          <w:szCs w:val="24"/>
        </w:rPr>
        <w:t>5</w:t>
      </w:r>
      <w:r w:rsidR="00940E8C">
        <w:rPr>
          <w:rFonts w:ascii="Times New Roman" w:hAnsi="Times New Roman"/>
          <w:sz w:val="24"/>
          <w:szCs w:val="24"/>
        </w:rPr>
        <w:t>2-п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12EB6" w:rsidRPr="001D4951">
        <w:rPr>
          <w:rFonts w:ascii="Times New Roman" w:hAnsi="Times New Roman"/>
          <w:sz w:val="24"/>
          <w:szCs w:val="24"/>
        </w:rPr>
        <w:t>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3B4844">
        <w:rPr>
          <w:rFonts w:ascii="Times New Roman" w:hAnsi="Times New Roman"/>
          <w:sz w:val="24"/>
          <w:szCs w:val="24"/>
        </w:rPr>
        <w:t xml:space="preserve"> </w:t>
      </w:r>
      <w:r w:rsidRPr="003B4844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4A5273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53A13">
        <w:rPr>
          <w:rFonts w:ascii="Times New Roman" w:hAnsi="Times New Roman"/>
          <w:sz w:val="24"/>
          <w:szCs w:val="24"/>
        </w:rPr>
        <w:t>2</w:t>
      </w:r>
      <w:r w:rsidR="004A5273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>-202</w:t>
      </w:r>
      <w:r w:rsidR="004A5273">
        <w:rPr>
          <w:rFonts w:ascii="Times New Roman" w:hAnsi="Times New Roman"/>
          <w:sz w:val="24"/>
          <w:szCs w:val="24"/>
        </w:rPr>
        <w:t>2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>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753A13">
        <w:rPr>
          <w:rFonts w:ascii="Times New Roman" w:hAnsi="Times New Roman"/>
          <w:sz w:val="24"/>
          <w:szCs w:val="24"/>
        </w:rPr>
        <w:t>1</w:t>
      </w:r>
      <w:r w:rsidR="00D45239">
        <w:rPr>
          <w:rFonts w:ascii="Times New Roman" w:hAnsi="Times New Roman"/>
          <w:sz w:val="24"/>
          <w:szCs w:val="24"/>
        </w:rPr>
        <w:t>3 444 406,00</w:t>
      </w:r>
      <w:r w:rsidR="00940E8C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D45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</w:t>
            </w:r>
            <w:r w:rsidR="00D45239">
              <w:rPr>
                <w:rFonts w:ascii="Times New Roman" w:hAnsi="Times New Roman"/>
                <w:color w:val="000000"/>
              </w:rPr>
              <w:t>20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342 000,00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73 150,00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54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4 248 226,00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873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873E87">
              <w:rPr>
                <w:rFonts w:ascii="Times New Roman" w:hAnsi="Times New Roman"/>
                <w:b/>
                <w:bCs/>
                <w:color w:val="000000"/>
              </w:rPr>
              <w:t> 663 376,00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543118" w:rsidP="00D45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D45239">
              <w:rPr>
                <w:rFonts w:ascii="Times New Roman" w:hAnsi="Times New Roman"/>
                <w:color w:val="000000"/>
              </w:rPr>
              <w:t>1</w:t>
            </w:r>
            <w:r w:rsidR="008C5780"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345 500,00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4 232 815,00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873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873E87">
              <w:rPr>
                <w:rFonts w:ascii="Times New Roman" w:hAnsi="Times New Roman"/>
                <w:b/>
                <w:bCs/>
                <w:color w:val="000000"/>
              </w:rPr>
              <w:t> 587 715,00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D452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43118">
              <w:rPr>
                <w:rFonts w:ascii="Times New Roman" w:hAnsi="Times New Roman"/>
                <w:color w:val="000000"/>
              </w:rPr>
              <w:t>2</w:t>
            </w:r>
            <w:r w:rsidR="00D4523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D45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  <w:r w:rsidR="00D45239">
              <w:rPr>
                <w:rFonts w:ascii="Times New Roman" w:hAnsi="Times New Roman"/>
                <w:color w:val="000000"/>
              </w:rPr>
              <w:t>4</w:t>
            </w:r>
            <w:r w:rsidR="00940E8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4 183 915,00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873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873E87">
              <w:rPr>
                <w:rFonts w:ascii="Times New Roman" w:hAnsi="Times New Roman"/>
                <w:b/>
                <w:bCs/>
                <w:color w:val="000000"/>
              </w:rPr>
              <w:t> 193 315,00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D45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D45239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D45239">
              <w:rPr>
                <w:rFonts w:ascii="Times New Roman" w:hAnsi="Times New Roman"/>
                <w:b/>
                <w:bCs/>
                <w:color w:val="000000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91 950,00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D45239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12 664 956,00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73E87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13 444 406,</w:t>
            </w:r>
            <w:r w:rsidR="00D45239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</w:tbl>
    <w:p w:rsidR="00543118" w:rsidRDefault="00543118" w:rsidP="00543118">
      <w:pPr>
        <w:pStyle w:val="a3"/>
        <w:ind w:firstLine="709"/>
        <w:jc w:val="both"/>
      </w:pPr>
    </w:p>
    <w:p w:rsidR="00E84211" w:rsidRPr="000E7F5E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7F5E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84211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</w:rPr>
        <w:t>Обеспечение устойчивого развития территории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  <w:lang w:eastAsia="en-US"/>
        </w:rPr>
        <w:t>Формирование целостной и эффективной системы управления энергосбережением и повышением энергетической эффективности;</w:t>
      </w:r>
    </w:p>
    <w:p w:rsidR="00E84211" w:rsidRP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  <w:lang w:eastAsia="en-US"/>
        </w:rPr>
        <w:t>Создание условий для выполнения вопросов местного значения поселения и отдельных государственных полномочий;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1 «Управление муниципальным имуществом и земельными ресурсами». При формировании проекта бюджета поселения расходы по подпрограмме не планировались.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2 «Управление муниципальными финансами».</w:t>
      </w:r>
      <w:r w:rsidR="000E7F5E" w:rsidRPr="00543118">
        <w:rPr>
          <w:rFonts w:ascii="Times New Roman" w:hAnsi="Times New Roman"/>
          <w:sz w:val="24"/>
          <w:szCs w:val="24"/>
        </w:rPr>
        <w:t xml:space="preserve"> </w:t>
      </w:r>
      <w:r w:rsidRPr="00543118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 не планировались.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lastRenderedPageBreak/>
        <w:t>Подпрограмма 3 «Обеспечение документами территориального планирования». При формировании проекта бюджета поселения расходы по подпрограмме не планировались.</w:t>
      </w:r>
    </w:p>
    <w:p w:rsidR="000E7F5E" w:rsidRPr="00986814" w:rsidRDefault="00B94AE0" w:rsidP="000E7F5E">
      <w:pPr>
        <w:pStyle w:val="a3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</w:t>
      </w:r>
      <w:r w:rsidRPr="000E7F5E">
        <w:rPr>
          <w:rFonts w:ascii="Times New Roman" w:hAnsi="Times New Roman"/>
          <w:sz w:val="24"/>
          <w:szCs w:val="24"/>
        </w:rPr>
        <w:t xml:space="preserve">реализацию </w:t>
      </w:r>
      <w:r w:rsidR="00986814">
        <w:rPr>
          <w:rFonts w:ascii="Times New Roman" w:hAnsi="Times New Roman"/>
          <w:sz w:val="24"/>
          <w:szCs w:val="24"/>
        </w:rPr>
        <w:t>п</w:t>
      </w:r>
      <w:r w:rsidR="000E7F5E" w:rsidRPr="000E7F5E">
        <w:rPr>
          <w:rFonts w:ascii="Times New Roman" w:hAnsi="Times New Roman"/>
          <w:sz w:val="24"/>
          <w:szCs w:val="24"/>
        </w:rPr>
        <w:t>одпрограмм</w:t>
      </w:r>
      <w:r w:rsidR="00986814">
        <w:rPr>
          <w:rFonts w:ascii="Times New Roman" w:hAnsi="Times New Roman"/>
          <w:sz w:val="24"/>
          <w:szCs w:val="24"/>
        </w:rPr>
        <w:t>ы</w:t>
      </w:r>
      <w:r w:rsidR="000E7F5E" w:rsidRPr="000E7F5E">
        <w:rPr>
          <w:rFonts w:ascii="Times New Roman" w:hAnsi="Times New Roman"/>
          <w:sz w:val="24"/>
          <w:szCs w:val="24"/>
        </w:rPr>
        <w:t xml:space="preserve"> 4 «Повышение энергетической эффективности и 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t xml:space="preserve">сокращение энергетических издержек в бюджетном секторе» планируется финансирование мероприятий подпрограммы за счет средств бюджета поселения в сумме </w:t>
      </w:r>
      <w:r w:rsidR="00D45239">
        <w:rPr>
          <w:rStyle w:val="ac"/>
          <w:rFonts w:ascii="Times New Roman" w:hAnsi="Times New Roman"/>
          <w:sz w:val="24"/>
          <w:szCs w:val="24"/>
        </w:rPr>
        <w:t>3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t> </w:t>
      </w:r>
      <w:r w:rsidR="00D45239">
        <w:rPr>
          <w:rStyle w:val="ac"/>
          <w:rFonts w:ascii="Times New Roman" w:hAnsi="Times New Roman"/>
          <w:sz w:val="24"/>
          <w:szCs w:val="24"/>
        </w:rPr>
        <w:t>0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t>00,00  руб., в том числе: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D45239">
        <w:rPr>
          <w:rFonts w:ascii="Times New Roman" w:hAnsi="Times New Roman"/>
          <w:sz w:val="24"/>
          <w:szCs w:val="24"/>
        </w:rPr>
        <w:t>20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D45239">
        <w:rPr>
          <w:rFonts w:ascii="Times New Roman" w:hAnsi="Times New Roman"/>
          <w:sz w:val="24"/>
          <w:szCs w:val="24"/>
        </w:rPr>
        <w:t>1 0</w:t>
      </w:r>
      <w:r>
        <w:rPr>
          <w:rFonts w:ascii="Times New Roman" w:hAnsi="Times New Roman"/>
          <w:sz w:val="24"/>
          <w:szCs w:val="24"/>
        </w:rPr>
        <w:t>00</w:t>
      </w:r>
      <w:r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543118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D45239">
        <w:rPr>
          <w:rFonts w:ascii="Times New Roman" w:hAnsi="Times New Roman"/>
          <w:sz w:val="24"/>
          <w:szCs w:val="24"/>
        </w:rPr>
        <w:t>1</w:t>
      </w:r>
      <w:r w:rsidR="000E7F5E"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D45239">
        <w:rPr>
          <w:rFonts w:ascii="Times New Roman" w:hAnsi="Times New Roman"/>
          <w:sz w:val="24"/>
          <w:szCs w:val="24"/>
        </w:rPr>
        <w:t>1 0</w:t>
      </w:r>
      <w:r w:rsidR="000E7F5E">
        <w:rPr>
          <w:rFonts w:ascii="Times New Roman" w:hAnsi="Times New Roman"/>
          <w:sz w:val="24"/>
          <w:szCs w:val="24"/>
        </w:rPr>
        <w:t>00</w:t>
      </w:r>
      <w:r w:rsidR="000E7F5E"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543118">
        <w:rPr>
          <w:rFonts w:ascii="Times New Roman" w:hAnsi="Times New Roman"/>
          <w:sz w:val="24"/>
          <w:szCs w:val="24"/>
        </w:rPr>
        <w:t>2</w:t>
      </w:r>
      <w:r w:rsidR="00D45239">
        <w:rPr>
          <w:rFonts w:ascii="Times New Roman" w:hAnsi="Times New Roman"/>
          <w:sz w:val="24"/>
          <w:szCs w:val="24"/>
        </w:rPr>
        <w:t>2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D45239">
        <w:rPr>
          <w:rFonts w:ascii="Times New Roman" w:hAnsi="Times New Roman"/>
          <w:sz w:val="24"/>
          <w:szCs w:val="24"/>
        </w:rPr>
        <w:t>1 0</w:t>
      </w:r>
      <w:r>
        <w:rPr>
          <w:rFonts w:ascii="Times New Roman" w:hAnsi="Times New Roman"/>
          <w:sz w:val="24"/>
          <w:szCs w:val="24"/>
        </w:rPr>
        <w:t>00</w:t>
      </w:r>
      <w:r w:rsidRPr="001D4951">
        <w:rPr>
          <w:rFonts w:ascii="Times New Roman" w:hAnsi="Times New Roman"/>
          <w:sz w:val="24"/>
          <w:szCs w:val="24"/>
        </w:rPr>
        <w:t>,00 руб.</w:t>
      </w:r>
    </w:p>
    <w:p w:rsidR="000E7F5E" w:rsidRPr="00543118" w:rsidRDefault="000E7F5E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направлена на повышение энергетической эффективности учреждений и органов местного самоуправления: установка фотореле для автоматического управления системой уличного освещения.</w:t>
      </w:r>
    </w:p>
    <w:p w:rsidR="00543118" w:rsidRDefault="00543118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543118" w:rsidRDefault="003F50EF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0E7F5E" w:rsidRPr="00543118">
        <w:rPr>
          <w:rFonts w:ascii="Times New Roman" w:hAnsi="Times New Roman"/>
          <w:sz w:val="24"/>
          <w:szCs w:val="24"/>
        </w:rPr>
        <w:t>5</w:t>
      </w:r>
      <w:r w:rsidRPr="00543118">
        <w:rPr>
          <w:rFonts w:ascii="Times New Roman" w:hAnsi="Times New Roman"/>
          <w:sz w:val="24"/>
          <w:szCs w:val="24"/>
        </w:rPr>
        <w:t xml:space="preserve"> </w:t>
      </w:r>
      <w:r w:rsidR="007B5AD6" w:rsidRPr="00543118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планируется финансирование мероприятий подпрограммы </w:t>
      </w:r>
      <w:r w:rsidR="00352C5D" w:rsidRPr="00543118">
        <w:rPr>
          <w:rFonts w:ascii="Times New Roman" w:hAnsi="Times New Roman"/>
          <w:sz w:val="24"/>
          <w:szCs w:val="24"/>
        </w:rPr>
        <w:t>в</w:t>
      </w:r>
      <w:r w:rsidR="007B5AD6" w:rsidRPr="00543118">
        <w:rPr>
          <w:rFonts w:ascii="Times New Roman" w:hAnsi="Times New Roman"/>
          <w:sz w:val="24"/>
          <w:szCs w:val="24"/>
        </w:rPr>
        <w:t xml:space="preserve"> сумм</w:t>
      </w:r>
      <w:r w:rsidR="00352C5D" w:rsidRPr="00543118">
        <w:rPr>
          <w:rFonts w:ascii="Times New Roman" w:hAnsi="Times New Roman"/>
          <w:sz w:val="24"/>
          <w:szCs w:val="24"/>
        </w:rPr>
        <w:t xml:space="preserve">е </w:t>
      </w:r>
      <w:r w:rsidR="00543118">
        <w:rPr>
          <w:rFonts w:ascii="Times New Roman" w:hAnsi="Times New Roman"/>
          <w:sz w:val="24"/>
          <w:szCs w:val="24"/>
        </w:rPr>
        <w:t>1</w:t>
      </w:r>
      <w:r w:rsidR="00BD37EC">
        <w:rPr>
          <w:rFonts w:ascii="Times New Roman" w:hAnsi="Times New Roman"/>
          <w:sz w:val="24"/>
          <w:szCs w:val="24"/>
        </w:rPr>
        <w:t>3 441 406</w:t>
      </w:r>
      <w:r w:rsidR="00682651" w:rsidRPr="00543118">
        <w:rPr>
          <w:rFonts w:ascii="Times New Roman" w:hAnsi="Times New Roman"/>
          <w:sz w:val="24"/>
          <w:szCs w:val="24"/>
        </w:rPr>
        <w:t>,00</w:t>
      </w:r>
      <w:r w:rsidR="007B5AD6" w:rsidRPr="00543118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7B5AD6" w:rsidRPr="000E7F5E" w:rsidRDefault="0031066A" w:rsidP="005628E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0E7F5E">
        <w:rPr>
          <w:rFonts w:ascii="Times New Roman" w:hAnsi="Times New Roman"/>
          <w:sz w:val="24"/>
          <w:szCs w:val="24"/>
        </w:rPr>
        <w:t xml:space="preserve">                 </w:t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0E7F5E">
        <w:rPr>
          <w:rFonts w:ascii="Times New Roman" w:hAnsi="Times New Roman"/>
          <w:sz w:val="20"/>
          <w:szCs w:val="20"/>
        </w:rPr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BD37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D37E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73 15</w:t>
            </w:r>
            <w:r w:rsidR="0054311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54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4 247 226,00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4 662 376,00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BD37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D37E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BD3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  <w:r w:rsidR="00BD37E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4 231 815,00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547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4 586 715,00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BD37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BD37E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BD37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  <w:r w:rsidR="00BD37EC">
              <w:rPr>
                <w:rFonts w:ascii="Times New Roman" w:hAnsi="Times New Roman"/>
                <w:color w:val="000000"/>
              </w:rPr>
              <w:t>40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4 182 915,00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4 192 315,00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687 500,00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BD37EC" w:rsidP="00652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91 95</w:t>
            </w:r>
            <w:r w:rsidR="0054311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12 661 956,00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BD37EC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13 441 406,00</w:t>
            </w:r>
          </w:p>
        </w:tc>
      </w:tr>
    </w:tbl>
    <w:p w:rsidR="00352C5D" w:rsidRPr="00543118" w:rsidRDefault="00352C5D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выполнения вопросов местного значения поселения и отдельных государственных полномочий. 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создание и обеспечение деятельности административных комиссий.</w:t>
      </w:r>
    </w:p>
    <w:p w:rsidR="00986814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        </w:t>
      </w:r>
    </w:p>
    <w:p w:rsidR="004F74E6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543118" w:rsidRPr="00543118" w:rsidRDefault="00543118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29"/>
        <w:gridCol w:w="1137"/>
        <w:gridCol w:w="1275"/>
        <w:gridCol w:w="1131"/>
      </w:tblGrid>
      <w:tr w:rsidR="004F74E6" w:rsidRPr="00543118" w:rsidTr="00641370">
        <w:trPr>
          <w:trHeight w:val="58"/>
        </w:trPr>
        <w:tc>
          <w:tcPr>
            <w:tcW w:w="2670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63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</w:t>
            </w:r>
            <w:r w:rsidR="00543118" w:rsidRPr="00543118">
              <w:rPr>
                <w:rFonts w:ascii="Times New Roman" w:hAnsi="Times New Roman"/>
              </w:rPr>
              <w:t>.</w:t>
            </w:r>
            <w:r w:rsidRPr="00543118">
              <w:rPr>
                <w:rFonts w:ascii="Times New Roman" w:hAnsi="Times New Roman"/>
              </w:rPr>
              <w:t xml:space="preserve"> изм</w:t>
            </w:r>
            <w:r w:rsidR="00543118" w:rsidRPr="00543118">
              <w:rPr>
                <w:rFonts w:ascii="Times New Roman" w:hAnsi="Times New Roman"/>
              </w:rPr>
              <w:t>.</w:t>
            </w:r>
          </w:p>
        </w:tc>
        <w:tc>
          <w:tcPr>
            <w:tcW w:w="567" w:type="pct"/>
            <w:vAlign w:val="center"/>
          </w:tcPr>
          <w:p w:rsidR="004F74E6" w:rsidRPr="00543118" w:rsidRDefault="00543118" w:rsidP="00BD37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D37EC">
              <w:rPr>
                <w:rFonts w:ascii="Times New Roman" w:hAnsi="Times New Roman"/>
              </w:rPr>
              <w:t>20</w:t>
            </w:r>
            <w:r w:rsidR="004F74E6"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4F74E6" w:rsidRPr="00543118" w:rsidRDefault="004F74E6" w:rsidP="00BD37EC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</w:t>
            </w:r>
            <w:r w:rsidR="00543118">
              <w:rPr>
                <w:rFonts w:ascii="Times New Roman" w:hAnsi="Times New Roman"/>
              </w:rPr>
              <w:t>2</w:t>
            </w:r>
            <w:r w:rsidR="00BD37EC">
              <w:rPr>
                <w:rFonts w:ascii="Times New Roman" w:hAnsi="Times New Roman"/>
              </w:rPr>
              <w:t>1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4F74E6" w:rsidRPr="00543118" w:rsidRDefault="004F74E6" w:rsidP="00BD37EC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202</w:t>
            </w:r>
            <w:r w:rsidR="00BD37EC">
              <w:rPr>
                <w:rFonts w:ascii="Times New Roman" w:hAnsi="Times New Roman"/>
              </w:rPr>
              <w:t>2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</w:tr>
      <w:tr w:rsidR="004F74E6" w:rsidRPr="00543118" w:rsidTr="00BD37EC">
        <w:trPr>
          <w:trHeight w:val="814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  <w:vAlign w:val="center"/>
          </w:tcPr>
          <w:p w:rsidR="004F74E6" w:rsidRPr="00543118" w:rsidRDefault="00BD37EC" w:rsidP="00543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6" w:type="pct"/>
            <w:vAlign w:val="center"/>
          </w:tcPr>
          <w:p w:rsidR="004F74E6" w:rsidRPr="00543118" w:rsidRDefault="00BD37EC" w:rsidP="00543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4" w:type="pct"/>
            <w:vAlign w:val="center"/>
          </w:tcPr>
          <w:p w:rsidR="004F74E6" w:rsidRPr="00543118" w:rsidRDefault="00BD37EC" w:rsidP="00543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74E6" w:rsidRPr="00543118" w:rsidTr="00641370">
        <w:trPr>
          <w:trHeight w:val="58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оценка</w:t>
            </w:r>
          </w:p>
        </w:tc>
        <w:tc>
          <w:tcPr>
            <w:tcW w:w="567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636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564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</w:tr>
      <w:tr w:rsidR="004F74E6" w:rsidRPr="00543118" w:rsidTr="00BD37EC">
        <w:trPr>
          <w:trHeight w:val="758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</w:tcPr>
          <w:p w:rsidR="004F74E6" w:rsidRPr="00543118" w:rsidRDefault="004F74E6" w:rsidP="00BD37EC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</w:t>
            </w:r>
            <w:r w:rsidR="00BD37EC">
              <w:rPr>
                <w:rFonts w:ascii="Times New Roman" w:hAnsi="Times New Roman"/>
              </w:rPr>
              <w:t>6</w:t>
            </w:r>
          </w:p>
        </w:tc>
        <w:tc>
          <w:tcPr>
            <w:tcW w:w="636" w:type="pct"/>
          </w:tcPr>
          <w:p w:rsidR="004F74E6" w:rsidRPr="00543118" w:rsidRDefault="004F74E6" w:rsidP="00BD37EC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</w:t>
            </w:r>
            <w:r w:rsidR="00BD37EC">
              <w:rPr>
                <w:rFonts w:ascii="Times New Roman" w:hAnsi="Times New Roman"/>
              </w:rPr>
              <w:t>6</w:t>
            </w:r>
          </w:p>
        </w:tc>
        <w:tc>
          <w:tcPr>
            <w:tcW w:w="564" w:type="pct"/>
          </w:tcPr>
          <w:p w:rsidR="004F74E6" w:rsidRPr="00543118" w:rsidRDefault="004F74E6" w:rsidP="00BD37EC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</w:t>
            </w:r>
            <w:r w:rsidR="00BD37EC">
              <w:rPr>
                <w:rFonts w:ascii="Times New Roman" w:hAnsi="Times New Roman"/>
              </w:rPr>
              <w:t>6</w:t>
            </w:r>
          </w:p>
        </w:tc>
      </w:tr>
    </w:tbl>
    <w:p w:rsidR="00543118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     </w:t>
      </w:r>
    </w:p>
    <w:p w:rsidR="004F74E6" w:rsidRPr="00986814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986814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986814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543118" w:rsidRDefault="0054311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986814">
        <w:rPr>
          <w:rFonts w:ascii="Times New Roman" w:hAnsi="Times New Roman"/>
          <w:sz w:val="24"/>
          <w:szCs w:val="24"/>
        </w:rPr>
        <w:t>30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86814">
        <w:rPr>
          <w:rFonts w:ascii="Times New Roman" w:hAnsi="Times New Roman"/>
          <w:sz w:val="24"/>
          <w:szCs w:val="24"/>
        </w:rPr>
        <w:t>152-п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>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543118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sectPr w:rsidR="00543118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FB" w:rsidRDefault="009D04FB" w:rsidP="005C6C89">
      <w:pPr>
        <w:spacing w:after="0" w:line="240" w:lineRule="auto"/>
      </w:pPr>
      <w:r>
        <w:separator/>
      </w:r>
    </w:p>
  </w:endnote>
  <w:endnote w:type="continuationSeparator" w:id="0">
    <w:p w:rsidR="009D04FB" w:rsidRDefault="009D04FB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70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FB" w:rsidRDefault="009D04FB" w:rsidP="005C6C89">
      <w:pPr>
        <w:spacing w:after="0" w:line="240" w:lineRule="auto"/>
      </w:pPr>
      <w:r>
        <w:separator/>
      </w:r>
    </w:p>
  </w:footnote>
  <w:footnote w:type="continuationSeparator" w:id="0">
    <w:p w:rsidR="009D04FB" w:rsidRDefault="009D04FB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BED"/>
    <w:multiLevelType w:val="hybridMultilevel"/>
    <w:tmpl w:val="C246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57323"/>
    <w:multiLevelType w:val="hybridMultilevel"/>
    <w:tmpl w:val="414679CE"/>
    <w:lvl w:ilvl="0" w:tplc="8CE84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0E7F5E"/>
    <w:rsid w:val="00122D97"/>
    <w:rsid w:val="00127221"/>
    <w:rsid w:val="00156BAB"/>
    <w:rsid w:val="00197575"/>
    <w:rsid w:val="001A58AB"/>
    <w:rsid w:val="001D20A9"/>
    <w:rsid w:val="001D222C"/>
    <w:rsid w:val="001D42C3"/>
    <w:rsid w:val="001D4951"/>
    <w:rsid w:val="00225066"/>
    <w:rsid w:val="0024278D"/>
    <w:rsid w:val="002C54B8"/>
    <w:rsid w:val="002C7909"/>
    <w:rsid w:val="002D7FA6"/>
    <w:rsid w:val="002F3BB6"/>
    <w:rsid w:val="0031066A"/>
    <w:rsid w:val="00352C5D"/>
    <w:rsid w:val="0037343D"/>
    <w:rsid w:val="003B4844"/>
    <w:rsid w:val="003C33A4"/>
    <w:rsid w:val="003D296F"/>
    <w:rsid w:val="003D53CE"/>
    <w:rsid w:val="003E19EF"/>
    <w:rsid w:val="003E38DD"/>
    <w:rsid w:val="003E43BF"/>
    <w:rsid w:val="003F180F"/>
    <w:rsid w:val="003F50EF"/>
    <w:rsid w:val="00484051"/>
    <w:rsid w:val="0049204D"/>
    <w:rsid w:val="004A5273"/>
    <w:rsid w:val="004D00EB"/>
    <w:rsid w:val="004F5692"/>
    <w:rsid w:val="004F74E6"/>
    <w:rsid w:val="00536D13"/>
    <w:rsid w:val="00543118"/>
    <w:rsid w:val="0054715E"/>
    <w:rsid w:val="005628EA"/>
    <w:rsid w:val="00564B11"/>
    <w:rsid w:val="00565B14"/>
    <w:rsid w:val="005A2CE9"/>
    <w:rsid w:val="005A6DA5"/>
    <w:rsid w:val="005B67EF"/>
    <w:rsid w:val="005C6C89"/>
    <w:rsid w:val="00602E58"/>
    <w:rsid w:val="006151EC"/>
    <w:rsid w:val="0063070B"/>
    <w:rsid w:val="00641370"/>
    <w:rsid w:val="00662D9B"/>
    <w:rsid w:val="006646FD"/>
    <w:rsid w:val="0067287C"/>
    <w:rsid w:val="00682651"/>
    <w:rsid w:val="00692ADC"/>
    <w:rsid w:val="006C4FAC"/>
    <w:rsid w:val="006F2525"/>
    <w:rsid w:val="00706DC3"/>
    <w:rsid w:val="00721E87"/>
    <w:rsid w:val="00722312"/>
    <w:rsid w:val="007455C3"/>
    <w:rsid w:val="00753A13"/>
    <w:rsid w:val="007B5AD6"/>
    <w:rsid w:val="00801077"/>
    <w:rsid w:val="00801627"/>
    <w:rsid w:val="00815024"/>
    <w:rsid w:val="00842EDE"/>
    <w:rsid w:val="00873E87"/>
    <w:rsid w:val="00887226"/>
    <w:rsid w:val="00891789"/>
    <w:rsid w:val="008C5780"/>
    <w:rsid w:val="00910E0D"/>
    <w:rsid w:val="00916D75"/>
    <w:rsid w:val="00940E8C"/>
    <w:rsid w:val="00957D2A"/>
    <w:rsid w:val="00970B4D"/>
    <w:rsid w:val="00986814"/>
    <w:rsid w:val="009A5319"/>
    <w:rsid w:val="009B3D2A"/>
    <w:rsid w:val="009D04FB"/>
    <w:rsid w:val="009F7DFB"/>
    <w:rsid w:val="00A05F4B"/>
    <w:rsid w:val="00A45760"/>
    <w:rsid w:val="00A70CA9"/>
    <w:rsid w:val="00AC128F"/>
    <w:rsid w:val="00B34E63"/>
    <w:rsid w:val="00B470C6"/>
    <w:rsid w:val="00B60A78"/>
    <w:rsid w:val="00B8594E"/>
    <w:rsid w:val="00B94AE0"/>
    <w:rsid w:val="00BA5455"/>
    <w:rsid w:val="00BA584E"/>
    <w:rsid w:val="00BB3F4F"/>
    <w:rsid w:val="00BC2A0D"/>
    <w:rsid w:val="00BD37EC"/>
    <w:rsid w:val="00BE736C"/>
    <w:rsid w:val="00C00E48"/>
    <w:rsid w:val="00C25A9C"/>
    <w:rsid w:val="00C307A5"/>
    <w:rsid w:val="00C5119D"/>
    <w:rsid w:val="00C657AA"/>
    <w:rsid w:val="00C705CD"/>
    <w:rsid w:val="00CB5AFC"/>
    <w:rsid w:val="00CC1563"/>
    <w:rsid w:val="00CF4051"/>
    <w:rsid w:val="00D07DB7"/>
    <w:rsid w:val="00D16D79"/>
    <w:rsid w:val="00D45239"/>
    <w:rsid w:val="00D97443"/>
    <w:rsid w:val="00DA1AEF"/>
    <w:rsid w:val="00DB569A"/>
    <w:rsid w:val="00E07D80"/>
    <w:rsid w:val="00E651A4"/>
    <w:rsid w:val="00E7070B"/>
    <w:rsid w:val="00E714A8"/>
    <w:rsid w:val="00E84211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F78B-72CB-4C34-9328-47B0E0C8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2017-11-30T07:28:00Z</cp:lastPrinted>
  <dcterms:created xsi:type="dcterms:W3CDTF">2017-11-30T06:25:00Z</dcterms:created>
  <dcterms:modified xsi:type="dcterms:W3CDTF">2019-12-04T09:25:00Z</dcterms:modified>
</cp:coreProperties>
</file>