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6F4EF9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4172FE">
        <w:rPr>
          <w:rFonts w:ascii="Times New Roman" w:hAnsi="Times New Roman"/>
          <w:sz w:val="24"/>
          <w:szCs w:val="24"/>
        </w:rPr>
        <w:t xml:space="preserve">155-п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 xml:space="preserve">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BD2901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F023E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D2939">
        <w:rPr>
          <w:rFonts w:ascii="Times New Roman" w:hAnsi="Times New Roman"/>
          <w:sz w:val="24"/>
          <w:szCs w:val="24"/>
        </w:rPr>
        <w:t>5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 w:rsidR="00ED2939">
        <w:rPr>
          <w:rFonts w:ascii="Times New Roman" w:hAnsi="Times New Roman"/>
          <w:sz w:val="24"/>
          <w:szCs w:val="24"/>
        </w:rPr>
        <w:t>9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 </w:t>
      </w:r>
      <w:r w:rsidR="004172FE">
        <w:rPr>
          <w:rFonts w:ascii="Times New Roman" w:hAnsi="Times New Roman"/>
          <w:sz w:val="24"/>
          <w:szCs w:val="24"/>
        </w:rPr>
        <w:t xml:space="preserve">                 </w:t>
      </w:r>
      <w:r w:rsidR="00127221" w:rsidRPr="0016572D">
        <w:rPr>
          <w:rFonts w:ascii="Times New Roman" w:hAnsi="Times New Roman"/>
          <w:sz w:val="24"/>
          <w:szCs w:val="24"/>
        </w:rPr>
        <w:t xml:space="preserve">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ED2939">
        <w:rPr>
          <w:rFonts w:ascii="Times New Roman" w:hAnsi="Times New Roman"/>
          <w:sz w:val="24"/>
          <w:szCs w:val="24"/>
        </w:rPr>
        <w:t>2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Соглашения от 01.01.2015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«О передаче Контрольно-счетному органу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4172FE">
        <w:rPr>
          <w:rFonts w:ascii="Times New Roman" w:hAnsi="Times New Roman"/>
          <w:sz w:val="24"/>
          <w:szCs w:val="24"/>
        </w:rPr>
        <w:t>155-п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 xml:space="preserve">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BD2901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F023EC">
        <w:rPr>
          <w:rFonts w:ascii="Times New Roman" w:hAnsi="Times New Roman"/>
          <w:sz w:val="24"/>
          <w:szCs w:val="24"/>
        </w:rPr>
        <w:t>19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ED2939">
        <w:rPr>
          <w:rFonts w:ascii="Times New Roman" w:hAnsi="Times New Roman"/>
          <w:sz w:val="24"/>
          <w:szCs w:val="24"/>
        </w:rPr>
        <w:t>9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4172FE" w:rsidRPr="0016572D" w:rsidRDefault="004172FE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172FE" w:rsidRPr="001D4951" w:rsidRDefault="004172FE" w:rsidP="004172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9</w:t>
      </w:r>
      <w:r w:rsidRPr="00986814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4172FE" w:rsidRPr="001D4951" w:rsidRDefault="004172FE" w:rsidP="004172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</w:t>
      </w:r>
      <w:r w:rsidR="00ED2939" w:rsidRPr="00ED2939">
        <w:rPr>
          <w:rFonts w:ascii="Times New Roman" w:hAnsi="Times New Roman"/>
          <w:sz w:val="24"/>
          <w:szCs w:val="24"/>
        </w:rPr>
        <w:t xml:space="preserve"> </w:t>
      </w:r>
      <w:r w:rsidR="00ED2939">
        <w:rPr>
          <w:rFonts w:ascii="Times New Roman" w:hAnsi="Times New Roman"/>
          <w:sz w:val="24"/>
          <w:szCs w:val="24"/>
        </w:rPr>
        <w:t>(в ред. от 28.02.2017 № 21-п, от 14.11.2019 № 53-р)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82FE1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E01658" w:rsidRDefault="00E01658" w:rsidP="00E01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распоряжения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от 14.11.2019  № 53-р «О внесении изменений в распоряжение</w:t>
      </w:r>
      <w:r w:rsidRPr="003A29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 xml:space="preserve">от 31.07.2013  № 28-р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», пунктом 1.1. проекта постановление администрации </w:t>
      </w:r>
      <w:proofErr w:type="spellStart"/>
      <w:r w:rsidR="00B85D4A">
        <w:rPr>
          <w:rFonts w:ascii="Times New Roman" w:hAnsi="Times New Roman"/>
          <w:sz w:val="24"/>
          <w:szCs w:val="24"/>
        </w:rPr>
        <w:t>Парнин</w:t>
      </w:r>
      <w:r w:rsidR="00B85D4A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B85D4A" w:rsidRPr="001D4951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вносятся </w:t>
      </w:r>
      <w:r>
        <w:rPr>
          <w:rFonts w:ascii="Times New Roman" w:hAnsi="Times New Roman"/>
          <w:sz w:val="24"/>
          <w:szCs w:val="24"/>
        </w:rPr>
        <w:lastRenderedPageBreak/>
        <w:t xml:space="preserve">изменения в заголовок Постановления, слова </w:t>
      </w:r>
      <w:r w:rsidRPr="009E34FA">
        <w:rPr>
          <w:rFonts w:ascii="Times New Roman" w:hAnsi="Times New Roman"/>
          <w:sz w:val="24"/>
          <w:szCs w:val="24"/>
        </w:rPr>
        <w:t>«</w:t>
      </w:r>
      <w:r w:rsidR="00B85D4A" w:rsidRPr="0016572D">
        <w:rPr>
          <w:rFonts w:ascii="Times New Roman" w:hAnsi="Times New Roman"/>
          <w:sz w:val="24"/>
          <w:szCs w:val="24"/>
        </w:rPr>
        <w:t xml:space="preserve">Защита населения от </w:t>
      </w:r>
      <w:r w:rsidR="00B85D4A">
        <w:rPr>
          <w:rFonts w:ascii="Times New Roman" w:hAnsi="Times New Roman"/>
          <w:sz w:val="24"/>
          <w:szCs w:val="24"/>
        </w:rPr>
        <w:t>ЧС</w:t>
      </w:r>
      <w:r w:rsidR="00B85D4A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</w:t>
      </w:r>
      <w:r w:rsidRPr="009E34FA">
        <w:rPr>
          <w:rFonts w:ascii="Times New Roman" w:hAnsi="Times New Roman"/>
          <w:sz w:val="24"/>
          <w:szCs w:val="24"/>
        </w:rPr>
        <w:t>»</w:t>
      </w:r>
      <w:r w:rsidRPr="00DB4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заменить словами </w:t>
      </w:r>
      <w:r w:rsidRPr="009E34FA">
        <w:rPr>
          <w:rFonts w:ascii="Times New Roman" w:hAnsi="Times New Roman"/>
          <w:sz w:val="24"/>
          <w:szCs w:val="24"/>
        </w:rPr>
        <w:t>«</w:t>
      </w:r>
      <w:r w:rsidR="00B85D4A" w:rsidRPr="0016572D">
        <w:rPr>
          <w:rFonts w:ascii="Times New Roman" w:hAnsi="Times New Roman"/>
          <w:sz w:val="24"/>
          <w:szCs w:val="24"/>
        </w:rPr>
        <w:t>Защита населения</w:t>
      </w:r>
      <w:r w:rsidR="00B85D4A" w:rsidRPr="00B85D4A">
        <w:rPr>
          <w:rFonts w:ascii="Times New Roman" w:hAnsi="Times New Roman"/>
          <w:sz w:val="24"/>
          <w:szCs w:val="24"/>
        </w:rPr>
        <w:t xml:space="preserve"> </w:t>
      </w:r>
      <w:r w:rsidR="00B85D4A">
        <w:rPr>
          <w:rFonts w:ascii="Times New Roman" w:hAnsi="Times New Roman"/>
          <w:sz w:val="24"/>
          <w:szCs w:val="24"/>
        </w:rPr>
        <w:t>от чрезвычайных ситуаций</w:t>
      </w:r>
      <w:r w:rsidR="00B85D4A" w:rsidRPr="00B85D4A">
        <w:rPr>
          <w:rFonts w:ascii="Times New Roman" w:hAnsi="Times New Roman"/>
          <w:sz w:val="24"/>
          <w:szCs w:val="24"/>
        </w:rPr>
        <w:t xml:space="preserve"> </w:t>
      </w:r>
      <w:r w:rsidR="00B85D4A" w:rsidRPr="0016572D">
        <w:rPr>
          <w:rFonts w:ascii="Times New Roman" w:hAnsi="Times New Roman"/>
          <w:sz w:val="24"/>
          <w:szCs w:val="24"/>
        </w:rPr>
        <w:t>природного и техногенного характера</w:t>
      </w:r>
      <w:r w:rsidR="00B85D4A">
        <w:rPr>
          <w:rFonts w:ascii="Times New Roman" w:hAnsi="Times New Roman"/>
          <w:sz w:val="24"/>
          <w:szCs w:val="24"/>
        </w:rPr>
        <w:t>, пожаров и</w:t>
      </w:r>
      <w:proofErr w:type="gramEnd"/>
      <w:r w:rsidR="00B85D4A">
        <w:rPr>
          <w:rFonts w:ascii="Times New Roman" w:hAnsi="Times New Roman"/>
          <w:sz w:val="24"/>
          <w:szCs w:val="24"/>
        </w:rPr>
        <w:t xml:space="preserve"> происшествий на водных объектах и снижение рисков их возникновения на территории </w:t>
      </w:r>
      <w:proofErr w:type="spellStart"/>
      <w:r w:rsidR="00B85D4A"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85D4A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9E34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E01658" w:rsidRDefault="00E01658" w:rsidP="00E01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9E34FA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9E34F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9E3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5D4A"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85D4A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="00B85D4A" w:rsidRPr="009E34FA">
        <w:rPr>
          <w:rFonts w:ascii="Times New Roman" w:hAnsi="Times New Roman"/>
          <w:sz w:val="24"/>
          <w:szCs w:val="24"/>
        </w:rPr>
        <w:t xml:space="preserve"> «</w:t>
      </w:r>
      <w:r w:rsidR="00B85D4A" w:rsidRPr="0016572D">
        <w:rPr>
          <w:rFonts w:ascii="Times New Roman" w:hAnsi="Times New Roman"/>
          <w:sz w:val="24"/>
          <w:szCs w:val="24"/>
        </w:rPr>
        <w:t xml:space="preserve">Защита населения от </w:t>
      </w:r>
      <w:r w:rsidR="00B85D4A">
        <w:rPr>
          <w:rFonts w:ascii="Times New Roman" w:hAnsi="Times New Roman"/>
          <w:sz w:val="24"/>
          <w:szCs w:val="24"/>
        </w:rPr>
        <w:t>ЧС</w:t>
      </w:r>
      <w:r w:rsidR="00B85D4A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</w:t>
      </w:r>
      <w:r w:rsidR="00B85D4A" w:rsidRPr="009E34FA">
        <w:rPr>
          <w:rFonts w:ascii="Times New Roman" w:hAnsi="Times New Roman"/>
          <w:sz w:val="24"/>
          <w:szCs w:val="24"/>
        </w:rPr>
        <w:t>»</w:t>
      </w:r>
      <w:r w:rsidRPr="009E34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излагается в новой редакции.</w:t>
      </w:r>
    </w:p>
    <w:p w:rsidR="00B85D4A" w:rsidRDefault="00B85D4A" w:rsidP="00ED2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939" w:rsidRPr="0093227E" w:rsidRDefault="00ED2939" w:rsidP="00ED29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 от 2</w:t>
      </w:r>
      <w:r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94</w:t>
      </w:r>
      <w:r w:rsidRPr="00BC6777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6C4F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ED2939" w:rsidRDefault="00ED2939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023EC">
        <w:rPr>
          <w:rFonts w:ascii="Times New Roman" w:hAnsi="Times New Roman"/>
          <w:sz w:val="24"/>
          <w:szCs w:val="24"/>
        </w:rPr>
        <w:t>2</w:t>
      </w:r>
      <w:r w:rsidR="00ED2939">
        <w:rPr>
          <w:rFonts w:ascii="Times New Roman" w:hAnsi="Times New Roman"/>
          <w:sz w:val="24"/>
          <w:szCs w:val="24"/>
        </w:rPr>
        <w:t>5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ED2939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4172FE">
        <w:rPr>
          <w:rFonts w:ascii="Times New Roman" w:hAnsi="Times New Roman"/>
          <w:sz w:val="24"/>
          <w:szCs w:val="24"/>
        </w:rPr>
        <w:t>30</w:t>
      </w:r>
      <w:r w:rsidR="004172FE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4172FE">
        <w:rPr>
          <w:rFonts w:ascii="Times New Roman" w:hAnsi="Times New Roman"/>
          <w:sz w:val="24"/>
          <w:szCs w:val="24"/>
        </w:rPr>
        <w:t>155-п</w:t>
      </w:r>
      <w:r w:rsidR="004172FE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4172FE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4172FE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172FE">
        <w:rPr>
          <w:rFonts w:ascii="Times New Roman" w:hAnsi="Times New Roman"/>
          <w:sz w:val="24"/>
          <w:szCs w:val="24"/>
        </w:rPr>
        <w:t>Парнин</w:t>
      </w:r>
      <w:r w:rsidR="004172FE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4172FE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4172FE">
        <w:rPr>
          <w:rFonts w:ascii="Times New Roman" w:hAnsi="Times New Roman"/>
          <w:sz w:val="24"/>
          <w:szCs w:val="24"/>
        </w:rPr>
        <w:t>ЧС</w:t>
      </w:r>
      <w:r w:rsidR="004172FE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4460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 w:rsidR="004172FE" w:rsidRPr="00AA4460">
        <w:rPr>
          <w:rFonts w:ascii="Times New Roman" w:hAnsi="Times New Roman"/>
          <w:sz w:val="24"/>
          <w:szCs w:val="24"/>
        </w:rPr>
        <w:t>Парнин</w:t>
      </w:r>
      <w:r w:rsidRPr="00AA4460">
        <w:rPr>
          <w:rFonts w:ascii="Times New Roman" w:hAnsi="Times New Roman"/>
          <w:sz w:val="24"/>
          <w:szCs w:val="24"/>
        </w:rPr>
        <w:t>ского</w:t>
      </w:r>
      <w:proofErr w:type="spellEnd"/>
      <w:r w:rsidRPr="00AA4460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5E14B3" w:rsidRPr="00AA4460">
        <w:rPr>
          <w:rFonts w:ascii="Times New Roman" w:hAnsi="Times New Roman"/>
          <w:sz w:val="24"/>
          <w:szCs w:val="24"/>
        </w:rPr>
        <w:t>20</w:t>
      </w:r>
      <w:r w:rsidRPr="00AA446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023EC" w:rsidRPr="00AA4460">
        <w:rPr>
          <w:rFonts w:ascii="Times New Roman" w:hAnsi="Times New Roman"/>
          <w:sz w:val="24"/>
          <w:szCs w:val="24"/>
        </w:rPr>
        <w:t>2</w:t>
      </w:r>
      <w:r w:rsidR="005E14B3" w:rsidRPr="00AA4460">
        <w:rPr>
          <w:rFonts w:ascii="Times New Roman" w:hAnsi="Times New Roman"/>
          <w:sz w:val="24"/>
          <w:szCs w:val="24"/>
        </w:rPr>
        <w:t>1</w:t>
      </w:r>
      <w:r w:rsidRPr="00AA4460">
        <w:rPr>
          <w:rFonts w:ascii="Times New Roman" w:hAnsi="Times New Roman"/>
          <w:sz w:val="24"/>
          <w:szCs w:val="24"/>
        </w:rPr>
        <w:t>-202</w:t>
      </w:r>
      <w:r w:rsidR="005E14B3" w:rsidRPr="00AA4460">
        <w:rPr>
          <w:rFonts w:ascii="Times New Roman" w:hAnsi="Times New Roman"/>
          <w:sz w:val="24"/>
          <w:szCs w:val="24"/>
        </w:rPr>
        <w:t>2</w:t>
      </w:r>
      <w:r w:rsidRPr="00AA4460">
        <w:rPr>
          <w:rFonts w:ascii="Times New Roman" w:hAnsi="Times New Roman"/>
          <w:sz w:val="24"/>
          <w:szCs w:val="24"/>
        </w:rPr>
        <w:t xml:space="preserve">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5E14B3" w:rsidRPr="0016572D" w:rsidRDefault="005E14B3" w:rsidP="005E14B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сельсовета.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B73B9B" w:rsidRDefault="00B73B9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14B3" w:rsidRPr="00016532" w:rsidRDefault="005E14B3" w:rsidP="005E14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6532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>
        <w:rPr>
          <w:rFonts w:ascii="Times New Roman" w:hAnsi="Times New Roman"/>
          <w:sz w:val="24"/>
          <w:szCs w:val="24"/>
        </w:rPr>
        <w:t>578 951</w:t>
      </w:r>
      <w:r w:rsidRPr="00016532">
        <w:rPr>
          <w:rFonts w:ascii="Times New Roman" w:hAnsi="Times New Roman"/>
          <w:sz w:val="24"/>
          <w:szCs w:val="24"/>
        </w:rPr>
        <w:t>,00 руб., в том числе;</w:t>
      </w:r>
    </w:p>
    <w:p w:rsidR="005E14B3" w:rsidRPr="00392311" w:rsidRDefault="005E14B3" w:rsidP="005E14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5E14B3" w:rsidRPr="00263047" w:rsidTr="00DE280F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E14B3" w:rsidRPr="00263047" w:rsidTr="00DE280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B3" w:rsidRPr="00263047" w:rsidRDefault="005E14B3" w:rsidP="00DE28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140 589,00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153 619,00</w:t>
            </w:r>
          </w:p>
        </w:tc>
      </w:tr>
      <w:tr w:rsidR="005E14B3" w:rsidRPr="00263047" w:rsidTr="00DE280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B3" w:rsidRPr="00263047" w:rsidRDefault="005E14B3" w:rsidP="00DE28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196 825,00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212 666,00</w:t>
            </w:r>
          </w:p>
        </w:tc>
      </w:tr>
      <w:tr w:rsidR="005E14B3" w:rsidRPr="00263047" w:rsidTr="00DE280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196 825,00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212 666,00</w:t>
            </w:r>
          </w:p>
        </w:tc>
      </w:tr>
      <w:tr w:rsidR="005E14B3" w:rsidRPr="00263047" w:rsidTr="00DE280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B3" w:rsidRPr="00263047" w:rsidRDefault="005E14B3" w:rsidP="00DE2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534 239,00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4B3" w:rsidRPr="00263047" w:rsidRDefault="005E14B3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578 951,00</w:t>
            </w:r>
          </w:p>
        </w:tc>
      </w:tr>
    </w:tbl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Реализация </w:t>
      </w:r>
      <w:r w:rsidR="005E14B3">
        <w:rPr>
          <w:rFonts w:ascii="Times New Roman" w:hAnsi="Times New Roman"/>
          <w:sz w:val="24"/>
          <w:szCs w:val="24"/>
        </w:rPr>
        <w:t xml:space="preserve">комплекса </w:t>
      </w:r>
      <w:r w:rsidRPr="0016572D">
        <w:rPr>
          <w:rFonts w:ascii="Times New Roman" w:hAnsi="Times New Roman"/>
          <w:sz w:val="24"/>
          <w:szCs w:val="24"/>
        </w:rPr>
        <w:t>мероприятий муниципальной программы позволит:</w:t>
      </w:r>
    </w:p>
    <w:p w:rsidR="00825542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4A564E">
        <w:rPr>
          <w:rFonts w:ascii="Times New Roman" w:hAnsi="Times New Roman"/>
          <w:sz w:val="24"/>
          <w:szCs w:val="24"/>
        </w:rPr>
        <w:t xml:space="preserve">населения погибшего, травмированного и пострадавшего при </w:t>
      </w:r>
      <w:r w:rsidR="005E14B3" w:rsidRPr="0016572D">
        <w:rPr>
          <w:rFonts w:ascii="Times New Roman" w:hAnsi="Times New Roman"/>
          <w:sz w:val="24"/>
          <w:szCs w:val="24"/>
        </w:rPr>
        <w:t>чрезвычайных ситуаци</w:t>
      </w:r>
      <w:r w:rsidR="005C7197">
        <w:rPr>
          <w:rFonts w:ascii="Times New Roman" w:hAnsi="Times New Roman"/>
          <w:sz w:val="24"/>
          <w:szCs w:val="24"/>
        </w:rPr>
        <w:t>ях</w:t>
      </w:r>
      <w:r w:rsidR="005E14B3" w:rsidRPr="0016572D">
        <w:rPr>
          <w:rFonts w:ascii="Times New Roman" w:hAnsi="Times New Roman"/>
          <w:sz w:val="24"/>
          <w:szCs w:val="24"/>
        </w:rPr>
        <w:t xml:space="preserve"> </w:t>
      </w:r>
      <w:r w:rsidR="005C7197">
        <w:rPr>
          <w:rFonts w:ascii="Times New Roman" w:hAnsi="Times New Roman"/>
          <w:sz w:val="24"/>
          <w:szCs w:val="24"/>
        </w:rPr>
        <w:t>до 1 человека</w:t>
      </w:r>
      <w:r w:rsidR="00825542" w:rsidRPr="0016572D">
        <w:rPr>
          <w:rFonts w:ascii="Times New Roman" w:hAnsi="Times New Roman"/>
          <w:sz w:val="24"/>
          <w:szCs w:val="24"/>
        </w:rPr>
        <w:t>;</w:t>
      </w:r>
    </w:p>
    <w:p w:rsidR="00F023EC" w:rsidRPr="0016572D" w:rsidRDefault="00F023E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7197" w:rsidRPr="0016572D">
        <w:rPr>
          <w:rFonts w:ascii="Times New Roman" w:hAnsi="Times New Roman"/>
          <w:sz w:val="24"/>
          <w:szCs w:val="24"/>
        </w:rPr>
        <w:t>снизить</w:t>
      </w:r>
      <w:r w:rsidR="005C7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населения</w:t>
      </w:r>
      <w:r w:rsidR="005C719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спасенного при</w:t>
      </w:r>
      <w:r w:rsidR="005C7197" w:rsidRPr="005C7197">
        <w:rPr>
          <w:rFonts w:ascii="Times New Roman" w:hAnsi="Times New Roman"/>
          <w:sz w:val="24"/>
          <w:szCs w:val="24"/>
        </w:rPr>
        <w:t xml:space="preserve"> </w:t>
      </w:r>
      <w:r w:rsidR="005C7197" w:rsidRPr="0016572D">
        <w:rPr>
          <w:rFonts w:ascii="Times New Roman" w:hAnsi="Times New Roman"/>
          <w:sz w:val="24"/>
          <w:szCs w:val="24"/>
        </w:rPr>
        <w:t>чрезвычайных ситуаци</w:t>
      </w:r>
      <w:r w:rsidR="005C7197">
        <w:rPr>
          <w:rFonts w:ascii="Times New Roman" w:hAnsi="Times New Roman"/>
          <w:sz w:val="24"/>
          <w:szCs w:val="24"/>
        </w:rPr>
        <w:t>ях</w:t>
      </w:r>
      <w:r w:rsidR="005C7197" w:rsidRPr="0016572D">
        <w:rPr>
          <w:rFonts w:ascii="Times New Roman" w:hAnsi="Times New Roman"/>
          <w:sz w:val="24"/>
          <w:szCs w:val="24"/>
        </w:rPr>
        <w:t xml:space="preserve"> </w:t>
      </w:r>
      <w:r w:rsidR="005C7197">
        <w:rPr>
          <w:rFonts w:ascii="Times New Roman" w:hAnsi="Times New Roman"/>
          <w:sz w:val="24"/>
          <w:szCs w:val="24"/>
        </w:rPr>
        <w:t>до 1 человека</w:t>
      </w:r>
      <w:r>
        <w:rPr>
          <w:rFonts w:ascii="Times New Roman" w:hAnsi="Times New Roman"/>
          <w:sz w:val="24"/>
          <w:szCs w:val="24"/>
        </w:rPr>
        <w:t>.</w:t>
      </w:r>
    </w:p>
    <w:p w:rsidR="00825542" w:rsidRDefault="005C719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 конечных результатов реализации программы </w:t>
      </w:r>
      <w:r w:rsidR="00AA4460">
        <w:rPr>
          <w:rFonts w:ascii="Times New Roman" w:hAnsi="Times New Roman"/>
          <w:sz w:val="24"/>
          <w:szCs w:val="24"/>
        </w:rPr>
        <w:t xml:space="preserve">прописанных </w:t>
      </w:r>
      <w:r>
        <w:rPr>
          <w:rFonts w:ascii="Times New Roman" w:hAnsi="Times New Roman"/>
          <w:sz w:val="24"/>
          <w:szCs w:val="24"/>
        </w:rPr>
        <w:t>по тексту</w:t>
      </w:r>
      <w:r w:rsidR="00AA4460">
        <w:rPr>
          <w:rFonts w:ascii="Times New Roman" w:hAnsi="Times New Roman"/>
          <w:sz w:val="24"/>
          <w:szCs w:val="24"/>
        </w:rPr>
        <w:t xml:space="preserve"> </w:t>
      </w:r>
      <w:r w:rsidR="00AA4460" w:rsidRPr="0016572D">
        <w:rPr>
          <w:rFonts w:ascii="Times New Roman" w:hAnsi="Times New Roman"/>
          <w:sz w:val="24"/>
          <w:szCs w:val="24"/>
        </w:rPr>
        <w:t>муниципальной программы</w:t>
      </w:r>
      <w:r w:rsidR="00AA4460">
        <w:rPr>
          <w:rFonts w:ascii="Times New Roman" w:hAnsi="Times New Roman"/>
          <w:sz w:val="24"/>
          <w:szCs w:val="24"/>
        </w:rPr>
        <w:t xml:space="preserve"> в пункте 4 не соответствует планируемым значениям результативности реализации программы по перечню целевых показателей, отраженных в приложении к Паспорту</w:t>
      </w:r>
      <w:r w:rsidR="00AA4460" w:rsidRPr="00AA4460">
        <w:rPr>
          <w:rFonts w:ascii="Times New Roman" w:hAnsi="Times New Roman"/>
          <w:sz w:val="24"/>
          <w:szCs w:val="24"/>
        </w:rPr>
        <w:t xml:space="preserve"> </w:t>
      </w:r>
      <w:r w:rsidR="00AA4460" w:rsidRPr="0016572D">
        <w:rPr>
          <w:rFonts w:ascii="Times New Roman" w:hAnsi="Times New Roman"/>
          <w:sz w:val="24"/>
          <w:szCs w:val="24"/>
        </w:rPr>
        <w:t>муниципальной программы</w:t>
      </w:r>
      <w:r w:rsidR="00AA4460">
        <w:rPr>
          <w:rFonts w:ascii="Times New Roman" w:hAnsi="Times New Roman"/>
          <w:sz w:val="24"/>
          <w:szCs w:val="24"/>
        </w:rPr>
        <w:t>.</w:t>
      </w:r>
    </w:p>
    <w:p w:rsidR="00AA4460" w:rsidRDefault="008022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нарушение приложения 1 Распоряжения</w:t>
      </w:r>
      <w:r w:rsidRPr="00802238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31.07.2013  № </w:t>
      </w:r>
      <w:r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Парнин</w:t>
      </w:r>
      <w:r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сельсовета»</w:t>
      </w:r>
      <w:r w:rsidRPr="00ED2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ред. от 28.02.2017 № 21-п, от 14.11.2019 № 53-р),</w:t>
      </w:r>
      <w:r w:rsidRPr="00802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тексту </w:t>
      </w:r>
      <w:r w:rsidRPr="0016572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 пункте 6 не изменено название подпрограммы «Предупреждение, спасение, помощь»</w:t>
      </w:r>
      <w:r w:rsidR="00514630">
        <w:rPr>
          <w:rFonts w:ascii="Times New Roman" w:hAnsi="Times New Roman"/>
          <w:sz w:val="24"/>
          <w:szCs w:val="24"/>
        </w:rPr>
        <w:t xml:space="preserve"> на новое название подпрограммы</w:t>
      </w:r>
      <w:r w:rsidR="00514630" w:rsidRPr="00514630">
        <w:rPr>
          <w:rFonts w:ascii="Times New Roman" w:hAnsi="Times New Roman"/>
          <w:sz w:val="24"/>
          <w:szCs w:val="24"/>
        </w:rPr>
        <w:t xml:space="preserve"> </w:t>
      </w:r>
      <w:r w:rsidR="00514630">
        <w:rPr>
          <w:rFonts w:ascii="Times New Roman" w:hAnsi="Times New Roman"/>
          <w:sz w:val="24"/>
          <w:szCs w:val="24"/>
        </w:rPr>
        <w:t xml:space="preserve">«Безопасность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514630">
        <w:rPr>
          <w:rFonts w:ascii="Times New Roman" w:hAnsi="Times New Roman"/>
          <w:sz w:val="24"/>
          <w:szCs w:val="24"/>
        </w:rPr>
        <w:t>Парнин</w:t>
      </w:r>
      <w:r w:rsidR="00514630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proofErr w:type="gramEnd"/>
      <w:r w:rsidR="00514630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51463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02238" w:rsidRPr="0016572D" w:rsidRDefault="008022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подпрограммы 1 </w:t>
      </w:r>
      <w:r w:rsidRPr="00AA4460">
        <w:rPr>
          <w:rFonts w:ascii="Times New Roman" w:hAnsi="Times New Roman"/>
          <w:i/>
          <w:sz w:val="24"/>
          <w:szCs w:val="24"/>
          <w:u w:val="single"/>
        </w:rPr>
        <w:t>«</w:t>
      </w:r>
      <w:r w:rsidR="00AA4460" w:rsidRPr="00AA4460">
        <w:rPr>
          <w:rFonts w:ascii="Times New Roman" w:hAnsi="Times New Roman"/>
          <w:i/>
          <w:sz w:val="24"/>
          <w:szCs w:val="24"/>
          <w:u w:val="single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proofErr w:type="spellStart"/>
      <w:r w:rsidR="00AA4460" w:rsidRPr="00AA4460">
        <w:rPr>
          <w:rFonts w:ascii="Times New Roman" w:hAnsi="Times New Roman"/>
          <w:i/>
          <w:sz w:val="24"/>
          <w:szCs w:val="24"/>
          <w:u w:val="single"/>
        </w:rPr>
        <w:t>Парнинского</w:t>
      </w:r>
      <w:proofErr w:type="spellEnd"/>
      <w:r w:rsidR="00AA4460" w:rsidRPr="00AA4460">
        <w:rPr>
          <w:rFonts w:ascii="Times New Roman" w:hAnsi="Times New Roman"/>
          <w:i/>
          <w:sz w:val="24"/>
          <w:szCs w:val="24"/>
          <w:u w:val="single"/>
        </w:rPr>
        <w:t xml:space="preserve"> сельсовета</w:t>
      </w:r>
      <w:r w:rsidRPr="00AA4460">
        <w:rPr>
          <w:rFonts w:ascii="Times New Roman" w:hAnsi="Times New Roman"/>
          <w:i/>
          <w:sz w:val="24"/>
          <w:szCs w:val="24"/>
          <w:u w:val="single"/>
        </w:rPr>
        <w:t>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AA4460">
        <w:rPr>
          <w:rFonts w:ascii="Times New Roman" w:hAnsi="Times New Roman"/>
          <w:sz w:val="24"/>
          <w:szCs w:val="24"/>
        </w:rPr>
        <w:t>5 0</w:t>
      </w:r>
      <w:r w:rsidRPr="0016572D">
        <w:rPr>
          <w:rFonts w:ascii="Times New Roman" w:hAnsi="Times New Roman"/>
          <w:sz w:val="24"/>
          <w:szCs w:val="24"/>
        </w:rPr>
        <w:t>00,00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AA4460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AA4460">
        <w:rPr>
          <w:rFonts w:ascii="Times New Roman" w:hAnsi="Times New Roman"/>
          <w:sz w:val="24"/>
          <w:szCs w:val="24"/>
        </w:rPr>
        <w:t xml:space="preserve"> 0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F023E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- 202</w:t>
      </w:r>
      <w:r w:rsidR="00AA4460">
        <w:rPr>
          <w:rFonts w:ascii="Times New Roman" w:hAnsi="Times New Roman"/>
          <w:sz w:val="24"/>
          <w:szCs w:val="24"/>
        </w:rPr>
        <w:t>1</w:t>
      </w:r>
      <w:r w:rsidR="00360209"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="00360209" w:rsidRPr="0016572D">
        <w:rPr>
          <w:rFonts w:ascii="Times New Roman" w:hAnsi="Times New Roman"/>
          <w:sz w:val="24"/>
          <w:szCs w:val="24"/>
        </w:rPr>
        <w:t xml:space="preserve">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AA4460">
        <w:rPr>
          <w:rFonts w:ascii="Times New Roman" w:hAnsi="Times New Roman"/>
          <w:sz w:val="24"/>
          <w:szCs w:val="24"/>
        </w:rPr>
        <w:t xml:space="preserve"> </w:t>
      </w:r>
      <w:r w:rsidR="004A564E">
        <w:rPr>
          <w:rFonts w:ascii="Times New Roman" w:hAnsi="Times New Roman"/>
          <w:sz w:val="24"/>
          <w:szCs w:val="24"/>
        </w:rPr>
        <w:t>0</w:t>
      </w:r>
      <w:r w:rsidR="00360209" w:rsidRPr="0016572D">
        <w:rPr>
          <w:rFonts w:ascii="Times New Roman" w:hAnsi="Times New Roman"/>
          <w:sz w:val="24"/>
          <w:szCs w:val="24"/>
        </w:rPr>
        <w:t>0</w:t>
      </w:r>
      <w:r w:rsidR="00AA4460">
        <w:rPr>
          <w:rFonts w:ascii="Times New Roman" w:hAnsi="Times New Roman"/>
          <w:sz w:val="24"/>
          <w:szCs w:val="24"/>
        </w:rPr>
        <w:t>0</w:t>
      </w:r>
      <w:r w:rsidR="00360209" w:rsidRPr="0016572D">
        <w:rPr>
          <w:rFonts w:ascii="Times New Roman" w:hAnsi="Times New Roman"/>
          <w:sz w:val="24"/>
          <w:szCs w:val="24"/>
        </w:rPr>
        <w:t>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F023EC">
        <w:rPr>
          <w:rFonts w:ascii="Times New Roman" w:hAnsi="Times New Roman"/>
          <w:sz w:val="24"/>
          <w:szCs w:val="24"/>
        </w:rPr>
        <w:t>2</w:t>
      </w:r>
      <w:r w:rsidR="00AA4460"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B73B9B">
        <w:rPr>
          <w:rFonts w:ascii="Times New Roman" w:hAnsi="Times New Roman"/>
          <w:sz w:val="24"/>
          <w:szCs w:val="24"/>
        </w:rPr>
        <w:t>5</w:t>
      </w:r>
      <w:r w:rsidR="00AA4460">
        <w:rPr>
          <w:rFonts w:ascii="Times New Roman" w:hAnsi="Times New Roman"/>
          <w:sz w:val="24"/>
          <w:szCs w:val="24"/>
        </w:rPr>
        <w:t xml:space="preserve"> </w:t>
      </w:r>
      <w:r w:rsidR="0023052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4A564E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9B5A87">
        <w:rPr>
          <w:rFonts w:ascii="Times New Roman" w:hAnsi="Times New Roman"/>
          <w:sz w:val="24"/>
          <w:szCs w:val="24"/>
        </w:rPr>
        <w:t>подпрограммы 1</w:t>
      </w:r>
      <w:r w:rsidR="009B5A87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5A87">
        <w:rPr>
          <w:rFonts w:ascii="Times New Roman" w:hAnsi="Times New Roman"/>
          <w:sz w:val="24"/>
          <w:szCs w:val="24"/>
        </w:rPr>
        <w:t>Подпрограмма н</w:t>
      </w:r>
      <w:r w:rsidRPr="0016572D">
        <w:rPr>
          <w:rFonts w:ascii="Times New Roman" w:hAnsi="Times New Roman"/>
          <w:sz w:val="24"/>
          <w:szCs w:val="24"/>
        </w:rPr>
        <w:t>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9B5A87" w:rsidRDefault="009B5A87" w:rsidP="009B5A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A87" w:rsidRDefault="009B5A87" w:rsidP="009B5A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позволит ежегодно в течение трех лет с 2020 по 2022 годы снизить:</w:t>
      </w:r>
    </w:p>
    <w:p w:rsidR="009B5A87" w:rsidRDefault="009B5A87" w:rsidP="009B5A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количество </w:t>
      </w:r>
      <w:r>
        <w:rPr>
          <w:rFonts w:ascii="Times New Roman" w:hAnsi="Times New Roman"/>
          <w:sz w:val="24"/>
          <w:szCs w:val="24"/>
        </w:rPr>
        <w:t xml:space="preserve">населения погибшего, травмированного и пострадавшего при </w:t>
      </w:r>
      <w:r w:rsidRPr="0016572D">
        <w:rPr>
          <w:rFonts w:ascii="Times New Roman" w:hAnsi="Times New Roman"/>
          <w:sz w:val="24"/>
          <w:szCs w:val="24"/>
        </w:rPr>
        <w:t>чрезвычайных ситуаци</w:t>
      </w:r>
      <w:r>
        <w:rPr>
          <w:rFonts w:ascii="Times New Roman" w:hAnsi="Times New Roman"/>
          <w:sz w:val="24"/>
          <w:szCs w:val="24"/>
        </w:rPr>
        <w:t>ях</w:t>
      </w:r>
      <w:r w:rsidRPr="0016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 человека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9B5A87" w:rsidRPr="0016572D" w:rsidRDefault="009B5A87" w:rsidP="009B5A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населения, спасенного при</w:t>
      </w:r>
      <w:r w:rsidRPr="005C7197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>чрезвычайных ситуаци</w:t>
      </w:r>
      <w:r>
        <w:rPr>
          <w:rFonts w:ascii="Times New Roman" w:hAnsi="Times New Roman"/>
          <w:sz w:val="24"/>
          <w:szCs w:val="24"/>
        </w:rPr>
        <w:t>ях</w:t>
      </w:r>
      <w:r w:rsidRPr="0016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 человека.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5A87" w:rsidRPr="00016532" w:rsidRDefault="00360209" w:rsidP="009B5A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="009B5A87" w:rsidRPr="00016532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в сумме </w:t>
      </w:r>
      <w:r w:rsidR="009B5A87">
        <w:rPr>
          <w:rFonts w:ascii="Times New Roman" w:hAnsi="Times New Roman"/>
          <w:sz w:val="24"/>
          <w:szCs w:val="24"/>
        </w:rPr>
        <w:t>563 951</w:t>
      </w:r>
      <w:r w:rsidR="009B5A87" w:rsidRPr="00016532">
        <w:rPr>
          <w:rFonts w:ascii="Times New Roman" w:hAnsi="Times New Roman"/>
          <w:sz w:val="24"/>
          <w:szCs w:val="24"/>
        </w:rPr>
        <w:t>,00 руб., в том числе:</w:t>
      </w:r>
    </w:p>
    <w:p w:rsidR="009B5A87" w:rsidRPr="00392311" w:rsidRDefault="009B5A87" w:rsidP="009B5A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9B5A87" w:rsidRPr="00263047" w:rsidTr="00DE280F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87" w:rsidRPr="00263047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87" w:rsidRPr="00263047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A87" w:rsidRPr="00263047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A87" w:rsidRPr="00263047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B5A87" w:rsidRPr="00263047" w:rsidTr="00DE280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87" w:rsidRPr="00263047" w:rsidRDefault="009B5A87" w:rsidP="00DE28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140 589,00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148 619,00</w:t>
            </w:r>
          </w:p>
        </w:tc>
      </w:tr>
      <w:tr w:rsidR="009B5A87" w:rsidRPr="00263047" w:rsidTr="00DE280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87" w:rsidRPr="00263047" w:rsidRDefault="009B5A87" w:rsidP="00DE28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196 825,00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207 666,00</w:t>
            </w:r>
          </w:p>
        </w:tc>
      </w:tr>
      <w:tr w:rsidR="009B5A87" w:rsidRPr="00263047" w:rsidTr="00DE280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263047" w:rsidRDefault="009B5A87" w:rsidP="00DE28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196 825,00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10 841,00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207 666,00</w:t>
            </w:r>
          </w:p>
        </w:tc>
      </w:tr>
      <w:tr w:rsidR="009B5A87" w:rsidRPr="00263047" w:rsidTr="00DE280F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A87" w:rsidRPr="00263047" w:rsidRDefault="009B5A87" w:rsidP="00DE28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534 239,00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5A87" w:rsidRPr="007D6D74" w:rsidRDefault="009B5A87" w:rsidP="00DE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563 951,00</w:t>
            </w:r>
          </w:p>
        </w:tc>
      </w:tr>
    </w:tbl>
    <w:p w:rsidR="009B5A87" w:rsidRPr="0016572D" w:rsidRDefault="009B5A87" w:rsidP="009B5A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845647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802238" w:rsidRDefault="00802238" w:rsidP="008022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к данным пожарного поста за 2012 год позволит:</w:t>
      </w:r>
    </w:p>
    <w:p w:rsidR="00802238" w:rsidRDefault="00802238" w:rsidP="008022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число зарегистрированных пожаров </w:t>
      </w:r>
      <w:r w:rsidR="00E01658">
        <w:rPr>
          <w:rFonts w:ascii="Times New Roman" w:hAnsi="Times New Roman"/>
          <w:sz w:val="24"/>
          <w:szCs w:val="24"/>
        </w:rPr>
        <w:t>в 2020 году на 58,0%,</w:t>
      </w:r>
      <w:r w:rsidR="00E01658" w:rsidRPr="00E01658">
        <w:rPr>
          <w:rFonts w:ascii="Times New Roman" w:hAnsi="Times New Roman"/>
          <w:sz w:val="24"/>
          <w:szCs w:val="24"/>
        </w:rPr>
        <w:t xml:space="preserve"> </w:t>
      </w:r>
      <w:r w:rsidR="00E01658">
        <w:rPr>
          <w:rFonts w:ascii="Times New Roman" w:hAnsi="Times New Roman"/>
          <w:sz w:val="24"/>
          <w:szCs w:val="24"/>
        </w:rPr>
        <w:t>в 2021 году на 55,0%</w:t>
      </w:r>
      <w:r w:rsidR="00E01658" w:rsidRPr="00E01658">
        <w:rPr>
          <w:rFonts w:ascii="Times New Roman" w:hAnsi="Times New Roman"/>
          <w:sz w:val="24"/>
          <w:szCs w:val="24"/>
        </w:rPr>
        <w:t xml:space="preserve"> </w:t>
      </w:r>
      <w:r w:rsidR="00E01658">
        <w:rPr>
          <w:rFonts w:ascii="Times New Roman" w:hAnsi="Times New Roman"/>
          <w:sz w:val="24"/>
          <w:szCs w:val="24"/>
        </w:rPr>
        <w:t xml:space="preserve">в 2022 году </w:t>
      </w:r>
      <w:proofErr w:type="gramStart"/>
      <w:r w:rsidR="00E01658">
        <w:rPr>
          <w:rFonts w:ascii="Times New Roman" w:hAnsi="Times New Roman"/>
          <w:sz w:val="24"/>
          <w:szCs w:val="24"/>
        </w:rPr>
        <w:t>на</w:t>
      </w:r>
      <w:proofErr w:type="gramEnd"/>
      <w:r w:rsidR="00E01658">
        <w:rPr>
          <w:rFonts w:ascii="Times New Roman" w:hAnsi="Times New Roman"/>
          <w:sz w:val="24"/>
          <w:szCs w:val="24"/>
        </w:rPr>
        <w:t xml:space="preserve"> 50,0%</w:t>
      </w:r>
      <w:r>
        <w:rPr>
          <w:rFonts w:ascii="Times New Roman" w:hAnsi="Times New Roman"/>
          <w:sz w:val="24"/>
          <w:szCs w:val="24"/>
        </w:rPr>
        <w:t>;</w:t>
      </w:r>
    </w:p>
    <w:p w:rsidR="00802238" w:rsidRDefault="00802238" w:rsidP="008022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E01658">
        <w:rPr>
          <w:rFonts w:ascii="Times New Roman" w:hAnsi="Times New Roman"/>
          <w:sz w:val="24"/>
          <w:szCs w:val="24"/>
        </w:rPr>
        <w:t>населения</w:t>
      </w:r>
      <w:r>
        <w:rPr>
          <w:rFonts w:ascii="Times New Roman" w:hAnsi="Times New Roman"/>
          <w:sz w:val="24"/>
          <w:szCs w:val="24"/>
        </w:rPr>
        <w:t xml:space="preserve"> погибш</w:t>
      </w:r>
      <w:r w:rsidR="00E01658">
        <w:rPr>
          <w:rFonts w:ascii="Times New Roman" w:hAnsi="Times New Roman"/>
          <w:sz w:val="24"/>
          <w:szCs w:val="24"/>
        </w:rPr>
        <w:t>его,</w:t>
      </w:r>
      <w:r>
        <w:rPr>
          <w:rFonts w:ascii="Times New Roman" w:hAnsi="Times New Roman"/>
          <w:sz w:val="24"/>
          <w:szCs w:val="24"/>
        </w:rPr>
        <w:t xml:space="preserve"> травмированн</w:t>
      </w:r>
      <w:r w:rsidR="00E01658">
        <w:rPr>
          <w:rFonts w:ascii="Times New Roman" w:hAnsi="Times New Roman"/>
          <w:sz w:val="24"/>
          <w:szCs w:val="24"/>
        </w:rPr>
        <w:t>ого и пострадавшего</w:t>
      </w:r>
      <w:r>
        <w:rPr>
          <w:rFonts w:ascii="Times New Roman" w:hAnsi="Times New Roman"/>
          <w:sz w:val="24"/>
          <w:szCs w:val="24"/>
        </w:rPr>
        <w:t xml:space="preserve"> при пожар</w:t>
      </w:r>
      <w:r w:rsidR="00E01658">
        <w:rPr>
          <w:rFonts w:ascii="Times New Roman" w:hAnsi="Times New Roman"/>
          <w:sz w:val="24"/>
          <w:szCs w:val="24"/>
        </w:rPr>
        <w:t>ах</w:t>
      </w:r>
      <w:r w:rsidR="00E01658" w:rsidRPr="00E01658">
        <w:rPr>
          <w:rFonts w:ascii="Times New Roman" w:hAnsi="Times New Roman"/>
          <w:sz w:val="24"/>
          <w:szCs w:val="24"/>
        </w:rPr>
        <w:t xml:space="preserve"> </w:t>
      </w:r>
      <w:r w:rsidR="00E01658">
        <w:rPr>
          <w:rFonts w:ascii="Times New Roman" w:hAnsi="Times New Roman"/>
          <w:sz w:val="24"/>
          <w:szCs w:val="24"/>
        </w:rPr>
        <w:t>на 50,0% ежегодно</w:t>
      </w:r>
      <w:r>
        <w:rPr>
          <w:rFonts w:ascii="Times New Roman" w:hAnsi="Times New Roman"/>
          <w:sz w:val="24"/>
          <w:szCs w:val="24"/>
        </w:rPr>
        <w:t>;</w:t>
      </w:r>
    </w:p>
    <w:p w:rsidR="00E01658" w:rsidRPr="00852432" w:rsidRDefault="00802238" w:rsidP="00E016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>-</w:t>
      </w:r>
      <w:r w:rsidR="00E01658" w:rsidRPr="00E01658">
        <w:rPr>
          <w:rFonts w:ascii="Times New Roman" w:hAnsi="Times New Roman"/>
          <w:sz w:val="24"/>
          <w:szCs w:val="24"/>
        </w:rPr>
        <w:t xml:space="preserve"> </w:t>
      </w:r>
      <w:r w:rsidR="00E01658">
        <w:rPr>
          <w:rFonts w:ascii="Times New Roman" w:hAnsi="Times New Roman"/>
          <w:sz w:val="24"/>
          <w:szCs w:val="24"/>
        </w:rPr>
        <w:t>увеличить количество населения, спасенного при пожарах на 100,0% ежегодно.</w:t>
      </w:r>
    </w:p>
    <w:p w:rsidR="00E01658" w:rsidRDefault="00E0165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B85D4A" w:rsidP="00B85D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628EA"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="005628EA"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EA5E6A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F5388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Pr="00B85D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поправки по тесту </w:t>
      </w:r>
      <w:r w:rsidRPr="0016572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и </w:t>
      </w:r>
      <w:r w:rsidR="005628EA"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B73B9B">
        <w:rPr>
          <w:rFonts w:ascii="Times New Roman" w:hAnsi="Times New Roman"/>
          <w:sz w:val="24"/>
          <w:szCs w:val="24"/>
        </w:rPr>
        <w:t>30</w:t>
      </w:r>
      <w:r w:rsidR="00B73B9B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B73B9B">
        <w:rPr>
          <w:rFonts w:ascii="Times New Roman" w:hAnsi="Times New Roman"/>
          <w:sz w:val="24"/>
          <w:szCs w:val="24"/>
        </w:rPr>
        <w:t>155-п</w:t>
      </w:r>
      <w:r w:rsidR="00B73B9B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</w:t>
      </w:r>
      <w:r w:rsidR="00B73B9B" w:rsidRPr="0041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3B9B">
        <w:rPr>
          <w:rFonts w:ascii="Times New Roman" w:hAnsi="Times New Roman"/>
          <w:sz w:val="24"/>
          <w:szCs w:val="24"/>
        </w:rPr>
        <w:t>Парнин</w:t>
      </w:r>
      <w:r w:rsidR="00B73B9B" w:rsidRPr="0016572D">
        <w:rPr>
          <w:rFonts w:ascii="Times New Roman" w:hAnsi="Times New Roman"/>
          <w:sz w:val="24"/>
          <w:szCs w:val="24"/>
        </w:rPr>
        <w:t>ского</w:t>
      </w:r>
      <w:proofErr w:type="spellEnd"/>
      <w:r w:rsidR="00B73B9B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</w:t>
      </w:r>
      <w:r w:rsidR="00B73B9B">
        <w:rPr>
          <w:rFonts w:ascii="Times New Roman" w:hAnsi="Times New Roman"/>
          <w:sz w:val="24"/>
          <w:szCs w:val="24"/>
        </w:rPr>
        <w:t>ЧС</w:t>
      </w:r>
      <w:r w:rsidR="00B73B9B" w:rsidRPr="0016572D">
        <w:rPr>
          <w:rFonts w:ascii="Times New Roman" w:hAnsi="Times New Roman"/>
          <w:sz w:val="24"/>
          <w:szCs w:val="24"/>
        </w:rPr>
        <w:t xml:space="preserve">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sectPr w:rsid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49" w:rsidRDefault="00964B49" w:rsidP="00796457">
      <w:pPr>
        <w:spacing w:after="0" w:line="240" w:lineRule="auto"/>
      </w:pPr>
      <w:r>
        <w:separator/>
      </w:r>
    </w:p>
  </w:endnote>
  <w:endnote w:type="continuationSeparator" w:id="0">
    <w:p w:rsidR="00964B49" w:rsidRDefault="00964B49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52A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49" w:rsidRDefault="00964B49" w:rsidP="00796457">
      <w:pPr>
        <w:spacing w:after="0" w:line="240" w:lineRule="auto"/>
      </w:pPr>
      <w:r>
        <w:separator/>
      </w:r>
    </w:p>
  </w:footnote>
  <w:footnote w:type="continuationSeparator" w:id="0">
    <w:p w:rsidR="00964B49" w:rsidRDefault="00964B49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3052A"/>
    <w:rsid w:val="0024278D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172FE"/>
    <w:rsid w:val="00482FE1"/>
    <w:rsid w:val="00484051"/>
    <w:rsid w:val="0049204D"/>
    <w:rsid w:val="004A564E"/>
    <w:rsid w:val="004D00EB"/>
    <w:rsid w:val="004E2F64"/>
    <w:rsid w:val="004F5692"/>
    <w:rsid w:val="00514630"/>
    <w:rsid w:val="00536D13"/>
    <w:rsid w:val="005628EA"/>
    <w:rsid w:val="00564B11"/>
    <w:rsid w:val="005A6DA5"/>
    <w:rsid w:val="005C222D"/>
    <w:rsid w:val="005C7197"/>
    <w:rsid w:val="005D1685"/>
    <w:rsid w:val="005E14B3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931B2"/>
    <w:rsid w:val="006974FB"/>
    <w:rsid w:val="006C5BD7"/>
    <w:rsid w:val="006F2525"/>
    <w:rsid w:val="006F4EF9"/>
    <w:rsid w:val="00706DC3"/>
    <w:rsid w:val="00721E87"/>
    <w:rsid w:val="007273A9"/>
    <w:rsid w:val="007455C3"/>
    <w:rsid w:val="00796457"/>
    <w:rsid w:val="007B5AD6"/>
    <w:rsid w:val="007D1BDE"/>
    <w:rsid w:val="00801077"/>
    <w:rsid w:val="00801627"/>
    <w:rsid w:val="00802238"/>
    <w:rsid w:val="00815024"/>
    <w:rsid w:val="00825542"/>
    <w:rsid w:val="00842EDE"/>
    <w:rsid w:val="00845647"/>
    <w:rsid w:val="00891789"/>
    <w:rsid w:val="00910E0D"/>
    <w:rsid w:val="00916D75"/>
    <w:rsid w:val="00952C77"/>
    <w:rsid w:val="00964B49"/>
    <w:rsid w:val="009B3D2A"/>
    <w:rsid w:val="009B5A87"/>
    <w:rsid w:val="00A05F4B"/>
    <w:rsid w:val="00A70CA9"/>
    <w:rsid w:val="00AA4460"/>
    <w:rsid w:val="00AC128F"/>
    <w:rsid w:val="00B265C9"/>
    <w:rsid w:val="00B34E63"/>
    <w:rsid w:val="00B60A78"/>
    <w:rsid w:val="00B73B9B"/>
    <w:rsid w:val="00B85D4A"/>
    <w:rsid w:val="00B94AE0"/>
    <w:rsid w:val="00BA584E"/>
    <w:rsid w:val="00BB3F4F"/>
    <w:rsid w:val="00BC2A0D"/>
    <w:rsid w:val="00BC356E"/>
    <w:rsid w:val="00BD2901"/>
    <w:rsid w:val="00C00E48"/>
    <w:rsid w:val="00C307A5"/>
    <w:rsid w:val="00C32B23"/>
    <w:rsid w:val="00C5119D"/>
    <w:rsid w:val="00C657AA"/>
    <w:rsid w:val="00C705CD"/>
    <w:rsid w:val="00C7446D"/>
    <w:rsid w:val="00CA78BF"/>
    <w:rsid w:val="00CB171A"/>
    <w:rsid w:val="00CB5AFC"/>
    <w:rsid w:val="00CF4051"/>
    <w:rsid w:val="00D16D79"/>
    <w:rsid w:val="00D97443"/>
    <w:rsid w:val="00DA1AEF"/>
    <w:rsid w:val="00DB2902"/>
    <w:rsid w:val="00E01658"/>
    <w:rsid w:val="00E07D80"/>
    <w:rsid w:val="00E651A4"/>
    <w:rsid w:val="00E714A8"/>
    <w:rsid w:val="00EA5E6A"/>
    <w:rsid w:val="00ED2939"/>
    <w:rsid w:val="00ED37D3"/>
    <w:rsid w:val="00F023EC"/>
    <w:rsid w:val="00F22177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0903-C869-4CB7-9C63-98C16CE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2014-10-29T02:50:00Z</cp:lastPrinted>
  <dcterms:created xsi:type="dcterms:W3CDTF">2017-11-30T09:30:00Z</dcterms:created>
  <dcterms:modified xsi:type="dcterms:W3CDTF">2019-12-04T10:04:00Z</dcterms:modified>
</cp:coreProperties>
</file>