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EB0FA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B0FAA">
        <w:rPr>
          <w:rFonts w:ascii="Times New Roman" w:hAnsi="Times New Roman"/>
          <w:b/>
          <w:sz w:val="24"/>
          <w:szCs w:val="24"/>
        </w:rPr>
        <w:t>Заключение</w:t>
      </w:r>
    </w:p>
    <w:p w:rsidR="00E64754" w:rsidRPr="00EB0FA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EB0FAA">
        <w:rPr>
          <w:rFonts w:ascii="Times New Roman" w:hAnsi="Times New Roman"/>
          <w:sz w:val="24"/>
          <w:szCs w:val="24"/>
        </w:rPr>
        <w:t xml:space="preserve"> района «</w:t>
      </w:r>
      <w:r w:rsidR="006B11D5" w:rsidRPr="00EB0FAA">
        <w:rPr>
          <w:rFonts w:ascii="Times New Roman" w:hAnsi="Times New Roman"/>
          <w:sz w:val="24"/>
          <w:szCs w:val="24"/>
        </w:rPr>
        <w:t xml:space="preserve">Об утверждении примерного положения об оплате труда работников муниципальных </w:t>
      </w:r>
      <w:r w:rsidR="004A5423">
        <w:rPr>
          <w:rFonts w:ascii="Times New Roman" w:hAnsi="Times New Roman"/>
          <w:sz w:val="24"/>
          <w:szCs w:val="24"/>
        </w:rPr>
        <w:t>образовательных учреждений</w:t>
      </w:r>
      <w:r w:rsidR="00177FBE" w:rsidRPr="00EB0FAA">
        <w:rPr>
          <w:rFonts w:ascii="Times New Roman" w:hAnsi="Times New Roman"/>
          <w:sz w:val="24"/>
          <w:szCs w:val="24"/>
        </w:rPr>
        <w:t xml:space="preserve">» </w:t>
      </w:r>
    </w:p>
    <w:p w:rsidR="00101FBE" w:rsidRPr="00EB0FAA" w:rsidRDefault="00101FBE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EB0FAA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2</w:t>
      </w:r>
      <w:r w:rsidR="00B6680A">
        <w:rPr>
          <w:rFonts w:ascii="Times New Roman" w:hAnsi="Times New Roman"/>
          <w:sz w:val="24"/>
          <w:szCs w:val="24"/>
        </w:rPr>
        <w:t>2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177FBE" w:rsidRPr="00EB0FAA">
        <w:rPr>
          <w:rFonts w:ascii="Times New Roman" w:hAnsi="Times New Roman"/>
          <w:sz w:val="24"/>
          <w:szCs w:val="24"/>
        </w:rPr>
        <w:t>декабря</w:t>
      </w:r>
      <w:r w:rsidR="002D6E32" w:rsidRPr="00EB0FAA">
        <w:rPr>
          <w:rFonts w:ascii="Times New Roman" w:hAnsi="Times New Roman"/>
          <w:sz w:val="24"/>
          <w:szCs w:val="24"/>
        </w:rPr>
        <w:t xml:space="preserve"> 201</w:t>
      </w:r>
      <w:r w:rsidR="00177FBE" w:rsidRPr="00EB0FAA">
        <w:rPr>
          <w:rFonts w:ascii="Times New Roman" w:hAnsi="Times New Roman"/>
          <w:sz w:val="24"/>
          <w:szCs w:val="24"/>
        </w:rPr>
        <w:t>6</w:t>
      </w:r>
      <w:r w:rsidR="002D6E32" w:rsidRPr="00EB0FAA">
        <w:rPr>
          <w:rFonts w:ascii="Times New Roman" w:hAnsi="Times New Roman"/>
          <w:sz w:val="24"/>
          <w:szCs w:val="24"/>
        </w:rPr>
        <w:t xml:space="preserve"> год </w:t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  <w:t xml:space="preserve">№ </w:t>
      </w:r>
      <w:r w:rsidR="00177FBE" w:rsidRPr="00EB0FAA">
        <w:rPr>
          <w:rFonts w:ascii="Times New Roman" w:hAnsi="Times New Roman"/>
          <w:sz w:val="24"/>
          <w:szCs w:val="24"/>
        </w:rPr>
        <w:t xml:space="preserve"> 17</w:t>
      </w:r>
      <w:r w:rsidR="004A5423">
        <w:rPr>
          <w:rFonts w:ascii="Times New Roman" w:hAnsi="Times New Roman"/>
          <w:sz w:val="24"/>
          <w:szCs w:val="24"/>
        </w:rPr>
        <w:t>7</w:t>
      </w: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B0FA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EB0FAA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EB0FAA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EB0FAA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EB0FAA">
        <w:rPr>
          <w:rFonts w:ascii="Times New Roman" w:hAnsi="Times New Roman"/>
          <w:sz w:val="24"/>
          <w:szCs w:val="24"/>
        </w:rPr>
        <w:t xml:space="preserve"> </w:t>
      </w:r>
      <w:r w:rsidR="006000B8" w:rsidRPr="00EB0FAA">
        <w:rPr>
          <w:rFonts w:ascii="Times New Roman" w:hAnsi="Times New Roman"/>
          <w:sz w:val="24"/>
          <w:szCs w:val="24"/>
        </w:rPr>
        <w:t xml:space="preserve">от 21.06.2012 № 28/272р </w:t>
      </w:r>
      <w:r w:rsidRPr="00EB0FAA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837DCF" w:rsidRPr="00EB0FAA">
        <w:rPr>
          <w:rFonts w:ascii="Times New Roman" w:hAnsi="Times New Roman"/>
          <w:sz w:val="24"/>
          <w:szCs w:val="24"/>
        </w:rPr>
        <w:t>(в ред. от 20.03.2014</w:t>
      </w:r>
      <w:r w:rsidR="0030068E">
        <w:rPr>
          <w:rFonts w:ascii="Times New Roman" w:hAnsi="Times New Roman"/>
          <w:sz w:val="24"/>
          <w:szCs w:val="24"/>
        </w:rPr>
        <w:t xml:space="preserve"> </w:t>
      </w:r>
      <w:r w:rsidR="00837DCF" w:rsidRPr="00EB0FAA">
        <w:rPr>
          <w:rFonts w:ascii="Times New Roman" w:hAnsi="Times New Roman"/>
          <w:sz w:val="24"/>
          <w:szCs w:val="24"/>
        </w:rPr>
        <w:t>№ 46/536р, от 25.09.2014 №</w:t>
      </w:r>
      <w:r w:rsidR="0030068E">
        <w:rPr>
          <w:rFonts w:ascii="Times New Roman" w:hAnsi="Times New Roman"/>
          <w:sz w:val="24"/>
          <w:szCs w:val="24"/>
        </w:rPr>
        <w:t xml:space="preserve"> </w:t>
      </w:r>
      <w:r w:rsidR="00837DCF" w:rsidRPr="00EB0FAA">
        <w:rPr>
          <w:rFonts w:ascii="Times New Roman" w:hAnsi="Times New Roman"/>
          <w:sz w:val="24"/>
          <w:szCs w:val="24"/>
        </w:rPr>
        <w:t>51/573р, от 26.02.2015 № 56/671р).</w:t>
      </w: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077DA6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77DA6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7DA6"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6B11D5" w:rsidRPr="00EB0FAA">
        <w:rPr>
          <w:rFonts w:ascii="Times New Roman" w:hAnsi="Times New Roman"/>
          <w:sz w:val="24"/>
          <w:szCs w:val="24"/>
        </w:rPr>
        <w:t>«</w:t>
      </w:r>
      <w:r w:rsidR="004A5423" w:rsidRPr="00EB0FAA">
        <w:rPr>
          <w:rFonts w:ascii="Times New Roman" w:hAnsi="Times New Roman"/>
          <w:sz w:val="24"/>
          <w:szCs w:val="24"/>
        </w:rPr>
        <w:t xml:space="preserve">Об утверждении примерного положения об оплате труда работников муниципальных </w:t>
      </w:r>
      <w:r w:rsidR="004A5423">
        <w:rPr>
          <w:rFonts w:ascii="Times New Roman" w:hAnsi="Times New Roman"/>
          <w:sz w:val="24"/>
          <w:szCs w:val="24"/>
        </w:rPr>
        <w:t>образовательных учреждений</w:t>
      </w:r>
      <w:r w:rsidR="006B11D5" w:rsidRPr="00EB0FAA">
        <w:rPr>
          <w:rFonts w:ascii="Times New Roman" w:hAnsi="Times New Roman"/>
          <w:sz w:val="24"/>
          <w:szCs w:val="24"/>
        </w:rPr>
        <w:t xml:space="preserve">» </w:t>
      </w:r>
      <w:r w:rsidR="00177FBE" w:rsidRPr="00EB0FAA">
        <w:rPr>
          <w:rFonts w:ascii="Times New Roman" w:hAnsi="Times New Roman"/>
          <w:sz w:val="24"/>
          <w:szCs w:val="24"/>
        </w:rPr>
        <w:t xml:space="preserve"> </w:t>
      </w:r>
      <w:r w:rsidR="00077DA6" w:rsidRPr="00EB0FAA">
        <w:rPr>
          <w:rFonts w:ascii="Times New Roman" w:hAnsi="Times New Roman"/>
          <w:sz w:val="24"/>
          <w:szCs w:val="24"/>
        </w:rPr>
        <w:t xml:space="preserve">(далее по тексту – проект </w:t>
      </w:r>
      <w:r w:rsidR="004C32FD">
        <w:rPr>
          <w:rFonts w:ascii="Times New Roman" w:hAnsi="Times New Roman"/>
          <w:sz w:val="24"/>
          <w:szCs w:val="24"/>
        </w:rPr>
        <w:t>Примерного положения</w:t>
      </w:r>
      <w:r w:rsidR="00077DA6" w:rsidRPr="00EB0FAA">
        <w:rPr>
          <w:rFonts w:ascii="Times New Roman" w:hAnsi="Times New Roman"/>
          <w:sz w:val="24"/>
          <w:szCs w:val="24"/>
        </w:rPr>
        <w:t xml:space="preserve">) </w:t>
      </w:r>
      <w:r w:rsidRPr="00EB0FA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9E4350">
        <w:rPr>
          <w:rFonts w:ascii="Times New Roman" w:hAnsi="Times New Roman"/>
          <w:sz w:val="24"/>
          <w:szCs w:val="24"/>
        </w:rPr>
        <w:t>21</w:t>
      </w:r>
      <w:r w:rsidR="006B11D5" w:rsidRPr="00EB0FAA">
        <w:rPr>
          <w:rFonts w:ascii="Times New Roman" w:hAnsi="Times New Roman"/>
          <w:sz w:val="24"/>
          <w:szCs w:val="24"/>
        </w:rPr>
        <w:t xml:space="preserve"> декабря</w:t>
      </w:r>
      <w:r w:rsidR="00286BCF" w:rsidRPr="00EB0FAA">
        <w:rPr>
          <w:rFonts w:ascii="Times New Roman" w:hAnsi="Times New Roman"/>
          <w:sz w:val="24"/>
          <w:szCs w:val="24"/>
        </w:rPr>
        <w:t xml:space="preserve"> </w:t>
      </w:r>
      <w:r w:rsidRPr="00EB0FAA">
        <w:rPr>
          <w:rFonts w:ascii="Times New Roman" w:hAnsi="Times New Roman"/>
          <w:sz w:val="24"/>
          <w:szCs w:val="24"/>
        </w:rPr>
        <w:t>201</w:t>
      </w:r>
      <w:r w:rsidR="00177FBE" w:rsidRPr="00EB0FAA">
        <w:rPr>
          <w:rFonts w:ascii="Times New Roman" w:hAnsi="Times New Roman"/>
          <w:sz w:val="24"/>
          <w:szCs w:val="24"/>
        </w:rPr>
        <w:t>6</w:t>
      </w:r>
      <w:r w:rsidRPr="00EB0FA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77DA6" w:rsidRPr="00EB0FAA">
        <w:rPr>
          <w:rFonts w:ascii="Times New Roman" w:hAnsi="Times New Roman"/>
          <w:sz w:val="24"/>
          <w:szCs w:val="24"/>
        </w:rPr>
        <w:t xml:space="preserve">Постановления </w:t>
      </w:r>
      <w:r w:rsidRPr="00EB0FAA">
        <w:rPr>
          <w:rFonts w:ascii="Times New Roman" w:hAnsi="Times New Roman"/>
          <w:sz w:val="24"/>
          <w:szCs w:val="24"/>
        </w:rPr>
        <w:t xml:space="preserve">является </w:t>
      </w:r>
      <w:r w:rsidR="00177FBE" w:rsidRPr="00EB0FAA">
        <w:rPr>
          <w:rFonts w:ascii="Times New Roman" w:hAnsi="Times New Roman"/>
          <w:sz w:val="24"/>
          <w:szCs w:val="24"/>
        </w:rPr>
        <w:t xml:space="preserve">администрация </w:t>
      </w:r>
      <w:r w:rsidR="00B2451D"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района».</w:t>
      </w:r>
    </w:p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1163" w:rsidRPr="00EB0FAA" w:rsidRDefault="00CB1163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E4350">
        <w:rPr>
          <w:rFonts w:ascii="Times New Roman" w:hAnsi="Times New Roman"/>
          <w:sz w:val="24"/>
          <w:szCs w:val="24"/>
        </w:rPr>
        <w:t>21-22</w:t>
      </w:r>
      <w:r>
        <w:rPr>
          <w:rFonts w:ascii="Times New Roman" w:hAnsi="Times New Roman"/>
          <w:sz w:val="24"/>
          <w:szCs w:val="24"/>
        </w:rPr>
        <w:t xml:space="preserve"> декабря 2016 года.</w:t>
      </w:r>
    </w:p>
    <w:p w:rsidR="00E97FA2" w:rsidRDefault="004A5423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примерное положение разработано на основании Трудового кодекса </w:t>
      </w:r>
      <w:proofErr w:type="gramStart"/>
      <w:r>
        <w:rPr>
          <w:rFonts w:ascii="Times New Roman" w:hAnsi="Times New Roman"/>
          <w:sz w:val="24"/>
          <w:szCs w:val="24"/>
        </w:rPr>
        <w:t xml:space="preserve">Российской Федерации, Постановления Правительства Красноярского края от 15.12.2009 № 648-п «Об  утверждении примерного положения об оплате труда работников краевых государственных бюджетных и казенных учреждений, подведомственных министерству образования Красноярского края», Решения </w:t>
      </w:r>
      <w:proofErr w:type="spellStart"/>
      <w:r>
        <w:rPr>
          <w:rFonts w:ascii="Times New Roman" w:hAnsi="Times New Roman"/>
          <w:sz w:val="24"/>
          <w:szCs w:val="24"/>
        </w:rPr>
        <w:t>Ш</w:t>
      </w:r>
      <w:r w:rsidR="00E97FA2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="00E97FA2">
        <w:rPr>
          <w:rFonts w:ascii="Times New Roman" w:hAnsi="Times New Roman"/>
          <w:sz w:val="24"/>
          <w:szCs w:val="24"/>
        </w:rPr>
        <w:t xml:space="preserve"> районного Совета депутатов от 23.06.2011 № 17/178р «О системах  оплаты труда работников муниципальных бюджетных и казенных учреждений» и регулирует порядок оплаты труда работников муниципальных образовательных учреждений, подведомственных муниципальному казенному учреждению</w:t>
      </w:r>
      <w:proofErr w:type="gramEnd"/>
      <w:r w:rsidR="00E97FA2">
        <w:rPr>
          <w:rFonts w:ascii="Times New Roman" w:hAnsi="Times New Roman"/>
          <w:sz w:val="24"/>
          <w:szCs w:val="24"/>
        </w:rPr>
        <w:t xml:space="preserve"> «Управление образования </w:t>
      </w:r>
      <w:proofErr w:type="spellStart"/>
      <w:r w:rsidR="00E97FA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97FA2">
        <w:rPr>
          <w:rFonts w:ascii="Times New Roman" w:hAnsi="Times New Roman"/>
          <w:sz w:val="24"/>
          <w:szCs w:val="24"/>
        </w:rPr>
        <w:t xml:space="preserve"> района».</w:t>
      </w:r>
    </w:p>
    <w:p w:rsidR="007F0F45" w:rsidRDefault="007F0F4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проект примерного положения включены:</w:t>
      </w:r>
      <w:proofErr w:type="gramEnd"/>
    </w:p>
    <w:p w:rsidR="007F0F45" w:rsidRDefault="007F0F4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минимальные размеры окладов (должностных окладов), ставок заработной платы работников учреждений (приложение № 1);</w:t>
      </w:r>
    </w:p>
    <w:p w:rsidR="007F0F45" w:rsidRDefault="007F0F4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установление для педагогических работников следующих повышающих коэффициентов к минимальному окладу (должностному окладу) (приложение № 2);</w:t>
      </w:r>
    </w:p>
    <w:p w:rsidR="00643661" w:rsidRDefault="007F0F4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643661">
        <w:rPr>
          <w:rFonts w:ascii="Times New Roman" w:hAnsi="Times New Roman"/>
          <w:sz w:val="24"/>
          <w:szCs w:val="24"/>
        </w:rPr>
        <w:t xml:space="preserve"> виды и размеры компенсационных выплат за работу в условиях, отклоняющихся от нормальных (при выполнении работ в других условиях, отклоняющихся от нормальных) (приложение № 3);</w:t>
      </w:r>
      <w:proofErr w:type="gramEnd"/>
    </w:p>
    <w:p w:rsidR="00927397" w:rsidRDefault="00643661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27397">
        <w:rPr>
          <w:rFonts w:ascii="Times New Roman" w:hAnsi="Times New Roman"/>
          <w:sz w:val="24"/>
          <w:szCs w:val="24"/>
        </w:rPr>
        <w:t xml:space="preserve">количество средних окладов (должностных окладов), ставок заработной платы работников основного персонала, используемое </w:t>
      </w:r>
      <w:proofErr w:type="gramStart"/>
      <w:r w:rsidR="00927397">
        <w:rPr>
          <w:rFonts w:ascii="Times New Roman" w:hAnsi="Times New Roman"/>
          <w:sz w:val="24"/>
          <w:szCs w:val="24"/>
        </w:rPr>
        <w:t>при</w:t>
      </w:r>
      <w:proofErr w:type="gramEnd"/>
      <w:r w:rsidR="00927397">
        <w:rPr>
          <w:rFonts w:ascii="Times New Roman" w:hAnsi="Times New Roman"/>
          <w:sz w:val="24"/>
          <w:szCs w:val="24"/>
        </w:rPr>
        <w:t xml:space="preserve"> определение размера должностного оклада руководителя учреждения (приложение № 4);</w:t>
      </w:r>
    </w:p>
    <w:p w:rsidR="00927397" w:rsidRDefault="0092739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группы по оплате труда руководителей учреждений (приложение № 5);</w:t>
      </w:r>
    </w:p>
    <w:p w:rsidR="00927397" w:rsidRDefault="0092739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виды выплат стимулирующего характера, размер и условия их осуществления, критерии оценки результативности и качества деятельности учреждений для руководителей и заместителей (приложение № 6);</w:t>
      </w:r>
    </w:p>
    <w:p w:rsidR="00927397" w:rsidRDefault="0092739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размер персональных выплат руководителям и заместителям образовательных учреждений (приложение № 7);</w:t>
      </w:r>
    </w:p>
    <w:p w:rsidR="00E97FA2" w:rsidRDefault="0092739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размер </w:t>
      </w:r>
      <w:r w:rsidR="004F3EF7">
        <w:rPr>
          <w:rFonts w:ascii="Times New Roman" w:hAnsi="Times New Roman"/>
          <w:sz w:val="24"/>
          <w:szCs w:val="24"/>
        </w:rPr>
        <w:t xml:space="preserve">выплат по итогам работы руководителям учреждений и их заместителям муниципальных образовательных учреждений (приложение № 8). </w:t>
      </w:r>
      <w:r>
        <w:rPr>
          <w:rFonts w:ascii="Times New Roman" w:hAnsi="Times New Roman"/>
          <w:sz w:val="24"/>
          <w:szCs w:val="24"/>
        </w:rPr>
        <w:t xml:space="preserve"> </w:t>
      </w:r>
      <w:r w:rsidR="007F0F45">
        <w:rPr>
          <w:rFonts w:ascii="Times New Roman" w:hAnsi="Times New Roman"/>
          <w:sz w:val="24"/>
          <w:szCs w:val="24"/>
        </w:rPr>
        <w:t xml:space="preserve">  </w:t>
      </w:r>
    </w:p>
    <w:p w:rsidR="007F2A8E" w:rsidRDefault="007F2A8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2A8E" w:rsidRPr="007F2A8E" w:rsidRDefault="002734EB" w:rsidP="007F2A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</w:t>
      </w:r>
      <w:r w:rsidRPr="007F2A8E">
        <w:rPr>
          <w:rFonts w:ascii="Times New Roman" w:hAnsi="Times New Roman"/>
          <w:sz w:val="24"/>
          <w:szCs w:val="24"/>
        </w:rPr>
        <w:t>Постановление</w:t>
      </w:r>
      <w:r>
        <w:rPr>
          <w:rFonts w:ascii="Times New Roman" w:hAnsi="Times New Roman"/>
          <w:sz w:val="24"/>
          <w:szCs w:val="24"/>
        </w:rPr>
        <w:t>м</w:t>
      </w:r>
      <w:r w:rsidRPr="007F2A8E">
        <w:rPr>
          <w:rFonts w:ascii="Times New Roman" w:hAnsi="Times New Roman"/>
          <w:sz w:val="24"/>
          <w:szCs w:val="24"/>
        </w:rPr>
        <w:t xml:space="preserve"> Правительства Красноярского края от 30.06.2015 </w:t>
      </w:r>
      <w:r>
        <w:rPr>
          <w:rFonts w:ascii="Times New Roman" w:hAnsi="Times New Roman"/>
          <w:sz w:val="24"/>
          <w:szCs w:val="24"/>
        </w:rPr>
        <w:t>№</w:t>
      </w:r>
      <w:r w:rsidRPr="007F2A8E">
        <w:rPr>
          <w:rFonts w:ascii="Times New Roman" w:hAnsi="Times New Roman"/>
          <w:sz w:val="24"/>
          <w:szCs w:val="24"/>
        </w:rPr>
        <w:t xml:space="preserve"> 338-п </w:t>
      </w:r>
      <w:r>
        <w:rPr>
          <w:rFonts w:ascii="Times New Roman" w:hAnsi="Times New Roman"/>
          <w:sz w:val="24"/>
          <w:szCs w:val="24"/>
        </w:rPr>
        <w:t>«О внесении изменений в постановление Правительства Красноярского края от 15.12.2016 № 648-п «Об утверждении примерного положения об оплате труда работников краевых государственных бюджетных и казенных учреждений, подведомственных министерству образования и науки Красноярского края</w:t>
      </w:r>
      <w:r w:rsidR="003E39E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пункте 2.1.  а</w:t>
      </w:r>
      <w:r w:rsidR="007F2A8E" w:rsidRPr="007F2A8E">
        <w:rPr>
          <w:rFonts w:ascii="Times New Roman" w:hAnsi="Times New Roman"/>
          <w:sz w:val="24"/>
          <w:szCs w:val="24"/>
        </w:rPr>
        <w:t>бзац</w:t>
      </w:r>
      <w:r>
        <w:rPr>
          <w:rFonts w:ascii="Times New Roman" w:hAnsi="Times New Roman"/>
          <w:sz w:val="24"/>
          <w:szCs w:val="24"/>
        </w:rPr>
        <w:t>а</w:t>
      </w:r>
      <w:r w:rsidR="007F2A8E" w:rsidRPr="007F2A8E">
        <w:rPr>
          <w:rFonts w:ascii="Times New Roman" w:hAnsi="Times New Roman"/>
          <w:sz w:val="24"/>
          <w:szCs w:val="24"/>
        </w:rPr>
        <w:t xml:space="preserve"> 2 </w:t>
      </w:r>
      <w:r>
        <w:rPr>
          <w:rFonts w:ascii="Times New Roman" w:hAnsi="Times New Roman"/>
          <w:sz w:val="24"/>
          <w:szCs w:val="24"/>
        </w:rPr>
        <w:t>отражены</w:t>
      </w:r>
      <w:r w:rsidR="007F2A8E" w:rsidRPr="007F2A8E">
        <w:rPr>
          <w:rFonts w:ascii="Times New Roman" w:hAnsi="Times New Roman"/>
          <w:sz w:val="24"/>
          <w:szCs w:val="24"/>
        </w:rPr>
        <w:t xml:space="preserve"> выплаты работникам, занятым на работах с вредными и (или) опасными условиями труда.</w:t>
      </w:r>
      <w:proofErr w:type="gramEnd"/>
    </w:p>
    <w:p w:rsidR="007F2A8E" w:rsidRPr="007F2A8E" w:rsidRDefault="007F2A8E" w:rsidP="007F2A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A8E">
        <w:rPr>
          <w:rFonts w:ascii="Times New Roman" w:hAnsi="Times New Roman"/>
          <w:sz w:val="24"/>
          <w:szCs w:val="24"/>
        </w:rPr>
        <w:t xml:space="preserve">Абзац 2 п. 2.3. </w:t>
      </w:r>
      <w:proofErr w:type="gramStart"/>
      <w:r w:rsidRPr="007F2A8E">
        <w:rPr>
          <w:rFonts w:ascii="Times New Roman" w:hAnsi="Times New Roman"/>
          <w:sz w:val="24"/>
          <w:szCs w:val="24"/>
        </w:rPr>
        <w:t>«Доплата за работу в ночное время производится работникам в размере 35% части оклада (должностного оклада), ставки заработной платы (рассчитанного за час работы) за каждый час работы в ночное время</w:t>
      </w:r>
      <w:r w:rsidR="000504B2">
        <w:rPr>
          <w:rFonts w:ascii="Times New Roman" w:hAnsi="Times New Roman"/>
          <w:sz w:val="24"/>
          <w:szCs w:val="24"/>
        </w:rPr>
        <w:t xml:space="preserve"> соответствует</w:t>
      </w:r>
      <w:r w:rsidR="000504B2" w:rsidRPr="000504B2">
        <w:rPr>
          <w:rFonts w:ascii="Times New Roman" w:hAnsi="Times New Roman"/>
          <w:sz w:val="24"/>
          <w:szCs w:val="24"/>
        </w:rPr>
        <w:t xml:space="preserve"> </w:t>
      </w:r>
      <w:r w:rsidR="000504B2">
        <w:rPr>
          <w:rFonts w:ascii="Times New Roman" w:hAnsi="Times New Roman"/>
          <w:sz w:val="24"/>
          <w:szCs w:val="24"/>
        </w:rPr>
        <w:t xml:space="preserve">Решению </w:t>
      </w:r>
      <w:proofErr w:type="spellStart"/>
      <w:r w:rsidR="000504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04B2">
        <w:rPr>
          <w:rFonts w:ascii="Times New Roman" w:hAnsi="Times New Roman"/>
          <w:sz w:val="24"/>
          <w:szCs w:val="24"/>
        </w:rPr>
        <w:t xml:space="preserve"> районного Совета депутатов от 23.06.2011 № 17/178р «О системах  оплаты труда работников муниципальных бюджетных и казенных учреждений» и регулирует порядок оплаты труда работников муниципальных образовательных учреждений, подведомственных муниципальному</w:t>
      </w:r>
      <w:proofErr w:type="gramEnd"/>
      <w:r w:rsidR="000504B2">
        <w:rPr>
          <w:rFonts w:ascii="Times New Roman" w:hAnsi="Times New Roman"/>
          <w:sz w:val="24"/>
          <w:szCs w:val="24"/>
        </w:rPr>
        <w:t xml:space="preserve"> казенному учреждению «Управление образования </w:t>
      </w:r>
      <w:proofErr w:type="spellStart"/>
      <w:r w:rsidR="000504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04B2">
        <w:rPr>
          <w:rFonts w:ascii="Times New Roman" w:hAnsi="Times New Roman"/>
          <w:sz w:val="24"/>
          <w:szCs w:val="24"/>
        </w:rPr>
        <w:t xml:space="preserve"> района».</w:t>
      </w:r>
    </w:p>
    <w:p w:rsidR="007F2A8E" w:rsidRPr="007F2A8E" w:rsidRDefault="003E39EE" w:rsidP="007F2A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</w:t>
      </w:r>
      <w:r w:rsidRPr="007F2A8E">
        <w:rPr>
          <w:rFonts w:ascii="Times New Roman" w:hAnsi="Times New Roman"/>
          <w:sz w:val="24"/>
          <w:szCs w:val="24"/>
        </w:rPr>
        <w:t>Постановление</w:t>
      </w:r>
      <w:r>
        <w:rPr>
          <w:rFonts w:ascii="Times New Roman" w:hAnsi="Times New Roman"/>
          <w:sz w:val="24"/>
          <w:szCs w:val="24"/>
        </w:rPr>
        <w:t>м</w:t>
      </w:r>
      <w:r w:rsidRPr="007F2A8E">
        <w:rPr>
          <w:rFonts w:ascii="Times New Roman" w:hAnsi="Times New Roman"/>
          <w:sz w:val="24"/>
          <w:szCs w:val="24"/>
        </w:rPr>
        <w:t xml:space="preserve"> Правительства Красноярского края от 30.06.2015 </w:t>
      </w:r>
      <w:r>
        <w:rPr>
          <w:rFonts w:ascii="Times New Roman" w:hAnsi="Times New Roman"/>
          <w:sz w:val="24"/>
          <w:szCs w:val="24"/>
        </w:rPr>
        <w:t>№</w:t>
      </w:r>
      <w:r w:rsidRPr="007F2A8E">
        <w:rPr>
          <w:rFonts w:ascii="Times New Roman" w:hAnsi="Times New Roman"/>
          <w:sz w:val="24"/>
          <w:szCs w:val="24"/>
        </w:rPr>
        <w:t xml:space="preserve"> 338-п </w:t>
      </w:r>
      <w:r>
        <w:rPr>
          <w:rFonts w:ascii="Times New Roman" w:hAnsi="Times New Roman"/>
          <w:sz w:val="24"/>
          <w:szCs w:val="24"/>
        </w:rPr>
        <w:t>«О внесении изменений в постановление Правительства Красноярского края от 15.12.20</w:t>
      </w:r>
      <w:r w:rsidR="000504B2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 xml:space="preserve"> № 648-п «Об утверждении примерного положения об оплате труда работников краевых государственных бюджетных и казенных учреждений, подведомственных министерству образования и науки Красноярского края» в</w:t>
      </w:r>
      <w:r w:rsidR="007F2A8E" w:rsidRPr="007F2A8E">
        <w:rPr>
          <w:rFonts w:ascii="Times New Roman" w:hAnsi="Times New Roman"/>
          <w:sz w:val="24"/>
          <w:szCs w:val="24"/>
        </w:rPr>
        <w:t xml:space="preserve"> </w:t>
      </w:r>
      <w:r w:rsidR="007F2A8E" w:rsidRPr="000504B2">
        <w:rPr>
          <w:rFonts w:ascii="Times New Roman" w:hAnsi="Times New Roman"/>
          <w:sz w:val="24"/>
          <w:szCs w:val="24"/>
        </w:rPr>
        <w:t xml:space="preserve">пункте 10 </w:t>
      </w:r>
      <w:r w:rsidRPr="000504B2">
        <w:rPr>
          <w:rFonts w:ascii="Times New Roman" w:hAnsi="Times New Roman"/>
          <w:sz w:val="24"/>
          <w:szCs w:val="24"/>
        </w:rPr>
        <w:t>отражен</w:t>
      </w:r>
      <w:r w:rsidR="000504B2" w:rsidRPr="000504B2">
        <w:rPr>
          <w:rFonts w:ascii="Times New Roman" w:hAnsi="Times New Roman"/>
          <w:sz w:val="24"/>
          <w:szCs w:val="24"/>
        </w:rPr>
        <w:t>о предельное количество должностных окладов руководителей учреждений, учитываемых при определении объема средств на выплаты стимулирующего</w:t>
      </w:r>
      <w:proofErr w:type="gramEnd"/>
      <w:r w:rsidR="000504B2" w:rsidRPr="000504B2">
        <w:rPr>
          <w:rFonts w:ascii="Times New Roman" w:hAnsi="Times New Roman"/>
          <w:sz w:val="24"/>
          <w:szCs w:val="24"/>
        </w:rPr>
        <w:t xml:space="preserve"> характера руководителям учреждений в размере </w:t>
      </w:r>
      <w:r w:rsidR="007F2A8E" w:rsidRPr="000504B2">
        <w:rPr>
          <w:rFonts w:ascii="Times New Roman" w:hAnsi="Times New Roman"/>
          <w:sz w:val="24"/>
          <w:szCs w:val="24"/>
        </w:rPr>
        <w:t>32</w:t>
      </w:r>
      <w:r w:rsidR="000504B2" w:rsidRPr="000504B2">
        <w:rPr>
          <w:rFonts w:ascii="Times New Roman" w:hAnsi="Times New Roman"/>
          <w:sz w:val="24"/>
          <w:szCs w:val="24"/>
        </w:rPr>
        <w:t xml:space="preserve"> должностных оклада</w:t>
      </w:r>
      <w:r w:rsidR="007F2A8E" w:rsidRPr="000504B2">
        <w:rPr>
          <w:rFonts w:ascii="Times New Roman" w:hAnsi="Times New Roman"/>
          <w:sz w:val="24"/>
          <w:szCs w:val="24"/>
        </w:rPr>
        <w:t>.</w:t>
      </w:r>
    </w:p>
    <w:p w:rsidR="00C30792" w:rsidRPr="00C30792" w:rsidRDefault="00C30792" w:rsidP="00C307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30792">
        <w:rPr>
          <w:rFonts w:ascii="Times New Roman" w:hAnsi="Times New Roman"/>
          <w:sz w:val="24"/>
          <w:szCs w:val="24"/>
        </w:rPr>
        <w:t xml:space="preserve">Во исполнение решения Губернатора Красноярского края В.А. </w:t>
      </w:r>
      <w:proofErr w:type="spellStart"/>
      <w:r w:rsidRPr="00C30792">
        <w:rPr>
          <w:rFonts w:ascii="Times New Roman" w:hAnsi="Times New Roman"/>
          <w:sz w:val="24"/>
          <w:szCs w:val="24"/>
        </w:rPr>
        <w:t>Толоконского</w:t>
      </w:r>
      <w:proofErr w:type="spellEnd"/>
      <w:r w:rsidRPr="00C30792">
        <w:rPr>
          <w:rFonts w:ascii="Times New Roman" w:hAnsi="Times New Roman"/>
          <w:sz w:val="24"/>
          <w:szCs w:val="24"/>
        </w:rPr>
        <w:t xml:space="preserve"> об увеличении гарантированной части заработной платы педагогическим работников, озвученном на краевом Августовском педагогическом совете, с учетом подходов по совершенствованию системы оплаты труда всех категорий работников, одобренных на заседании рабочей группы по подготовке предложений по совершенствованию системы оплаты труда работников бюджетной сферы края, а также письмом Министерства финансов Красноярского края от 22.09.2016</w:t>
      </w:r>
      <w:proofErr w:type="gramEnd"/>
      <w:r w:rsidRPr="00C30792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Pr="00C30792">
        <w:rPr>
          <w:rFonts w:ascii="Times New Roman" w:hAnsi="Times New Roman"/>
          <w:sz w:val="24"/>
          <w:szCs w:val="24"/>
        </w:rPr>
        <w:t>14-11/5425 с 01.01.2017 увеличиваются размеры окладов (должностных окладов), ставок заработной платы государственных и муниципальных учреждений, а также работников органов исполнительной власти края и органов местного самоуправления, не являющимися лицами, замещающими государственные и муниципальные должности, государственными и муниципальными служащими в пределах предусмотренного фонда оплаты труда за счет перераспределения стимулирующих выплат за результат вносятся изменения в постановление</w:t>
      </w:r>
      <w:r>
        <w:rPr>
          <w:rFonts w:ascii="Times New Roman" w:hAnsi="Times New Roman"/>
          <w:sz w:val="24"/>
          <w:szCs w:val="24"/>
        </w:rPr>
        <w:t xml:space="preserve"> (приложение № 1</w:t>
      </w:r>
      <w:r w:rsidR="00B80051">
        <w:rPr>
          <w:rFonts w:ascii="Times New Roman" w:hAnsi="Times New Roman"/>
          <w:sz w:val="24"/>
          <w:szCs w:val="24"/>
        </w:rPr>
        <w:t xml:space="preserve"> к проекту</w:t>
      </w:r>
      <w:proofErr w:type="gramEnd"/>
      <w:r w:rsidR="00B800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34623">
        <w:rPr>
          <w:rFonts w:ascii="Times New Roman" w:hAnsi="Times New Roman"/>
          <w:sz w:val="24"/>
          <w:szCs w:val="24"/>
        </w:rPr>
        <w:t>Примерного положения</w:t>
      </w:r>
      <w:r w:rsidR="00B80051">
        <w:rPr>
          <w:rFonts w:ascii="Times New Roman" w:hAnsi="Times New Roman"/>
          <w:sz w:val="24"/>
          <w:szCs w:val="24"/>
        </w:rPr>
        <w:t>)</w:t>
      </w:r>
      <w:r w:rsidRPr="00C30792">
        <w:rPr>
          <w:rFonts w:ascii="Times New Roman" w:hAnsi="Times New Roman"/>
          <w:sz w:val="24"/>
          <w:szCs w:val="24"/>
        </w:rPr>
        <w:t>.</w:t>
      </w:r>
      <w:proofErr w:type="gramEnd"/>
    </w:p>
    <w:p w:rsidR="007F2A8E" w:rsidRDefault="004C32FD" w:rsidP="007F2A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r w:rsidR="00234623">
        <w:rPr>
          <w:rFonts w:ascii="Times New Roman" w:hAnsi="Times New Roman"/>
          <w:sz w:val="24"/>
          <w:szCs w:val="24"/>
        </w:rPr>
        <w:t>ункт</w:t>
      </w:r>
      <w:r w:rsidR="00234623" w:rsidRPr="007F2A8E">
        <w:rPr>
          <w:rFonts w:ascii="Times New Roman" w:hAnsi="Times New Roman"/>
          <w:sz w:val="24"/>
          <w:szCs w:val="24"/>
        </w:rPr>
        <w:t xml:space="preserve"> 18 </w:t>
      </w:r>
      <w:r w:rsidR="00234623">
        <w:rPr>
          <w:rFonts w:ascii="Times New Roman" w:hAnsi="Times New Roman"/>
          <w:sz w:val="24"/>
          <w:szCs w:val="24"/>
        </w:rPr>
        <w:t xml:space="preserve">проекта Примерного положения </w:t>
      </w:r>
      <w:r w:rsidR="0030068E">
        <w:rPr>
          <w:rFonts w:ascii="Times New Roman" w:hAnsi="Times New Roman"/>
          <w:sz w:val="24"/>
          <w:szCs w:val="24"/>
        </w:rPr>
        <w:t>изменен п</w:t>
      </w:r>
      <w:r w:rsidR="007F2A8E" w:rsidRPr="007F2A8E">
        <w:rPr>
          <w:rFonts w:ascii="Times New Roman" w:hAnsi="Times New Roman"/>
          <w:sz w:val="24"/>
          <w:szCs w:val="24"/>
        </w:rPr>
        <w:t xml:space="preserve">редельный уровень соотношения среднемесячной заработной платы руководителей, их заместителей учреждений, подведомственных муниципальному казенному учреждению «Управление образования </w:t>
      </w:r>
      <w:proofErr w:type="spellStart"/>
      <w:r w:rsidR="007F2A8E" w:rsidRPr="007F2A8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F2A8E" w:rsidRPr="007F2A8E">
        <w:rPr>
          <w:rFonts w:ascii="Times New Roman" w:hAnsi="Times New Roman"/>
          <w:sz w:val="24"/>
          <w:szCs w:val="24"/>
        </w:rPr>
        <w:t xml:space="preserve"> района», формируемой за счет всех источников финансового обеспечения и рассчитываемой за календарный год, и среднемесячной заработной платы работников этих учреждений (без учета заработной платы руководителя, заместителей руководителя) определяется органом, осуществляющим функции и полномочия учредителя соответствующих учреждений, в</w:t>
      </w:r>
      <w:proofErr w:type="gramEnd"/>
      <w:r w:rsidR="007F2A8E" w:rsidRPr="007F2A8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F2A8E" w:rsidRPr="007F2A8E">
        <w:rPr>
          <w:rFonts w:ascii="Times New Roman" w:hAnsi="Times New Roman"/>
          <w:sz w:val="24"/>
          <w:szCs w:val="24"/>
        </w:rPr>
        <w:t>размере</w:t>
      </w:r>
      <w:proofErr w:type="gramEnd"/>
      <w:r w:rsidR="007F2A8E" w:rsidRPr="007F2A8E">
        <w:rPr>
          <w:rFonts w:ascii="Times New Roman" w:hAnsi="Times New Roman"/>
          <w:sz w:val="24"/>
          <w:szCs w:val="24"/>
        </w:rPr>
        <w:t>, не превышающем размера, установленного органом местного самоуправления в кратности до 3.»</w:t>
      </w:r>
      <w:r>
        <w:rPr>
          <w:rFonts w:ascii="Times New Roman" w:hAnsi="Times New Roman"/>
          <w:sz w:val="24"/>
          <w:szCs w:val="24"/>
        </w:rPr>
        <w:t xml:space="preserve">  соответствуют  </w:t>
      </w:r>
      <w:r w:rsidRPr="007F2A8E">
        <w:rPr>
          <w:rFonts w:ascii="Times New Roman" w:hAnsi="Times New Roman"/>
          <w:sz w:val="24"/>
          <w:szCs w:val="24"/>
        </w:rPr>
        <w:t>Закон</w:t>
      </w:r>
      <w:r>
        <w:rPr>
          <w:rFonts w:ascii="Times New Roman" w:hAnsi="Times New Roman"/>
          <w:sz w:val="24"/>
          <w:szCs w:val="24"/>
        </w:rPr>
        <w:t>у</w:t>
      </w:r>
      <w:r w:rsidRPr="007F2A8E">
        <w:rPr>
          <w:rFonts w:ascii="Times New Roman" w:hAnsi="Times New Roman"/>
          <w:sz w:val="24"/>
          <w:szCs w:val="24"/>
        </w:rPr>
        <w:t xml:space="preserve"> Красноярского края от 08.12.2016 </w:t>
      </w:r>
      <w:r>
        <w:rPr>
          <w:rFonts w:ascii="Times New Roman" w:hAnsi="Times New Roman"/>
          <w:sz w:val="24"/>
          <w:szCs w:val="24"/>
        </w:rPr>
        <w:t>№</w:t>
      </w:r>
      <w:r w:rsidRPr="007F2A8E">
        <w:rPr>
          <w:rFonts w:ascii="Times New Roman" w:hAnsi="Times New Roman"/>
          <w:sz w:val="24"/>
          <w:szCs w:val="24"/>
        </w:rPr>
        <w:t xml:space="preserve"> 2-241 </w:t>
      </w:r>
      <w:r>
        <w:rPr>
          <w:rFonts w:ascii="Times New Roman" w:hAnsi="Times New Roman"/>
          <w:sz w:val="24"/>
          <w:szCs w:val="24"/>
        </w:rPr>
        <w:t xml:space="preserve"> «О внесении изменений в Закон края «О системах оплаты труда работников краевых государственных учреждений».</w:t>
      </w:r>
    </w:p>
    <w:p w:rsidR="000767C7" w:rsidRDefault="00F967BE" w:rsidP="007F2A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Приказом министерства образования и науки Красноярского края от 15.12.2009 № 987 «Об утверждении условий,  при которых размеры окладов (должностных окладов), ставок заработной платы  работникам краевых образовательных учреждений, подведомственных </w:t>
      </w:r>
      <w:proofErr w:type="spellStart"/>
      <w:r>
        <w:rPr>
          <w:rFonts w:ascii="Times New Roman" w:hAnsi="Times New Roman"/>
          <w:sz w:val="24"/>
          <w:szCs w:val="24"/>
        </w:rPr>
        <w:t>министреству</w:t>
      </w:r>
      <w:proofErr w:type="spellEnd"/>
      <w:r>
        <w:rPr>
          <w:rFonts w:ascii="Times New Roman" w:hAnsi="Times New Roman"/>
          <w:sz w:val="24"/>
          <w:szCs w:val="24"/>
        </w:rPr>
        <w:t xml:space="preserve"> образования и науки Красноярского края, могут устанавливаться выше минимальных размеров окладов (должностных окладов), ставок </w:t>
      </w:r>
      <w:r>
        <w:rPr>
          <w:rFonts w:ascii="Times New Roman" w:hAnsi="Times New Roman"/>
          <w:sz w:val="24"/>
          <w:szCs w:val="24"/>
        </w:rPr>
        <w:lastRenderedPageBreak/>
        <w:t xml:space="preserve">заработной платы» (в ред. от 14.10.2014) </w:t>
      </w:r>
      <w:r w:rsidR="000767C7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становлен</w:t>
      </w:r>
      <w:r w:rsidR="000767C7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для педагогических работников </w:t>
      </w:r>
      <w:r w:rsidR="000767C7">
        <w:rPr>
          <w:rFonts w:ascii="Times New Roman" w:hAnsi="Times New Roman"/>
          <w:sz w:val="24"/>
          <w:szCs w:val="24"/>
        </w:rPr>
        <w:t>повышающие коэффициенты к минимальному окладу</w:t>
      </w:r>
      <w:proofErr w:type="gramEnd"/>
      <w:r w:rsidR="000767C7">
        <w:rPr>
          <w:rFonts w:ascii="Times New Roman" w:hAnsi="Times New Roman"/>
          <w:sz w:val="24"/>
          <w:szCs w:val="24"/>
        </w:rPr>
        <w:t xml:space="preserve"> (должностному окладу) (При</w:t>
      </w:r>
      <w:r>
        <w:rPr>
          <w:rFonts w:ascii="Times New Roman" w:hAnsi="Times New Roman"/>
          <w:sz w:val="24"/>
          <w:szCs w:val="24"/>
        </w:rPr>
        <w:t>ложение № 2</w:t>
      </w:r>
      <w:r w:rsidR="00B80051">
        <w:rPr>
          <w:rFonts w:ascii="Times New Roman" w:hAnsi="Times New Roman"/>
          <w:sz w:val="24"/>
          <w:szCs w:val="24"/>
        </w:rPr>
        <w:t xml:space="preserve"> к проекту </w:t>
      </w:r>
      <w:r w:rsidR="0067395E">
        <w:rPr>
          <w:rFonts w:ascii="Times New Roman" w:hAnsi="Times New Roman"/>
          <w:sz w:val="24"/>
          <w:szCs w:val="24"/>
        </w:rPr>
        <w:t>Примерного положения</w:t>
      </w:r>
      <w:r w:rsidR="000767C7">
        <w:rPr>
          <w:rFonts w:ascii="Times New Roman" w:hAnsi="Times New Roman"/>
          <w:sz w:val="24"/>
          <w:szCs w:val="24"/>
        </w:rPr>
        <w:t>).</w:t>
      </w:r>
    </w:p>
    <w:p w:rsidR="008932C2" w:rsidRDefault="000767C7" w:rsidP="007F2A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4 и № 5 </w:t>
      </w:r>
      <w:r w:rsidR="00B80051">
        <w:rPr>
          <w:rFonts w:ascii="Times New Roman" w:hAnsi="Times New Roman"/>
          <w:sz w:val="24"/>
          <w:szCs w:val="24"/>
        </w:rPr>
        <w:t xml:space="preserve">к проекту </w:t>
      </w:r>
      <w:r w:rsidR="0067395E">
        <w:rPr>
          <w:rFonts w:ascii="Times New Roman" w:hAnsi="Times New Roman"/>
          <w:sz w:val="24"/>
          <w:szCs w:val="24"/>
        </w:rPr>
        <w:t>Примерного положения</w:t>
      </w:r>
      <w:r w:rsidR="00B800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разработаны в соответствии с Законом Красноярского края от 29.10.2009 № 9-3864 </w:t>
      </w:r>
      <w:r w:rsidR="00F967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«О системах оплаты труда работников краевых государственных учреждений» (в ред. от 21.01.2016).</w:t>
      </w:r>
    </w:p>
    <w:p w:rsidR="00F967BE" w:rsidRPr="007F2A8E" w:rsidRDefault="008932C2" w:rsidP="007F2A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нарушении п.16 приложения № 2 </w:t>
      </w:r>
      <w:r w:rsidR="000767C7">
        <w:rPr>
          <w:rFonts w:ascii="Times New Roman" w:hAnsi="Times New Roman"/>
          <w:sz w:val="24"/>
          <w:szCs w:val="24"/>
        </w:rPr>
        <w:t xml:space="preserve"> </w:t>
      </w:r>
      <w:r w:rsidRPr="007F2A8E">
        <w:rPr>
          <w:rFonts w:ascii="Times New Roman" w:hAnsi="Times New Roman"/>
          <w:sz w:val="24"/>
          <w:szCs w:val="24"/>
        </w:rPr>
        <w:t>Постановление</w:t>
      </w:r>
      <w:r>
        <w:rPr>
          <w:rFonts w:ascii="Times New Roman" w:hAnsi="Times New Roman"/>
          <w:sz w:val="24"/>
          <w:szCs w:val="24"/>
        </w:rPr>
        <w:t>м</w:t>
      </w:r>
      <w:r w:rsidRPr="007F2A8E">
        <w:rPr>
          <w:rFonts w:ascii="Times New Roman" w:hAnsi="Times New Roman"/>
          <w:sz w:val="24"/>
          <w:szCs w:val="24"/>
        </w:rPr>
        <w:t xml:space="preserve"> Правительства Красноярского края от 30.06.2015 </w:t>
      </w:r>
      <w:r>
        <w:rPr>
          <w:rFonts w:ascii="Times New Roman" w:hAnsi="Times New Roman"/>
          <w:sz w:val="24"/>
          <w:szCs w:val="24"/>
        </w:rPr>
        <w:t>№</w:t>
      </w:r>
      <w:r w:rsidRPr="007F2A8E">
        <w:rPr>
          <w:rFonts w:ascii="Times New Roman" w:hAnsi="Times New Roman"/>
          <w:sz w:val="24"/>
          <w:szCs w:val="24"/>
        </w:rPr>
        <w:t xml:space="preserve"> 338-п </w:t>
      </w:r>
      <w:r>
        <w:rPr>
          <w:rFonts w:ascii="Times New Roman" w:hAnsi="Times New Roman"/>
          <w:sz w:val="24"/>
          <w:szCs w:val="24"/>
        </w:rPr>
        <w:t>«О внесении изменений в постановление Правительства Красноярского края от 15.12.20</w:t>
      </w:r>
      <w:r w:rsidR="000504B2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 xml:space="preserve"> № 648-п «Об утверждении примерного положения об оплате труда работников краевых государственных бюджетных и казенных учреждений, подведомственных министерству образования и науки Красноярского края» (в ред. от 30.06.2015) руководителям образовательных учреждений за ненормированный рабочий день размер компенсационной выплаты установлен</w:t>
      </w:r>
      <w:proofErr w:type="gramEnd"/>
      <w:r>
        <w:rPr>
          <w:rFonts w:ascii="Times New Roman" w:hAnsi="Times New Roman"/>
          <w:sz w:val="24"/>
          <w:szCs w:val="24"/>
        </w:rPr>
        <w:t xml:space="preserve"> «до 25%» (п. 8 приложение № 3 к проекту </w:t>
      </w:r>
      <w:r w:rsidR="0067395E">
        <w:rPr>
          <w:rFonts w:ascii="Times New Roman" w:hAnsi="Times New Roman"/>
          <w:sz w:val="24"/>
          <w:szCs w:val="24"/>
        </w:rPr>
        <w:t>Примерного положения</w:t>
      </w:r>
      <w:r>
        <w:rPr>
          <w:rFonts w:ascii="Times New Roman" w:hAnsi="Times New Roman"/>
          <w:sz w:val="24"/>
          <w:szCs w:val="24"/>
        </w:rPr>
        <w:t xml:space="preserve">), превышение составило 10%. </w:t>
      </w:r>
    </w:p>
    <w:p w:rsidR="0096026F" w:rsidRDefault="0096026F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026F" w:rsidRDefault="0096026F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Приложения № 7 и № 8 </w:t>
      </w:r>
      <w:r w:rsidR="00B80051">
        <w:rPr>
          <w:rFonts w:ascii="Times New Roman" w:hAnsi="Times New Roman"/>
          <w:sz w:val="24"/>
          <w:szCs w:val="24"/>
        </w:rPr>
        <w:t xml:space="preserve">к проекту </w:t>
      </w:r>
      <w:r w:rsidR="0067395E">
        <w:rPr>
          <w:rFonts w:ascii="Times New Roman" w:hAnsi="Times New Roman"/>
          <w:sz w:val="24"/>
          <w:szCs w:val="24"/>
        </w:rPr>
        <w:t>Примерного положения</w:t>
      </w:r>
      <w:r w:rsidR="00B800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разработаны в соответствии с </w:t>
      </w:r>
      <w:r w:rsidRPr="007F2A8E">
        <w:rPr>
          <w:rFonts w:ascii="Times New Roman" w:hAnsi="Times New Roman"/>
          <w:sz w:val="24"/>
          <w:szCs w:val="24"/>
        </w:rPr>
        <w:t>Постановление</w:t>
      </w:r>
      <w:r>
        <w:rPr>
          <w:rFonts w:ascii="Times New Roman" w:hAnsi="Times New Roman"/>
          <w:sz w:val="24"/>
          <w:szCs w:val="24"/>
        </w:rPr>
        <w:t>м</w:t>
      </w:r>
      <w:r w:rsidRPr="007F2A8E">
        <w:rPr>
          <w:rFonts w:ascii="Times New Roman" w:hAnsi="Times New Roman"/>
          <w:sz w:val="24"/>
          <w:szCs w:val="24"/>
        </w:rPr>
        <w:t xml:space="preserve"> Правительства Красноярского края от 30.06.2015 </w:t>
      </w:r>
      <w:r>
        <w:rPr>
          <w:rFonts w:ascii="Times New Roman" w:hAnsi="Times New Roman"/>
          <w:sz w:val="24"/>
          <w:szCs w:val="24"/>
        </w:rPr>
        <w:t>№</w:t>
      </w:r>
      <w:r w:rsidRPr="007F2A8E">
        <w:rPr>
          <w:rFonts w:ascii="Times New Roman" w:hAnsi="Times New Roman"/>
          <w:sz w:val="24"/>
          <w:szCs w:val="24"/>
        </w:rPr>
        <w:t xml:space="preserve"> 338-п </w:t>
      </w:r>
      <w:r>
        <w:rPr>
          <w:rFonts w:ascii="Times New Roman" w:hAnsi="Times New Roman"/>
          <w:sz w:val="24"/>
          <w:szCs w:val="24"/>
        </w:rPr>
        <w:t>«О внесении изменений в постановление Правительства Красноярского края от 15.12.20</w:t>
      </w:r>
      <w:r w:rsidR="000504B2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 xml:space="preserve"> № 648-п «Об утверждении примерного положения об оплате труда работников краевых государственных бюджетных и казенных учреждений, подведомственных министерству образования и науки Красноярского края» (в ред. от 30.06.2015).</w:t>
      </w:r>
      <w:proofErr w:type="gramEnd"/>
    </w:p>
    <w:p w:rsidR="0096026F" w:rsidRDefault="0096026F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5B15" w:rsidRDefault="00E97FA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F3EF7">
        <w:rPr>
          <w:rFonts w:ascii="Times New Roman" w:hAnsi="Times New Roman"/>
          <w:sz w:val="24"/>
          <w:szCs w:val="24"/>
        </w:rPr>
        <w:t xml:space="preserve">Пунктом 2 проекта Постановления утрачивает силу постановление </w:t>
      </w:r>
      <w:r w:rsidR="004F3EF7">
        <w:rPr>
          <w:rFonts w:ascii="Times New Roman" w:hAnsi="Times New Roman"/>
          <w:sz w:val="24"/>
          <w:szCs w:val="24"/>
        </w:rPr>
        <w:tab/>
        <w:t>администра</w:t>
      </w:r>
      <w:r w:rsidR="00735B15">
        <w:rPr>
          <w:rFonts w:ascii="Times New Roman" w:hAnsi="Times New Roman"/>
          <w:sz w:val="24"/>
          <w:szCs w:val="24"/>
        </w:rPr>
        <w:t xml:space="preserve">ции </w:t>
      </w:r>
      <w:proofErr w:type="spellStart"/>
      <w:r w:rsidR="004F3EF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3EF7">
        <w:rPr>
          <w:rFonts w:ascii="Times New Roman" w:hAnsi="Times New Roman"/>
          <w:sz w:val="24"/>
          <w:szCs w:val="24"/>
        </w:rPr>
        <w:t xml:space="preserve"> района от 13.10.2015 № 580-п «Об утверждении </w:t>
      </w:r>
      <w:r w:rsidR="00735B15" w:rsidRPr="00EB0FAA">
        <w:rPr>
          <w:rFonts w:ascii="Times New Roman" w:hAnsi="Times New Roman"/>
          <w:sz w:val="24"/>
          <w:szCs w:val="24"/>
        </w:rPr>
        <w:t xml:space="preserve">примерного положения об оплате труда работников муниципальных </w:t>
      </w:r>
      <w:r w:rsidR="00735B15">
        <w:rPr>
          <w:rFonts w:ascii="Times New Roman" w:hAnsi="Times New Roman"/>
          <w:sz w:val="24"/>
          <w:szCs w:val="24"/>
        </w:rPr>
        <w:t>образовательных учреждений</w:t>
      </w:r>
      <w:r w:rsidR="00735B15" w:rsidRPr="00EB0FAA">
        <w:rPr>
          <w:rFonts w:ascii="Times New Roman" w:hAnsi="Times New Roman"/>
          <w:sz w:val="24"/>
          <w:szCs w:val="24"/>
        </w:rPr>
        <w:t>»</w:t>
      </w:r>
      <w:r w:rsidR="00735B15">
        <w:rPr>
          <w:rFonts w:ascii="Times New Roman" w:hAnsi="Times New Roman"/>
          <w:sz w:val="24"/>
          <w:szCs w:val="24"/>
        </w:rPr>
        <w:t>.</w:t>
      </w:r>
    </w:p>
    <w:p w:rsidR="002D0270" w:rsidRPr="00EB0FAA" w:rsidRDefault="00735B1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 xml:space="preserve">  </w:t>
      </w:r>
    </w:p>
    <w:p w:rsidR="002D6E32" w:rsidRPr="00EB0FAA" w:rsidRDefault="009C314F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Проект Постановления составлен в соответствии с требованиями трудового законодательства</w:t>
      </w:r>
      <w:r w:rsidR="00E91917" w:rsidRPr="00EB0FAA">
        <w:rPr>
          <w:rFonts w:ascii="Times New Roman" w:hAnsi="Times New Roman"/>
          <w:sz w:val="24"/>
          <w:szCs w:val="24"/>
        </w:rPr>
        <w:t>.</w:t>
      </w:r>
    </w:p>
    <w:p w:rsidR="00E91917" w:rsidRPr="00EB0FA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EB0FA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2D0270" w:rsidRPr="00EB0FAA">
        <w:rPr>
          <w:rFonts w:ascii="Times New Roman" w:hAnsi="Times New Roman"/>
          <w:sz w:val="24"/>
          <w:szCs w:val="24"/>
        </w:rPr>
        <w:t xml:space="preserve"> </w:t>
      </w:r>
      <w:r w:rsidR="0067395E">
        <w:rPr>
          <w:rFonts w:ascii="Times New Roman" w:hAnsi="Times New Roman"/>
          <w:sz w:val="24"/>
          <w:szCs w:val="24"/>
        </w:rPr>
        <w:t xml:space="preserve">внести изменения в </w:t>
      </w:r>
      <w:bookmarkStart w:id="0" w:name="_GoBack"/>
      <w:bookmarkEnd w:id="0"/>
      <w:r w:rsidR="0067395E">
        <w:rPr>
          <w:rFonts w:ascii="Times New Roman" w:hAnsi="Times New Roman"/>
          <w:sz w:val="24"/>
          <w:szCs w:val="24"/>
        </w:rPr>
        <w:t>п. 8 приложение № 3 к проекту Примерного положения</w:t>
      </w:r>
      <w:r w:rsidR="0067395E" w:rsidRPr="00EB0FAA">
        <w:rPr>
          <w:rFonts w:ascii="Times New Roman" w:hAnsi="Times New Roman"/>
          <w:sz w:val="24"/>
          <w:szCs w:val="24"/>
        </w:rPr>
        <w:t xml:space="preserve"> </w:t>
      </w:r>
      <w:r w:rsidR="0067395E">
        <w:rPr>
          <w:rFonts w:ascii="Times New Roman" w:hAnsi="Times New Roman"/>
          <w:sz w:val="24"/>
          <w:szCs w:val="24"/>
        </w:rPr>
        <w:t xml:space="preserve">и </w:t>
      </w:r>
      <w:r w:rsidR="002D76F6" w:rsidRPr="00EB0FAA">
        <w:rPr>
          <w:rFonts w:ascii="Times New Roman" w:hAnsi="Times New Roman"/>
          <w:sz w:val="24"/>
          <w:szCs w:val="24"/>
        </w:rPr>
        <w:t>п</w:t>
      </w:r>
      <w:r w:rsidRPr="00EB0FAA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EB0FAA">
        <w:rPr>
          <w:rFonts w:ascii="Times New Roman" w:hAnsi="Times New Roman"/>
          <w:sz w:val="24"/>
          <w:szCs w:val="24"/>
        </w:rPr>
        <w:t xml:space="preserve"> района </w:t>
      </w:r>
      <w:r w:rsidRPr="00EB0FAA">
        <w:rPr>
          <w:rFonts w:ascii="Times New Roman" w:hAnsi="Times New Roman"/>
          <w:sz w:val="24"/>
          <w:szCs w:val="24"/>
        </w:rPr>
        <w:t xml:space="preserve"> </w:t>
      </w:r>
      <w:r w:rsidR="009C314F" w:rsidRPr="00EB0FAA">
        <w:rPr>
          <w:rFonts w:ascii="Times New Roman" w:hAnsi="Times New Roman"/>
          <w:sz w:val="24"/>
          <w:szCs w:val="24"/>
        </w:rPr>
        <w:t>«</w:t>
      </w:r>
      <w:r w:rsidR="00C93DEF" w:rsidRPr="00EB0FAA">
        <w:rPr>
          <w:rFonts w:ascii="Times New Roman" w:hAnsi="Times New Roman"/>
          <w:sz w:val="24"/>
          <w:szCs w:val="24"/>
        </w:rPr>
        <w:t xml:space="preserve">«Об утверждении </w:t>
      </w:r>
      <w:r w:rsidR="00735B15" w:rsidRPr="00EB0FAA">
        <w:rPr>
          <w:rFonts w:ascii="Times New Roman" w:hAnsi="Times New Roman"/>
          <w:sz w:val="24"/>
          <w:szCs w:val="24"/>
        </w:rPr>
        <w:t xml:space="preserve">примерного положения об оплате труда работников муниципальных </w:t>
      </w:r>
      <w:r w:rsidR="00735B15">
        <w:rPr>
          <w:rFonts w:ascii="Times New Roman" w:hAnsi="Times New Roman"/>
          <w:sz w:val="24"/>
          <w:szCs w:val="24"/>
        </w:rPr>
        <w:t>образовательных учреждений»</w:t>
      </w:r>
      <w:r w:rsidR="00C93DEF" w:rsidRPr="00EB0FAA">
        <w:rPr>
          <w:rFonts w:ascii="Times New Roman" w:hAnsi="Times New Roman"/>
          <w:sz w:val="24"/>
          <w:szCs w:val="24"/>
        </w:rPr>
        <w:t>.</w:t>
      </w:r>
    </w:p>
    <w:p w:rsidR="002D6E32" w:rsidRPr="00EB0FAA" w:rsidRDefault="002D6E32" w:rsidP="002D6E32">
      <w:pPr>
        <w:rPr>
          <w:sz w:val="24"/>
          <w:szCs w:val="24"/>
        </w:rPr>
      </w:pPr>
    </w:p>
    <w:p w:rsidR="00FE6F4D" w:rsidRPr="00EB0FA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E6F4D" w:rsidRPr="00EB0FA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B0FA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="001F539B"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FE6F4D" w:rsidRPr="00EB0FAA" w:rsidRDefault="00FE6F4D" w:rsidP="002D6E32">
      <w:pPr>
        <w:rPr>
          <w:sz w:val="24"/>
          <w:szCs w:val="24"/>
        </w:rPr>
      </w:pPr>
    </w:p>
    <w:p w:rsidR="002D6E32" w:rsidRPr="00EB0FA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EB0FA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B0FA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="001F539B"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EB0FAA">
      <w:footerReference w:type="default" r:id="rId10"/>
      <w:pgSz w:w="11906" w:h="16838"/>
      <w:pgMar w:top="567" w:right="566" w:bottom="709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1CB" w:rsidRDefault="00EA01CB" w:rsidP="00E64754">
      <w:pPr>
        <w:spacing w:after="0" w:line="240" w:lineRule="auto"/>
      </w:pPr>
      <w:r>
        <w:separator/>
      </w:r>
    </w:p>
  </w:endnote>
  <w:endnote w:type="continuationSeparator" w:id="0">
    <w:p w:rsidR="00EA01CB" w:rsidRDefault="00EA01CB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350">
          <w:rPr>
            <w:noProof/>
          </w:rPr>
          <w:t>3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1CB" w:rsidRDefault="00EA01CB" w:rsidP="00E64754">
      <w:pPr>
        <w:spacing w:after="0" w:line="240" w:lineRule="auto"/>
      </w:pPr>
      <w:r>
        <w:separator/>
      </w:r>
    </w:p>
  </w:footnote>
  <w:footnote w:type="continuationSeparator" w:id="0">
    <w:p w:rsidR="00EA01CB" w:rsidRDefault="00EA01CB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06E97"/>
    <w:rsid w:val="00015431"/>
    <w:rsid w:val="00020161"/>
    <w:rsid w:val="000257BC"/>
    <w:rsid w:val="00026494"/>
    <w:rsid w:val="0004759C"/>
    <w:rsid w:val="000504B2"/>
    <w:rsid w:val="00053B73"/>
    <w:rsid w:val="000767C7"/>
    <w:rsid w:val="00077A4C"/>
    <w:rsid w:val="00077DA6"/>
    <w:rsid w:val="000E1A16"/>
    <w:rsid w:val="000E3429"/>
    <w:rsid w:val="00101FBE"/>
    <w:rsid w:val="00125AD6"/>
    <w:rsid w:val="001409BB"/>
    <w:rsid w:val="00177FBE"/>
    <w:rsid w:val="001866FB"/>
    <w:rsid w:val="001F2664"/>
    <w:rsid w:val="001F539B"/>
    <w:rsid w:val="00234623"/>
    <w:rsid w:val="002734EB"/>
    <w:rsid w:val="0027392F"/>
    <w:rsid w:val="00286BCF"/>
    <w:rsid w:val="002D0270"/>
    <w:rsid w:val="002D6E32"/>
    <w:rsid w:val="002D76F6"/>
    <w:rsid w:val="002F2F08"/>
    <w:rsid w:val="0030068E"/>
    <w:rsid w:val="00341A55"/>
    <w:rsid w:val="003513CE"/>
    <w:rsid w:val="00386B33"/>
    <w:rsid w:val="0039046A"/>
    <w:rsid w:val="003E38DD"/>
    <w:rsid w:val="003E39EE"/>
    <w:rsid w:val="003F15AF"/>
    <w:rsid w:val="00403194"/>
    <w:rsid w:val="00421107"/>
    <w:rsid w:val="004425C1"/>
    <w:rsid w:val="00446679"/>
    <w:rsid w:val="00462A64"/>
    <w:rsid w:val="004A5423"/>
    <w:rsid w:val="004C32FD"/>
    <w:rsid w:val="004F2DC4"/>
    <w:rsid w:val="004F3EF7"/>
    <w:rsid w:val="00552D26"/>
    <w:rsid w:val="005617CA"/>
    <w:rsid w:val="00574BBE"/>
    <w:rsid w:val="0057664C"/>
    <w:rsid w:val="005B457C"/>
    <w:rsid w:val="005C2862"/>
    <w:rsid w:val="005D333A"/>
    <w:rsid w:val="005F109F"/>
    <w:rsid w:val="006000B8"/>
    <w:rsid w:val="0060696B"/>
    <w:rsid w:val="00612BAD"/>
    <w:rsid w:val="00643661"/>
    <w:rsid w:val="00673647"/>
    <w:rsid w:val="0067395E"/>
    <w:rsid w:val="006834E8"/>
    <w:rsid w:val="006916D8"/>
    <w:rsid w:val="006B11D5"/>
    <w:rsid w:val="006C2C89"/>
    <w:rsid w:val="00735B15"/>
    <w:rsid w:val="00763B72"/>
    <w:rsid w:val="007C5043"/>
    <w:rsid w:val="007C5B9D"/>
    <w:rsid w:val="007D742F"/>
    <w:rsid w:val="007E49DC"/>
    <w:rsid w:val="007F0F45"/>
    <w:rsid w:val="007F2A8E"/>
    <w:rsid w:val="008235FD"/>
    <w:rsid w:val="008238B9"/>
    <w:rsid w:val="00837DCF"/>
    <w:rsid w:val="00850E5A"/>
    <w:rsid w:val="00857B3B"/>
    <w:rsid w:val="00862FD3"/>
    <w:rsid w:val="0087359D"/>
    <w:rsid w:val="008932C2"/>
    <w:rsid w:val="008A2D17"/>
    <w:rsid w:val="008B1FB8"/>
    <w:rsid w:val="008D053F"/>
    <w:rsid w:val="008E2976"/>
    <w:rsid w:val="008E5919"/>
    <w:rsid w:val="00915397"/>
    <w:rsid w:val="00923364"/>
    <w:rsid w:val="00927397"/>
    <w:rsid w:val="00946C9B"/>
    <w:rsid w:val="0096026F"/>
    <w:rsid w:val="00965C3D"/>
    <w:rsid w:val="00967776"/>
    <w:rsid w:val="00990091"/>
    <w:rsid w:val="00995B0E"/>
    <w:rsid w:val="009B078B"/>
    <w:rsid w:val="009B23AC"/>
    <w:rsid w:val="009B3C14"/>
    <w:rsid w:val="009C03AE"/>
    <w:rsid w:val="009C314F"/>
    <w:rsid w:val="009E0EE8"/>
    <w:rsid w:val="009E4350"/>
    <w:rsid w:val="009F2CBB"/>
    <w:rsid w:val="009F6642"/>
    <w:rsid w:val="00A1461B"/>
    <w:rsid w:val="00A1671D"/>
    <w:rsid w:val="00A24B1C"/>
    <w:rsid w:val="00A40C1C"/>
    <w:rsid w:val="00A4685F"/>
    <w:rsid w:val="00A538F6"/>
    <w:rsid w:val="00A53B60"/>
    <w:rsid w:val="00A57A92"/>
    <w:rsid w:val="00A70E5B"/>
    <w:rsid w:val="00A97842"/>
    <w:rsid w:val="00AA5B30"/>
    <w:rsid w:val="00AA7315"/>
    <w:rsid w:val="00AC1AF1"/>
    <w:rsid w:val="00AE3853"/>
    <w:rsid w:val="00B01388"/>
    <w:rsid w:val="00B112E1"/>
    <w:rsid w:val="00B2451D"/>
    <w:rsid w:val="00B43C97"/>
    <w:rsid w:val="00B66060"/>
    <w:rsid w:val="00B6680A"/>
    <w:rsid w:val="00B80051"/>
    <w:rsid w:val="00B81B01"/>
    <w:rsid w:val="00BC4298"/>
    <w:rsid w:val="00BC7967"/>
    <w:rsid w:val="00C30792"/>
    <w:rsid w:val="00C87BFA"/>
    <w:rsid w:val="00C90E77"/>
    <w:rsid w:val="00C93DEF"/>
    <w:rsid w:val="00C955C7"/>
    <w:rsid w:val="00CA1210"/>
    <w:rsid w:val="00CB1163"/>
    <w:rsid w:val="00CB31E2"/>
    <w:rsid w:val="00CB6ACD"/>
    <w:rsid w:val="00CC45F5"/>
    <w:rsid w:val="00CD1382"/>
    <w:rsid w:val="00CE1F27"/>
    <w:rsid w:val="00D06521"/>
    <w:rsid w:val="00D43D1B"/>
    <w:rsid w:val="00D45B0A"/>
    <w:rsid w:val="00D51048"/>
    <w:rsid w:val="00DF2EEF"/>
    <w:rsid w:val="00DF7C52"/>
    <w:rsid w:val="00E01B93"/>
    <w:rsid w:val="00E26794"/>
    <w:rsid w:val="00E46DE7"/>
    <w:rsid w:val="00E52A33"/>
    <w:rsid w:val="00E54832"/>
    <w:rsid w:val="00E64754"/>
    <w:rsid w:val="00E651A4"/>
    <w:rsid w:val="00E75F4A"/>
    <w:rsid w:val="00E91917"/>
    <w:rsid w:val="00E97FA2"/>
    <w:rsid w:val="00EA01CB"/>
    <w:rsid w:val="00EA4DD0"/>
    <w:rsid w:val="00EB0FAA"/>
    <w:rsid w:val="00EC3055"/>
    <w:rsid w:val="00ED1CC7"/>
    <w:rsid w:val="00EF4FEB"/>
    <w:rsid w:val="00EF718B"/>
    <w:rsid w:val="00F020D5"/>
    <w:rsid w:val="00F061F9"/>
    <w:rsid w:val="00F07790"/>
    <w:rsid w:val="00F24DBA"/>
    <w:rsid w:val="00F561DB"/>
    <w:rsid w:val="00F72CDC"/>
    <w:rsid w:val="00F731A2"/>
    <w:rsid w:val="00F742F0"/>
    <w:rsid w:val="00F83558"/>
    <w:rsid w:val="00F967BE"/>
    <w:rsid w:val="00FA3F01"/>
    <w:rsid w:val="00FC261C"/>
    <w:rsid w:val="00FC2D94"/>
    <w:rsid w:val="00FE152D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97FD0-C858-4318-8C58-EF8E5D81A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1863</TotalTime>
  <Pages>3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69</cp:revision>
  <cp:lastPrinted>2016-12-29T04:30:00Z</cp:lastPrinted>
  <dcterms:created xsi:type="dcterms:W3CDTF">2013-10-16T01:48:00Z</dcterms:created>
  <dcterms:modified xsi:type="dcterms:W3CDTF">2016-12-29T07:26:00Z</dcterms:modified>
</cp:coreProperties>
</file>