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B06E1" w:rsidRPr="00517057" w:rsidRDefault="002B06E1" w:rsidP="00386B2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>
        <w:rPr>
          <w:rFonts w:ascii="Times New Roman" w:hAnsi="Times New Roman"/>
          <w:sz w:val="26"/>
          <w:szCs w:val="26"/>
        </w:rPr>
        <w:t xml:space="preserve"> и дополнений</w:t>
      </w:r>
      <w:r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</w:t>
      </w:r>
      <w:r w:rsidR="004E1B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</w:t>
      </w:r>
      <w:r w:rsidR="00386B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на 2014-2016 годы</w:t>
      </w:r>
      <w:r w:rsidR="00386B28">
        <w:rPr>
          <w:rFonts w:ascii="Times New Roman" w:hAnsi="Times New Roman"/>
          <w:sz w:val="26"/>
          <w:szCs w:val="26"/>
        </w:rPr>
        <w:t xml:space="preserve"> </w:t>
      </w:r>
      <w:r w:rsidR="00386B28">
        <w:rPr>
          <w:rFonts w:ascii="Times New Roman" w:hAnsi="Times New Roman"/>
          <w:sz w:val="26"/>
          <w:szCs w:val="26"/>
        </w:rPr>
        <w:t>(в ред. от 23.04.2014 № 284-п, от  24.06.2014 № 464-п)</w:t>
      </w:r>
    </w:p>
    <w:p w:rsidR="002B06E1" w:rsidRPr="00517057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2B06E1" w:rsidRPr="00517057" w:rsidRDefault="00EC4FD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6419BC">
        <w:rPr>
          <w:rFonts w:ascii="Times New Roman" w:hAnsi="Times New Roman"/>
          <w:sz w:val="26"/>
          <w:szCs w:val="26"/>
        </w:rPr>
        <w:t xml:space="preserve"> ию</w:t>
      </w:r>
      <w:r>
        <w:rPr>
          <w:rFonts w:ascii="Times New Roman" w:hAnsi="Times New Roman"/>
          <w:sz w:val="26"/>
          <w:szCs w:val="26"/>
        </w:rPr>
        <w:t>л</w:t>
      </w:r>
      <w:r w:rsidR="006419BC">
        <w:rPr>
          <w:rFonts w:ascii="Times New Roman" w:hAnsi="Times New Roman"/>
          <w:sz w:val="26"/>
          <w:szCs w:val="26"/>
        </w:rPr>
        <w:t>я 2014 г</w:t>
      </w:r>
      <w:r w:rsidR="000F4374">
        <w:rPr>
          <w:rFonts w:ascii="Times New Roman" w:hAnsi="Times New Roman"/>
          <w:sz w:val="26"/>
          <w:szCs w:val="26"/>
        </w:rPr>
        <w:t>од</w:t>
      </w:r>
      <w:r w:rsidR="006419BC">
        <w:rPr>
          <w:rFonts w:ascii="Times New Roman" w:hAnsi="Times New Roman"/>
          <w:sz w:val="26"/>
          <w:szCs w:val="26"/>
        </w:rPr>
        <w:t>.</w:t>
      </w:r>
      <w:r w:rsidR="000F4374">
        <w:rPr>
          <w:rFonts w:ascii="Times New Roman" w:hAnsi="Times New Roman"/>
          <w:sz w:val="26"/>
          <w:szCs w:val="26"/>
        </w:rPr>
        <w:t xml:space="preserve">                 </w:t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0F4374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DD01A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49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 w:rsidR="00D36AAE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>
        <w:rPr>
          <w:rFonts w:ascii="Times New Roman" w:hAnsi="Times New Roman"/>
          <w:sz w:val="26"/>
          <w:szCs w:val="26"/>
        </w:rPr>
        <w:t xml:space="preserve"> района от 16.12.2013 №</w:t>
      </w:r>
      <w:r w:rsidR="006B5853">
        <w:rPr>
          <w:rFonts w:ascii="Times New Roman" w:hAnsi="Times New Roman"/>
          <w:sz w:val="26"/>
          <w:szCs w:val="26"/>
        </w:rPr>
        <w:t xml:space="preserve"> </w:t>
      </w:r>
      <w:r w:rsidR="0029363B">
        <w:rPr>
          <w:rFonts w:ascii="Times New Roman" w:hAnsi="Times New Roman"/>
          <w:sz w:val="26"/>
          <w:szCs w:val="26"/>
        </w:rPr>
        <w:t>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</w:t>
      </w:r>
      <w:r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046B64">
        <w:rPr>
          <w:rFonts w:ascii="Times New Roman" w:hAnsi="Times New Roman"/>
          <w:sz w:val="26"/>
          <w:szCs w:val="26"/>
        </w:rPr>
        <w:t>30</w:t>
      </w:r>
      <w:r w:rsidR="006B5853">
        <w:rPr>
          <w:rFonts w:ascii="Times New Roman" w:hAnsi="Times New Roman"/>
          <w:sz w:val="26"/>
          <w:szCs w:val="26"/>
        </w:rPr>
        <w:t xml:space="preserve"> </w:t>
      </w:r>
      <w:r w:rsidR="00BD7E48">
        <w:rPr>
          <w:rFonts w:ascii="Times New Roman" w:hAnsi="Times New Roman"/>
          <w:sz w:val="26"/>
          <w:szCs w:val="26"/>
        </w:rPr>
        <w:t>ию</w:t>
      </w:r>
      <w:r w:rsidR="006B5853">
        <w:rPr>
          <w:rFonts w:ascii="Times New Roman" w:hAnsi="Times New Roman"/>
          <w:sz w:val="26"/>
          <w:szCs w:val="26"/>
        </w:rPr>
        <w:t>л</w:t>
      </w:r>
      <w:r w:rsidR="00BD7E4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2014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BD7E48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D7E48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BD7E48" w:rsidRDefault="002B06E1" w:rsidP="00DA7687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D7E48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BD7E48">
        <w:rPr>
          <w:rFonts w:ascii="Times New Roman" w:hAnsi="Times New Roman"/>
          <w:b/>
          <w:sz w:val="26"/>
          <w:szCs w:val="26"/>
        </w:rPr>
        <w:t>:</w:t>
      </w:r>
    </w:p>
    <w:p w:rsidR="002B06E1" w:rsidRDefault="002B06E1" w:rsidP="004E1B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Default="002B06E1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Default="002B06E1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EA7787">
        <w:rPr>
          <w:rFonts w:ascii="Times New Roman" w:hAnsi="Times New Roman"/>
          <w:sz w:val="26"/>
          <w:szCs w:val="26"/>
        </w:rPr>
        <w:t>30</w:t>
      </w:r>
      <w:r w:rsidR="00E07BD1">
        <w:rPr>
          <w:rFonts w:ascii="Times New Roman" w:hAnsi="Times New Roman"/>
          <w:sz w:val="26"/>
          <w:szCs w:val="26"/>
        </w:rPr>
        <w:t xml:space="preserve"> </w:t>
      </w:r>
      <w:r w:rsidR="00BD7E48">
        <w:rPr>
          <w:rFonts w:ascii="Times New Roman" w:hAnsi="Times New Roman"/>
          <w:sz w:val="26"/>
          <w:szCs w:val="26"/>
        </w:rPr>
        <w:t>ию</w:t>
      </w:r>
      <w:r w:rsidR="00EA7787">
        <w:rPr>
          <w:rFonts w:ascii="Times New Roman" w:hAnsi="Times New Roman"/>
          <w:sz w:val="26"/>
          <w:szCs w:val="26"/>
        </w:rPr>
        <w:t>л</w:t>
      </w:r>
      <w:r w:rsidR="00BD7E4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годы;</w:t>
      </w:r>
    </w:p>
    <w:p w:rsidR="002B06E1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на 2014-2016</w:t>
      </w:r>
      <w:r w:rsidR="00386B28">
        <w:rPr>
          <w:rFonts w:ascii="Times New Roman" w:hAnsi="Times New Roman"/>
          <w:sz w:val="26"/>
          <w:szCs w:val="26"/>
        </w:rPr>
        <w:t xml:space="preserve"> годы.</w:t>
      </w:r>
    </w:p>
    <w:p w:rsidR="00386B28" w:rsidRPr="008C3CD7" w:rsidRDefault="00386B28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86B28" w:rsidRDefault="002B06E1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района»  на 2014-2016 годы установлено следующее:</w:t>
      </w:r>
    </w:p>
    <w:p w:rsidR="00A73759" w:rsidRPr="00386B28" w:rsidRDefault="00A73759" w:rsidP="00386B2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28">
        <w:rPr>
          <w:rFonts w:ascii="Times New Roman" w:hAnsi="Times New Roman"/>
          <w:b/>
          <w:sz w:val="28"/>
          <w:szCs w:val="28"/>
        </w:rPr>
        <w:t xml:space="preserve">Вносятся изменения в подпрограмму 1 «Управление  и распоряжение муниципальным имуществом </w:t>
      </w:r>
      <w:proofErr w:type="spellStart"/>
      <w:r w:rsidRPr="00386B28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b/>
          <w:sz w:val="28"/>
          <w:szCs w:val="28"/>
        </w:rPr>
        <w:t xml:space="preserve"> района»</w:t>
      </w:r>
      <w:r w:rsidR="001E1C40" w:rsidRPr="00386B28">
        <w:rPr>
          <w:rFonts w:ascii="Times New Roman" w:hAnsi="Times New Roman"/>
          <w:b/>
          <w:sz w:val="28"/>
          <w:szCs w:val="28"/>
        </w:rPr>
        <w:t xml:space="preserve">, </w:t>
      </w:r>
      <w:r w:rsidR="001E1C40" w:rsidRPr="00386B28">
        <w:rPr>
          <w:rFonts w:ascii="Times New Roman" w:hAnsi="Times New Roman"/>
          <w:sz w:val="28"/>
          <w:szCs w:val="28"/>
        </w:rPr>
        <w:t>в</w:t>
      </w:r>
      <w:r w:rsidRPr="00386B28">
        <w:rPr>
          <w:rFonts w:ascii="Times New Roman" w:hAnsi="Times New Roman"/>
          <w:sz w:val="28"/>
          <w:szCs w:val="28"/>
        </w:rPr>
        <w:t xml:space="preserve"> соответствии с Фед</w:t>
      </w:r>
      <w:r w:rsidR="00386B28" w:rsidRPr="00386B28">
        <w:rPr>
          <w:rFonts w:ascii="Times New Roman" w:hAnsi="Times New Roman"/>
          <w:sz w:val="28"/>
          <w:szCs w:val="28"/>
        </w:rPr>
        <w:t>еральным законом от 06.10.2003 №</w:t>
      </w:r>
      <w:r w:rsidRPr="00386B2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386B28" w:rsidRPr="00386B28">
        <w:rPr>
          <w:rFonts w:ascii="Times New Roman" w:hAnsi="Times New Roman"/>
          <w:sz w:val="28"/>
          <w:szCs w:val="28"/>
        </w:rPr>
        <w:t xml:space="preserve"> </w:t>
      </w:r>
      <w:r w:rsidR="00386B28" w:rsidRPr="00386B28">
        <w:rPr>
          <w:rFonts w:ascii="Times New Roman" w:hAnsi="Times New Roman"/>
          <w:sz w:val="28"/>
          <w:szCs w:val="28"/>
        </w:rPr>
        <w:t>(ред. от 21.07.2014)</w:t>
      </w:r>
      <w:r w:rsidRPr="00386B28">
        <w:rPr>
          <w:rFonts w:ascii="Times New Roman" w:hAnsi="Times New Roman"/>
          <w:sz w:val="28"/>
          <w:szCs w:val="28"/>
        </w:rPr>
        <w:t xml:space="preserve">, Положением о  порядке  управления и распоряжения  имуществом, находящимся   в муниципальной собственности 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района, утвержденного Решением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районного Совета депутатов от 20.03.2014г. № 46/539р.</w:t>
      </w:r>
      <w:proofErr w:type="gramEnd"/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Уменьшение бюджетных ассигнований за счет перераспределения </w:t>
      </w:r>
      <w:r w:rsidR="001E1C40" w:rsidRPr="00386B28">
        <w:rPr>
          <w:rFonts w:ascii="Times New Roman" w:hAnsi="Times New Roman"/>
          <w:sz w:val="28"/>
          <w:szCs w:val="28"/>
        </w:rPr>
        <w:t xml:space="preserve"> финансирования </w:t>
      </w:r>
      <w:r w:rsidRPr="00386B28">
        <w:rPr>
          <w:rFonts w:ascii="Times New Roman" w:hAnsi="Times New Roman"/>
          <w:sz w:val="28"/>
          <w:szCs w:val="28"/>
        </w:rPr>
        <w:t>с мероприятия 1  «Руководство и управление в сфере установленных функций и полномочий» (КЦСР 0418497) на новое мероприятие</w:t>
      </w:r>
      <w:r w:rsidR="008C26E2" w:rsidRPr="00386B28">
        <w:rPr>
          <w:rFonts w:ascii="Times New Roman" w:hAnsi="Times New Roman"/>
          <w:sz w:val="28"/>
          <w:szCs w:val="28"/>
        </w:rPr>
        <w:t xml:space="preserve"> 10</w:t>
      </w:r>
      <w:r w:rsidRPr="00386B28">
        <w:rPr>
          <w:rFonts w:ascii="Times New Roman" w:hAnsi="Times New Roman"/>
          <w:sz w:val="28"/>
          <w:szCs w:val="28"/>
        </w:rPr>
        <w:t xml:space="preserve">  подпрограммы  </w:t>
      </w:r>
      <w:r w:rsidR="001E1C40" w:rsidRPr="00386B28">
        <w:rPr>
          <w:rFonts w:ascii="Times New Roman" w:hAnsi="Times New Roman"/>
          <w:sz w:val="28"/>
          <w:szCs w:val="28"/>
        </w:rPr>
        <w:t xml:space="preserve"> 1 </w:t>
      </w:r>
      <w:r w:rsidRPr="00386B28">
        <w:rPr>
          <w:rFonts w:ascii="Times New Roman" w:hAnsi="Times New Roman"/>
          <w:sz w:val="28"/>
          <w:szCs w:val="28"/>
        </w:rPr>
        <w:t xml:space="preserve">«Содержание муниципального имущества, находящегося в собственности муниципального образования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район» (КЦСР 0418422) в сумме  30,83 тыс. рублей. Уменьшение связано с реализацией нового мероприятия 10 «Содержание муниципального имущества, находящегося в собственности муниципального образования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район», которое </w:t>
      </w:r>
      <w:r w:rsidRPr="00386B28">
        <w:rPr>
          <w:rFonts w:ascii="Times New Roman" w:hAnsi="Times New Roman"/>
          <w:sz w:val="28"/>
          <w:szCs w:val="28"/>
        </w:rPr>
        <w:lastRenderedPageBreak/>
        <w:t>необходимо для оплаты задолженности за коммунальные услуги муниципальной квартиры.</w:t>
      </w:r>
    </w:p>
    <w:p w:rsidR="00A73759" w:rsidRPr="00386B28" w:rsidRDefault="00A73759" w:rsidP="00386B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b/>
          <w:sz w:val="28"/>
          <w:szCs w:val="28"/>
        </w:rPr>
        <w:t xml:space="preserve">Вносятся изменения в подпрограмму 3 «Развитие субъектов малого и среднего предпринимательства в </w:t>
      </w:r>
      <w:proofErr w:type="spellStart"/>
      <w:r w:rsidRPr="00386B28">
        <w:rPr>
          <w:rFonts w:ascii="Times New Roman" w:hAnsi="Times New Roman"/>
          <w:b/>
          <w:sz w:val="28"/>
          <w:szCs w:val="28"/>
        </w:rPr>
        <w:t>Шарыповском</w:t>
      </w:r>
      <w:proofErr w:type="spellEnd"/>
      <w:r w:rsidRPr="00386B28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28">
        <w:rPr>
          <w:rFonts w:ascii="Times New Roman" w:hAnsi="Times New Roman"/>
          <w:sz w:val="28"/>
          <w:szCs w:val="28"/>
        </w:rPr>
        <w:t>В соответствии с Постановлением Правительства Красноярского края от 30.09.2013</w:t>
      </w:r>
      <w:r w:rsidR="00386B28" w:rsidRPr="00386B28">
        <w:rPr>
          <w:rFonts w:ascii="Times New Roman" w:hAnsi="Times New Roman"/>
          <w:sz w:val="28"/>
          <w:szCs w:val="28"/>
        </w:rPr>
        <w:t xml:space="preserve"> </w:t>
      </w:r>
      <w:r w:rsidRPr="00386B28">
        <w:rPr>
          <w:rFonts w:ascii="Times New Roman" w:hAnsi="Times New Roman"/>
          <w:sz w:val="28"/>
          <w:szCs w:val="28"/>
        </w:rPr>
        <w:t xml:space="preserve">№ 505-п «Об утверждении государственной программы Красноярского края «Развитие инвестиционной, инновационной  деятельности, малого и среднего  предпринимательства на территории края», </w:t>
      </w:r>
      <w:r w:rsidR="001E1C40" w:rsidRPr="00386B28">
        <w:rPr>
          <w:rFonts w:ascii="Times New Roman" w:hAnsi="Times New Roman"/>
          <w:sz w:val="28"/>
          <w:szCs w:val="28"/>
        </w:rPr>
        <w:t>п</w:t>
      </w:r>
      <w:r w:rsidRPr="00386B28">
        <w:rPr>
          <w:rFonts w:ascii="Times New Roman" w:hAnsi="Times New Roman"/>
          <w:sz w:val="28"/>
          <w:szCs w:val="28"/>
        </w:rPr>
        <w:t>риказом  Минэкономразвития России «Об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 по состоянию</w:t>
      </w:r>
      <w:proofErr w:type="gramEnd"/>
      <w:r w:rsidRPr="00386B28">
        <w:rPr>
          <w:rFonts w:ascii="Times New Roman" w:hAnsi="Times New Roman"/>
          <w:sz w:val="28"/>
          <w:szCs w:val="28"/>
        </w:rPr>
        <w:t xml:space="preserve"> на 06.05.2014г., на основании рекомендаций органам местного самоуправления  края по использованию  в 2014 году сре</w:t>
      </w:r>
      <w:proofErr w:type="gramStart"/>
      <w:r w:rsidRPr="00386B28">
        <w:rPr>
          <w:rFonts w:ascii="Times New Roman" w:hAnsi="Times New Roman"/>
          <w:sz w:val="28"/>
          <w:szCs w:val="28"/>
        </w:rPr>
        <w:t>дств кр</w:t>
      </w:r>
      <w:proofErr w:type="gramEnd"/>
      <w:r w:rsidRPr="00386B28">
        <w:rPr>
          <w:rFonts w:ascii="Times New Roman" w:hAnsi="Times New Roman"/>
          <w:sz w:val="28"/>
          <w:szCs w:val="28"/>
        </w:rPr>
        <w:t xml:space="preserve">аевого и федерального бюджетов, направленных  на поддержку субъектов малого и среднего предпринимательства, содержащихся  в письме Министерства инвестиций и  инноваций Красноярского края  от 26 мая 2014г. № 01013-ИИ.    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Подпрограмму 3 предлагается изложить в новой редакции.  Задачей  внесения изменений ставиться успешное участие в конкурсном отборе муниципальных программ, в целях принятия документа, соответствующего  действующей нормативной базе.  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>Внесение изменений и дополнений связано с соблюдением следующих условий, рекомендованных Министерством инвестиций и инноваций Красноярского края: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28">
        <w:rPr>
          <w:rFonts w:ascii="Times New Roman" w:hAnsi="Times New Roman"/>
          <w:sz w:val="28"/>
          <w:szCs w:val="28"/>
        </w:rPr>
        <w:t xml:space="preserve">1)  Средства субсидии направляются на </w:t>
      </w:r>
      <w:proofErr w:type="spellStart"/>
      <w:r w:rsidRPr="00386B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затрат субъектам малого и среднего предпринимательства, отобранным на конкурсе, проведенном органами местного самоуправления, из расчета не более 50% произведенных затрат на один субъект малого и среднего предпринимательства при условии представления  технико-экономического обоснования  приобретения оборудования в целях создания и (или) развития, и (или) модернизации производства товаров.</w:t>
      </w:r>
      <w:proofErr w:type="gramEnd"/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 2) Субсидии предоставляются после прохождения претендентом (индивидуальным предпринимателем или учредителем (-</w:t>
      </w:r>
      <w:proofErr w:type="spellStart"/>
      <w:r w:rsidRPr="00386B28">
        <w:rPr>
          <w:rFonts w:ascii="Times New Roman" w:hAnsi="Times New Roman"/>
          <w:sz w:val="28"/>
          <w:szCs w:val="28"/>
        </w:rPr>
        <w:t>лями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) юридического лица) краткосрочного обучения и при наличии </w:t>
      </w:r>
      <w:proofErr w:type="gramStart"/>
      <w:r w:rsidRPr="00386B28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386B28">
        <w:rPr>
          <w:rFonts w:ascii="Times New Roman" w:hAnsi="Times New Roman"/>
          <w:sz w:val="28"/>
          <w:szCs w:val="28"/>
        </w:rPr>
        <w:t>, оцениваемого комиссией с участием представителей некоммерческих организаций предпринимателей.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28">
        <w:rPr>
          <w:rFonts w:ascii="Times New Roman" w:hAnsi="Times New Roman"/>
          <w:sz w:val="28"/>
          <w:szCs w:val="28"/>
        </w:rPr>
        <w:t>В связи</w:t>
      </w:r>
      <w:r w:rsidR="001E1C40" w:rsidRPr="00386B28">
        <w:rPr>
          <w:rFonts w:ascii="Times New Roman" w:hAnsi="Times New Roman"/>
          <w:sz w:val="28"/>
          <w:szCs w:val="28"/>
        </w:rPr>
        <w:t xml:space="preserve"> с</w:t>
      </w:r>
      <w:r w:rsidRPr="00386B28">
        <w:rPr>
          <w:rFonts w:ascii="Times New Roman" w:hAnsi="Times New Roman"/>
          <w:sz w:val="28"/>
          <w:szCs w:val="28"/>
        </w:rPr>
        <w:t xml:space="preserve"> указанными рекомендациями внесены  изменения и дополнения в  механизм реализации подпрограммы: в  п. 2.3.5.1 «Субсидии  субъектам малого или среднего  предпринимательства на возмещение части затрат на  приобретение оборудования в целях создания и (или) развития, и (или) модернизации производства товаров», и п. 2.3.5.2 «Субсидии вновь созданным субъектам малого предпринимательства на возмещение части расходов, связанных с приобретением и созданием основных средств</w:t>
      </w:r>
      <w:proofErr w:type="gramEnd"/>
      <w:r w:rsidRPr="00386B28">
        <w:rPr>
          <w:rFonts w:ascii="Times New Roman" w:hAnsi="Times New Roman"/>
          <w:sz w:val="28"/>
          <w:szCs w:val="28"/>
        </w:rPr>
        <w:t xml:space="preserve"> и началом предпринимательской деятельности».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b/>
          <w:sz w:val="28"/>
          <w:szCs w:val="28"/>
        </w:rPr>
        <w:t xml:space="preserve">Приложение № 5 </w:t>
      </w:r>
      <w:r w:rsidRPr="00386B28">
        <w:rPr>
          <w:rFonts w:ascii="Times New Roman" w:hAnsi="Times New Roman"/>
          <w:sz w:val="28"/>
          <w:szCs w:val="28"/>
        </w:rPr>
        <w:t>«Порядок и условия предоставления субсидий субъектам малого или среднего предпринимательства на возмещение части затрат на приобретение оборудования в целях создания, и (или) развития, и (или) модернизации производства товаров»</w:t>
      </w:r>
      <w:r w:rsidR="001E1C40" w:rsidRPr="00386B28">
        <w:rPr>
          <w:rFonts w:ascii="Times New Roman" w:hAnsi="Times New Roman"/>
          <w:b/>
          <w:sz w:val="28"/>
          <w:szCs w:val="28"/>
        </w:rPr>
        <w:t xml:space="preserve"> </w:t>
      </w:r>
      <w:r w:rsidR="001E1C40" w:rsidRPr="00386B28">
        <w:rPr>
          <w:rFonts w:ascii="Times New Roman" w:hAnsi="Times New Roman"/>
          <w:sz w:val="28"/>
          <w:szCs w:val="28"/>
        </w:rPr>
        <w:t xml:space="preserve">к подпрограмме   </w:t>
      </w:r>
      <w:r w:rsidRPr="00386B28">
        <w:rPr>
          <w:rFonts w:ascii="Times New Roman" w:hAnsi="Times New Roman"/>
          <w:sz w:val="28"/>
          <w:szCs w:val="28"/>
        </w:rPr>
        <w:t xml:space="preserve">изложено  в новой </w:t>
      </w:r>
      <w:r w:rsidRPr="00386B28">
        <w:rPr>
          <w:rFonts w:ascii="Times New Roman" w:hAnsi="Times New Roman"/>
          <w:sz w:val="28"/>
          <w:szCs w:val="28"/>
        </w:rPr>
        <w:lastRenderedPageBreak/>
        <w:t>редакции с учетом рекомендаций Министерства инвестиций и инноваций Красноярского края: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- </w:t>
      </w:r>
      <w:r w:rsidR="00046B64" w:rsidRPr="00386B28">
        <w:rPr>
          <w:rFonts w:ascii="Times New Roman" w:hAnsi="Times New Roman"/>
          <w:sz w:val="28"/>
          <w:szCs w:val="28"/>
        </w:rPr>
        <w:t xml:space="preserve"> добавлено приложение</w:t>
      </w:r>
      <w:r w:rsidRPr="00386B28">
        <w:rPr>
          <w:rFonts w:ascii="Times New Roman" w:hAnsi="Times New Roman"/>
          <w:sz w:val="28"/>
          <w:szCs w:val="28"/>
        </w:rPr>
        <w:t xml:space="preserve"> № 3 к Порядк</w:t>
      </w:r>
      <w:r w:rsidR="00046B64" w:rsidRPr="00386B28">
        <w:rPr>
          <w:rFonts w:ascii="Times New Roman" w:hAnsi="Times New Roman"/>
          <w:sz w:val="28"/>
          <w:szCs w:val="28"/>
        </w:rPr>
        <w:t>у,</w:t>
      </w:r>
      <w:r w:rsidRPr="00386B28">
        <w:rPr>
          <w:rFonts w:ascii="Times New Roman" w:hAnsi="Times New Roman"/>
          <w:sz w:val="28"/>
          <w:szCs w:val="28"/>
        </w:rPr>
        <w:t xml:space="preserve"> утверждены   требования к проектам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>развития производства,  содержание технико-экономического обоснования приобретения оборудования;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 -  </w:t>
      </w:r>
      <w:r w:rsidR="00046B64" w:rsidRPr="00386B28">
        <w:rPr>
          <w:rFonts w:ascii="Times New Roman" w:hAnsi="Times New Roman"/>
          <w:sz w:val="28"/>
          <w:szCs w:val="28"/>
        </w:rPr>
        <w:t xml:space="preserve">добавлено приложение </w:t>
      </w:r>
      <w:r w:rsidRPr="00386B28">
        <w:rPr>
          <w:rFonts w:ascii="Times New Roman" w:hAnsi="Times New Roman"/>
          <w:sz w:val="28"/>
          <w:szCs w:val="28"/>
        </w:rPr>
        <w:t xml:space="preserve"> № 4  к Порядку</w:t>
      </w:r>
      <w:r w:rsidR="00046B64" w:rsidRPr="00386B28">
        <w:rPr>
          <w:rFonts w:ascii="Times New Roman" w:hAnsi="Times New Roman"/>
          <w:sz w:val="28"/>
          <w:szCs w:val="28"/>
        </w:rPr>
        <w:t xml:space="preserve">, </w:t>
      </w:r>
      <w:r w:rsidRPr="00386B28">
        <w:rPr>
          <w:rFonts w:ascii="Times New Roman" w:hAnsi="Times New Roman"/>
          <w:sz w:val="28"/>
          <w:szCs w:val="28"/>
        </w:rPr>
        <w:t xml:space="preserve"> утверждены    критерии   отбора проектов для оценки    с учетом показателей социальной направленности и экономической эффективности по балльной системе.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b/>
          <w:sz w:val="28"/>
          <w:szCs w:val="28"/>
        </w:rPr>
        <w:t xml:space="preserve">Приложение № 6 </w:t>
      </w:r>
      <w:r w:rsidRPr="00386B28">
        <w:rPr>
          <w:rFonts w:ascii="Times New Roman" w:hAnsi="Times New Roman"/>
          <w:sz w:val="28"/>
          <w:szCs w:val="28"/>
        </w:rPr>
        <w:t xml:space="preserve">«Порядок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</w:t>
      </w:r>
      <w:r w:rsidR="00046B64" w:rsidRPr="00386B28">
        <w:rPr>
          <w:rFonts w:ascii="Times New Roman" w:hAnsi="Times New Roman"/>
          <w:sz w:val="28"/>
          <w:szCs w:val="28"/>
        </w:rPr>
        <w:t xml:space="preserve">к подпрограмме  </w:t>
      </w:r>
      <w:r w:rsidRPr="00386B28">
        <w:rPr>
          <w:rFonts w:ascii="Times New Roman" w:hAnsi="Times New Roman"/>
          <w:sz w:val="28"/>
          <w:szCs w:val="28"/>
        </w:rPr>
        <w:t xml:space="preserve">было изложено в новой редакции в связи с  дополнениями  следующих  условий: 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>-</w:t>
      </w:r>
      <w:r w:rsidR="00386B28">
        <w:rPr>
          <w:rFonts w:ascii="Times New Roman" w:hAnsi="Times New Roman"/>
          <w:sz w:val="28"/>
          <w:szCs w:val="28"/>
        </w:rPr>
        <w:t xml:space="preserve"> </w:t>
      </w:r>
      <w:r w:rsidRPr="00386B28">
        <w:rPr>
          <w:rFonts w:ascii="Times New Roman" w:hAnsi="Times New Roman"/>
          <w:sz w:val="28"/>
          <w:szCs w:val="28"/>
        </w:rPr>
        <w:t xml:space="preserve">прохождения субъектами малого предпринимательства курса краткосрочного обучения  в сфере, связанной с предпринимательской деятельностью, предоставлением   удостоверения установленного образца;  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- представление   субъектами малого предпринимательства  на  рассмотрение Комиссии  с участием  представителей некоммерческих организаций предпринимателей своих  </w:t>
      </w:r>
      <w:proofErr w:type="gramStart"/>
      <w:r w:rsidRPr="00386B28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386B28">
        <w:rPr>
          <w:rFonts w:ascii="Times New Roman" w:hAnsi="Times New Roman"/>
          <w:sz w:val="28"/>
          <w:szCs w:val="28"/>
        </w:rPr>
        <w:t xml:space="preserve">  и  получением их  положительной оценки. Кроме того,  определены критерии  оценки </w:t>
      </w:r>
      <w:proofErr w:type="gramStart"/>
      <w:r w:rsidRPr="00386B28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386B28">
        <w:rPr>
          <w:rFonts w:ascii="Times New Roman" w:hAnsi="Times New Roman"/>
          <w:sz w:val="28"/>
          <w:szCs w:val="28"/>
        </w:rPr>
        <w:t xml:space="preserve">  заявителей для принятия  решения Комиссией. </w:t>
      </w:r>
    </w:p>
    <w:p w:rsid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6B28">
        <w:rPr>
          <w:rFonts w:ascii="Times New Roman" w:hAnsi="Times New Roman"/>
          <w:sz w:val="28"/>
          <w:szCs w:val="28"/>
        </w:rPr>
        <w:t xml:space="preserve">        </w:t>
      </w:r>
    </w:p>
    <w:p w:rsidR="00A73759" w:rsidRPr="00386B28" w:rsidRDefault="00A73759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28">
        <w:rPr>
          <w:rFonts w:ascii="Times New Roman" w:hAnsi="Times New Roman"/>
          <w:sz w:val="28"/>
          <w:szCs w:val="28"/>
        </w:rPr>
        <w:t>Из всех Порядков   предоставления субсидий субъектам малого или среднего предпринимательства (</w:t>
      </w:r>
      <w:r w:rsidRPr="00386B28">
        <w:rPr>
          <w:rFonts w:ascii="Times New Roman" w:hAnsi="Times New Roman"/>
          <w:b/>
          <w:sz w:val="28"/>
          <w:szCs w:val="28"/>
        </w:rPr>
        <w:t>приложения 5, 6, 7, 8, 9, 10 к подпрограмме</w:t>
      </w:r>
      <w:r w:rsidRPr="00386B28">
        <w:rPr>
          <w:rFonts w:ascii="Times New Roman" w:hAnsi="Times New Roman"/>
          <w:sz w:val="28"/>
          <w:szCs w:val="28"/>
        </w:rPr>
        <w:t xml:space="preserve">) удалено  приложение, содержащее отчет о финансово-экономических показателях субъектов малого и среднего предпринимательства, так как аналогичный отчет является обязательным приложением к Соглашению  о предоставлении субсидии (утверждено  Приложением  3  к подпрограмме </w:t>
      </w:r>
      <w:r w:rsidR="00046B64" w:rsidRPr="00386B28">
        <w:rPr>
          <w:rFonts w:ascii="Times New Roman" w:hAnsi="Times New Roman"/>
          <w:sz w:val="28"/>
          <w:szCs w:val="28"/>
        </w:rPr>
        <w:t xml:space="preserve"> </w:t>
      </w:r>
      <w:r w:rsidRPr="00386B28">
        <w:rPr>
          <w:rFonts w:ascii="Times New Roman" w:hAnsi="Times New Roman"/>
          <w:sz w:val="28"/>
          <w:szCs w:val="28"/>
        </w:rPr>
        <w:t>3  в редакции Постановления от 26.04.2014 № 464-п), который будет служить  инструментом  контроля</w:t>
      </w:r>
      <w:proofErr w:type="gramEnd"/>
      <w:r w:rsidRPr="00386B28">
        <w:rPr>
          <w:rFonts w:ascii="Times New Roman" w:hAnsi="Times New Roman"/>
          <w:sz w:val="28"/>
          <w:szCs w:val="28"/>
        </w:rPr>
        <w:t xml:space="preserve">   за реализацией мероприятий подпрограммы 3,  для достижения  конечных результатов подпрограммы.</w:t>
      </w:r>
    </w:p>
    <w:p w:rsidR="00386B28" w:rsidRDefault="00386B28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6E1" w:rsidRPr="00386B28" w:rsidRDefault="002B06E1" w:rsidP="00386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6B28">
        <w:rPr>
          <w:rFonts w:ascii="Times New Roman" w:hAnsi="Times New Roman"/>
          <w:sz w:val="28"/>
          <w:szCs w:val="28"/>
        </w:rPr>
        <w:t xml:space="preserve">На основании выше изложенного </w:t>
      </w:r>
      <w:proofErr w:type="spellStart"/>
      <w:r w:rsidRPr="00386B2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района внести изменения и  принять проект Постановления администрации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Постановлени</w:t>
      </w:r>
      <w:r w:rsidR="00166BF4" w:rsidRPr="00386B28">
        <w:rPr>
          <w:rFonts w:ascii="Times New Roman" w:hAnsi="Times New Roman"/>
          <w:sz w:val="28"/>
          <w:szCs w:val="28"/>
        </w:rPr>
        <w:t>е</w:t>
      </w:r>
      <w:r w:rsidRPr="00386B2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386B2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86B28">
        <w:rPr>
          <w:rFonts w:ascii="Times New Roman" w:hAnsi="Times New Roman"/>
          <w:sz w:val="28"/>
          <w:szCs w:val="28"/>
        </w:rPr>
        <w:t xml:space="preserve"> района»  на 2014-2016 годы.</w:t>
      </w:r>
    </w:p>
    <w:p w:rsidR="002B06E1" w:rsidRPr="00517057" w:rsidRDefault="002B06E1" w:rsidP="0068307E">
      <w:pPr>
        <w:rPr>
          <w:sz w:val="26"/>
          <w:szCs w:val="26"/>
        </w:rPr>
      </w:pPr>
    </w:p>
    <w:p w:rsidR="002B06E1" w:rsidRPr="00003A59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3A59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B06E1" w:rsidRPr="00003A59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3A5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3A5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2B06E1" w:rsidRPr="00003A59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B06E1" w:rsidRPr="00003A59" w:rsidRDefault="000F437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3A59">
        <w:rPr>
          <w:rFonts w:ascii="Times New Roman" w:hAnsi="Times New Roman" w:cs="Calibri"/>
          <w:sz w:val="26"/>
          <w:szCs w:val="26"/>
          <w:lang w:eastAsia="ar-SA"/>
        </w:rPr>
        <w:t>Инспектор</w:t>
      </w:r>
    </w:p>
    <w:p w:rsidR="002B06E1" w:rsidRDefault="002B06E1" w:rsidP="00003A59">
      <w:pPr>
        <w:suppressAutoHyphens/>
        <w:spacing w:after="0" w:line="240" w:lineRule="auto"/>
        <w:jc w:val="both"/>
      </w:pPr>
      <w:proofErr w:type="spellStart"/>
      <w:r w:rsidRPr="00003A5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3A5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3A59">
        <w:rPr>
          <w:rFonts w:ascii="Times New Roman" w:hAnsi="Times New Roman" w:cs="Calibri"/>
          <w:sz w:val="26"/>
          <w:szCs w:val="26"/>
          <w:lang w:eastAsia="ar-SA"/>
        </w:rPr>
        <w:tab/>
      </w:r>
      <w:r w:rsidR="000F4374" w:rsidRPr="00003A59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sectPr w:rsidR="002B06E1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A5A44"/>
    <w:multiLevelType w:val="hybridMultilevel"/>
    <w:tmpl w:val="ADE6C83E"/>
    <w:lvl w:ilvl="0" w:tplc="50007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C22EEF16"/>
    <w:lvl w:ilvl="0" w:tplc="B3AA1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0A1A"/>
    <w:multiLevelType w:val="hybridMultilevel"/>
    <w:tmpl w:val="2234A94C"/>
    <w:lvl w:ilvl="0" w:tplc="2FFC4A5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3A59"/>
    <w:rsid w:val="00046B64"/>
    <w:rsid w:val="000831A9"/>
    <w:rsid w:val="000900AF"/>
    <w:rsid w:val="000E5747"/>
    <w:rsid w:val="000F4374"/>
    <w:rsid w:val="00166BF4"/>
    <w:rsid w:val="001E1C40"/>
    <w:rsid w:val="0029363B"/>
    <w:rsid w:val="002B06E1"/>
    <w:rsid w:val="00312828"/>
    <w:rsid w:val="00344E4F"/>
    <w:rsid w:val="00386B28"/>
    <w:rsid w:val="003A63AA"/>
    <w:rsid w:val="003E38DD"/>
    <w:rsid w:val="0045613D"/>
    <w:rsid w:val="004C1016"/>
    <w:rsid w:val="004C1838"/>
    <w:rsid w:val="004E1B05"/>
    <w:rsid w:val="00514590"/>
    <w:rsid w:val="00517057"/>
    <w:rsid w:val="005532ED"/>
    <w:rsid w:val="00562D6F"/>
    <w:rsid w:val="00562E2D"/>
    <w:rsid w:val="005F4002"/>
    <w:rsid w:val="00605C56"/>
    <w:rsid w:val="006419BC"/>
    <w:rsid w:val="00652A35"/>
    <w:rsid w:val="0068307E"/>
    <w:rsid w:val="006836D1"/>
    <w:rsid w:val="006B5019"/>
    <w:rsid w:val="006B5853"/>
    <w:rsid w:val="006C6A4E"/>
    <w:rsid w:val="00716B37"/>
    <w:rsid w:val="007461E8"/>
    <w:rsid w:val="00755A8F"/>
    <w:rsid w:val="00797155"/>
    <w:rsid w:val="00821762"/>
    <w:rsid w:val="00867DBC"/>
    <w:rsid w:val="008763A5"/>
    <w:rsid w:val="008C26E2"/>
    <w:rsid w:val="008C3CD7"/>
    <w:rsid w:val="008F086C"/>
    <w:rsid w:val="00902F49"/>
    <w:rsid w:val="00914DA2"/>
    <w:rsid w:val="00926BAB"/>
    <w:rsid w:val="00936A05"/>
    <w:rsid w:val="00964A0F"/>
    <w:rsid w:val="009A1C6E"/>
    <w:rsid w:val="009B087E"/>
    <w:rsid w:val="009C6567"/>
    <w:rsid w:val="009D326B"/>
    <w:rsid w:val="00A54F09"/>
    <w:rsid w:val="00A62AD5"/>
    <w:rsid w:val="00A63080"/>
    <w:rsid w:val="00A73759"/>
    <w:rsid w:val="00AC0EA3"/>
    <w:rsid w:val="00AD1936"/>
    <w:rsid w:val="00AF39E7"/>
    <w:rsid w:val="00B32811"/>
    <w:rsid w:val="00B970BA"/>
    <w:rsid w:val="00BD7E48"/>
    <w:rsid w:val="00C4798A"/>
    <w:rsid w:val="00C7529B"/>
    <w:rsid w:val="00C777FE"/>
    <w:rsid w:val="00C96D04"/>
    <w:rsid w:val="00CC1843"/>
    <w:rsid w:val="00CF0BCC"/>
    <w:rsid w:val="00D34939"/>
    <w:rsid w:val="00D36AAE"/>
    <w:rsid w:val="00DA326C"/>
    <w:rsid w:val="00DA7687"/>
    <w:rsid w:val="00DD01A7"/>
    <w:rsid w:val="00DD0FE4"/>
    <w:rsid w:val="00DD2AAE"/>
    <w:rsid w:val="00E07BD1"/>
    <w:rsid w:val="00E34FD9"/>
    <w:rsid w:val="00E45545"/>
    <w:rsid w:val="00E461FC"/>
    <w:rsid w:val="00E651A4"/>
    <w:rsid w:val="00E77458"/>
    <w:rsid w:val="00EA7787"/>
    <w:rsid w:val="00EC031E"/>
    <w:rsid w:val="00EC4FD3"/>
    <w:rsid w:val="00EE5471"/>
    <w:rsid w:val="00F33110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7375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7375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2014-07-30T03:08:00Z</cp:lastPrinted>
  <dcterms:created xsi:type="dcterms:W3CDTF">2014-07-30T00:34:00Z</dcterms:created>
  <dcterms:modified xsi:type="dcterms:W3CDTF">2014-08-14T08:39:00Z</dcterms:modified>
</cp:coreProperties>
</file>