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080950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.6pt;height:56.4pt;visibility:visible">
            <v:imagedata r:id="rId9" o:title=""/>
          </v:shape>
        </w:pict>
      </w:r>
    </w:p>
    <w:p w:rsidR="0045654F" w:rsidRPr="00C7529B" w:rsidRDefault="0045654F" w:rsidP="0045654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5654F" w:rsidRDefault="0045654F" w:rsidP="0045654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5654F" w:rsidRPr="009E34FA" w:rsidRDefault="0045654F" w:rsidP="004565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5654F" w:rsidRPr="009E34FA" w:rsidRDefault="0045654F" w:rsidP="004565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50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9E34FA">
        <w:rPr>
          <w:rFonts w:ascii="Times New Roman" w:hAnsi="Times New Roman"/>
          <w:sz w:val="24"/>
          <w:szCs w:val="24"/>
        </w:rPr>
        <w:t xml:space="preserve">»  </w:t>
      </w:r>
    </w:p>
    <w:p w:rsidR="0045654F" w:rsidRPr="009E34FA" w:rsidRDefault="0045654F" w:rsidP="004565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199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42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6B4E83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8B24D0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50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5654F" w:rsidRPr="00B46808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45654F" w:rsidRPr="00B46808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45654F" w:rsidRPr="008B24D0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45654F" w:rsidRPr="008B24D0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/>
          <w:sz w:val="24"/>
          <w:szCs w:val="24"/>
        </w:rPr>
        <w:t>11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50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45654F" w:rsidRPr="008B24D0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</w:t>
      </w:r>
      <w:r>
        <w:rPr>
          <w:rFonts w:ascii="Times New Roman" w:hAnsi="Times New Roman"/>
          <w:sz w:val="24"/>
          <w:szCs w:val="24"/>
        </w:rPr>
        <w:t>2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малого и среднего предпринимательства» излагается в новой редакции.</w:t>
      </w:r>
    </w:p>
    <w:p w:rsidR="0045654F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45654F" w:rsidRPr="009E34FA" w:rsidRDefault="0045654F" w:rsidP="0045654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B46808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B46808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B46808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Цели муниципальной программы:</w:t>
      </w:r>
    </w:p>
    <w:p w:rsidR="00C47DBD" w:rsidRPr="00B46808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7C42" w:rsidRPr="00B46808">
        <w:rPr>
          <w:rFonts w:ascii="Times New Roman" w:hAnsi="Times New Roman"/>
          <w:sz w:val="24"/>
          <w:szCs w:val="24"/>
        </w:rPr>
        <w:t>муниципальн</w:t>
      </w:r>
      <w:r w:rsidR="00C77C42">
        <w:rPr>
          <w:rFonts w:ascii="Times New Roman" w:hAnsi="Times New Roman"/>
          <w:sz w:val="24"/>
          <w:szCs w:val="24"/>
        </w:rPr>
        <w:t>ом</w:t>
      </w:r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C77C42">
        <w:rPr>
          <w:rFonts w:ascii="Times New Roman" w:hAnsi="Times New Roman"/>
          <w:sz w:val="24"/>
          <w:szCs w:val="24"/>
        </w:rPr>
        <w:t>округе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6808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C47DBD" w:rsidRPr="00B46808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</w:t>
      </w:r>
      <w:r w:rsidR="0045654F">
        <w:rPr>
          <w:rFonts w:ascii="Times New Roman" w:hAnsi="Times New Roman"/>
          <w:sz w:val="24"/>
          <w:szCs w:val="24"/>
        </w:rPr>
        <w:t>действ</w:t>
      </w:r>
      <w:r w:rsidRPr="00B46808">
        <w:rPr>
          <w:rFonts w:ascii="Times New Roman" w:hAnsi="Times New Roman"/>
          <w:sz w:val="24"/>
          <w:szCs w:val="24"/>
        </w:rPr>
        <w:t>ие субъект</w:t>
      </w:r>
      <w:r w:rsidR="0045654F">
        <w:rPr>
          <w:rFonts w:ascii="Times New Roman" w:hAnsi="Times New Roman"/>
          <w:sz w:val="24"/>
          <w:szCs w:val="24"/>
        </w:rPr>
        <w:t>ам</w:t>
      </w:r>
      <w:r w:rsidRPr="00B46808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4565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5654F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45654F">
        <w:rPr>
          <w:rFonts w:ascii="Times New Roman" w:hAnsi="Times New Roman"/>
          <w:sz w:val="24"/>
          <w:szCs w:val="24"/>
        </w:rPr>
        <w:t xml:space="preserve"> гражданам</w:t>
      </w:r>
      <w:r w:rsidRPr="00B4680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C77C42" w:rsidRPr="00B46808">
        <w:rPr>
          <w:rFonts w:ascii="Times New Roman" w:hAnsi="Times New Roman"/>
          <w:sz w:val="24"/>
          <w:szCs w:val="24"/>
        </w:rPr>
        <w:t>муниципальн</w:t>
      </w:r>
      <w:r w:rsidR="00C77C42">
        <w:rPr>
          <w:rFonts w:ascii="Times New Roman" w:hAnsi="Times New Roman"/>
          <w:sz w:val="24"/>
          <w:szCs w:val="24"/>
        </w:rPr>
        <w:t>ом</w:t>
      </w:r>
      <w:r w:rsidR="00C77C42" w:rsidRPr="00B46808">
        <w:rPr>
          <w:rFonts w:ascii="Times New Roman" w:hAnsi="Times New Roman"/>
          <w:sz w:val="24"/>
          <w:szCs w:val="24"/>
        </w:rPr>
        <w:t xml:space="preserve"> </w:t>
      </w:r>
      <w:r w:rsidR="00C77C42">
        <w:rPr>
          <w:rFonts w:ascii="Times New Roman" w:hAnsi="Times New Roman"/>
          <w:sz w:val="24"/>
          <w:szCs w:val="24"/>
        </w:rPr>
        <w:t>округе</w:t>
      </w:r>
      <w:r w:rsidR="0045654F">
        <w:rPr>
          <w:rFonts w:ascii="Times New Roman" w:hAnsi="Times New Roman"/>
          <w:sz w:val="24"/>
          <w:szCs w:val="24"/>
        </w:rPr>
        <w:t xml:space="preserve"> в привлечении финансовых ресурсов, обеспечение доступности образовательной и информационно-консультационной поддержки.</w:t>
      </w:r>
    </w:p>
    <w:p w:rsidR="00C47DBD" w:rsidRPr="00B46808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3791" w:rsidRPr="005E3791" w:rsidRDefault="005E3791" w:rsidP="005E3791">
      <w:pPr>
        <w:pStyle w:val="ad"/>
        <w:ind w:firstLine="720"/>
        <w:rPr>
          <w:iCs/>
          <w:sz w:val="24"/>
          <w:szCs w:val="24"/>
        </w:rPr>
      </w:pPr>
      <w:r w:rsidRPr="005E3791">
        <w:rPr>
          <w:iCs/>
          <w:sz w:val="24"/>
          <w:szCs w:val="24"/>
        </w:rPr>
        <w:t xml:space="preserve">В соответствии с Федеральным законом от 24.07.2007 г. № 209-ФЗ «О развитии малого и среднего предпринимательства в РФ»  на органы местного самоуправления возложена обязанность проведения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развитию. </w:t>
      </w:r>
    </w:p>
    <w:p w:rsidR="005E3791" w:rsidRPr="00F07BB7" w:rsidRDefault="005E3791" w:rsidP="005E3791">
      <w:pPr>
        <w:pStyle w:val="ad"/>
        <w:ind w:firstLine="720"/>
        <w:rPr>
          <w:iCs/>
          <w:szCs w:val="28"/>
        </w:rPr>
      </w:pPr>
      <w:r w:rsidRPr="005E3791">
        <w:rPr>
          <w:iCs/>
          <w:sz w:val="24"/>
          <w:szCs w:val="24"/>
        </w:rPr>
        <w:t xml:space="preserve">Малые формы хозяйствования играют важную роль в социально-экономическом развитии </w:t>
      </w:r>
      <w:r w:rsidR="00EC3928">
        <w:rPr>
          <w:iCs/>
          <w:sz w:val="24"/>
          <w:szCs w:val="24"/>
        </w:rPr>
        <w:t>округа</w:t>
      </w:r>
      <w:r w:rsidRPr="005E3791">
        <w:rPr>
          <w:iCs/>
          <w:sz w:val="24"/>
          <w:szCs w:val="24"/>
        </w:rPr>
        <w:t>. Развитие малого и среднего предпринимательства способствует повышению качества жизни населения</w:t>
      </w:r>
      <w:r w:rsidRPr="00F07BB7">
        <w:rPr>
          <w:iCs/>
          <w:szCs w:val="28"/>
        </w:rPr>
        <w:t>.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3791">
        <w:rPr>
          <w:rFonts w:ascii="Times New Roman" w:hAnsi="Times New Roman"/>
          <w:sz w:val="24"/>
          <w:szCs w:val="24"/>
        </w:rPr>
        <w:t>Приоритетами в области развития малого и среднего предпринимательства являются: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формирование благоприятных условий для обеспечения занятости и самозанятости населения на основе личной творческой и финансовой инициативы; 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5E3791">
        <w:rPr>
          <w:rFonts w:ascii="Times New Roman" w:hAnsi="Times New Roman"/>
          <w:iCs/>
          <w:sz w:val="24"/>
          <w:szCs w:val="24"/>
        </w:rPr>
        <w:t xml:space="preserve">стимулирование граждан к осуществлению предпринимательской </w:t>
      </w:r>
      <w:proofErr w:type="spellStart"/>
      <w:r w:rsidRPr="005E3791">
        <w:rPr>
          <w:rFonts w:ascii="Times New Roman" w:hAnsi="Times New Roman"/>
          <w:iCs/>
          <w:sz w:val="24"/>
          <w:szCs w:val="24"/>
        </w:rPr>
        <w:t>деятельности</w:t>
      </w:r>
      <w:r w:rsidR="004E2CA6">
        <w:rPr>
          <w:rFonts w:ascii="Times New Roman" w:hAnsi="Times New Roman"/>
          <w:iCs/>
          <w:sz w:val="24"/>
          <w:szCs w:val="24"/>
        </w:rPr>
        <w:t>и</w:t>
      </w:r>
      <w:proofErr w:type="spellEnd"/>
      <w:r w:rsidR="004E2CA6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4E2CA6">
        <w:rPr>
          <w:rFonts w:ascii="Times New Roman" w:hAnsi="Times New Roman"/>
          <w:iCs/>
          <w:sz w:val="24"/>
          <w:szCs w:val="24"/>
        </w:rPr>
        <w:t>самозанятости</w:t>
      </w:r>
      <w:proofErr w:type="spellEnd"/>
      <w:r w:rsidRPr="005E3791">
        <w:rPr>
          <w:rFonts w:ascii="Times New Roman" w:hAnsi="Times New Roman"/>
          <w:iCs/>
          <w:sz w:val="24"/>
          <w:szCs w:val="24"/>
        </w:rPr>
        <w:t xml:space="preserve">,  </w:t>
      </w:r>
      <w:r w:rsidRPr="005E3791">
        <w:rPr>
          <w:rFonts w:ascii="Times New Roman" w:hAnsi="Times New Roman"/>
          <w:sz w:val="24"/>
          <w:szCs w:val="24"/>
        </w:rPr>
        <w:t xml:space="preserve">как средства повышения материального благосостояния и возможности самореализации граждан и </w:t>
      </w:r>
      <w:r w:rsidRPr="005E3791">
        <w:rPr>
          <w:rFonts w:ascii="Times New Roman" w:hAnsi="Times New Roman"/>
          <w:iCs/>
          <w:sz w:val="24"/>
          <w:szCs w:val="24"/>
        </w:rPr>
        <w:t>формирование устойчивого среднего класса - основы стабильного современного общества;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поддержка  развития приоритетных отраслей экономики </w:t>
      </w:r>
      <w:r w:rsidR="00C77C42">
        <w:rPr>
          <w:rFonts w:ascii="Times New Roman" w:hAnsi="Times New Roman"/>
          <w:sz w:val="24"/>
          <w:szCs w:val="24"/>
        </w:rPr>
        <w:t>округа</w:t>
      </w:r>
      <w:r w:rsidRPr="005E3791">
        <w:rPr>
          <w:rFonts w:ascii="Times New Roman" w:hAnsi="Times New Roman"/>
          <w:sz w:val="24"/>
          <w:szCs w:val="24"/>
        </w:rPr>
        <w:t>: животноводства, овощеводства, рыборазведения, переработки сельскохозяйственной продукции</w:t>
      </w:r>
      <w:r w:rsidR="004E2CA6">
        <w:rPr>
          <w:rFonts w:ascii="Times New Roman" w:hAnsi="Times New Roman"/>
          <w:sz w:val="24"/>
          <w:szCs w:val="24"/>
        </w:rPr>
        <w:t>, овощеводства и садоводства</w:t>
      </w:r>
      <w:r w:rsidRPr="005E3791">
        <w:rPr>
          <w:rFonts w:ascii="Times New Roman" w:hAnsi="Times New Roman"/>
          <w:sz w:val="24"/>
          <w:szCs w:val="24"/>
        </w:rPr>
        <w:t xml:space="preserve"> и предоставление услуг по туризму;       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>увеличение налоговых поступлений в бюджеты всех уровней от малых и средних предприятий за счет обеспечения прозрачности бизнеса;</w:t>
      </w:r>
    </w:p>
    <w:p w:rsidR="005E3791" w:rsidRPr="005E3791" w:rsidRDefault="005E3791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3791">
        <w:rPr>
          <w:rFonts w:ascii="Times New Roman" w:hAnsi="Times New Roman"/>
          <w:sz w:val="24"/>
          <w:szCs w:val="24"/>
        </w:rPr>
        <w:t xml:space="preserve">повышения уровня обустройства сельских населенных пунктов объектами инженерной  инфраструктуры и автомобильными дорогами, обеспечивающими инвестиционную  привлекательность сельской территории для малого и среднего бизнеса, на основе использования механизмов частно-муниципального партнерства и реализации муниципального комплексного проекта развития.  </w:t>
      </w:r>
    </w:p>
    <w:p w:rsidR="00C47DBD" w:rsidRPr="005E3791" w:rsidRDefault="00C47DBD" w:rsidP="005E37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B46808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муниципальной программы планируется финансирование программных мероприятий на общую сумму </w:t>
      </w:r>
      <w:r w:rsidR="00271926">
        <w:rPr>
          <w:rFonts w:ascii="Times New Roman" w:hAnsi="Times New Roman"/>
          <w:sz w:val="24"/>
          <w:szCs w:val="24"/>
        </w:rPr>
        <w:t>3 827,10 тыс.</w:t>
      </w:r>
      <w:r w:rsidR="005E3791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руб</w:t>
      </w:r>
      <w:r w:rsidR="00DA7F6A"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C47DBD" w:rsidRPr="00B46808" w:rsidRDefault="004E2CA6" w:rsidP="004E2CA6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47DBD" w:rsidRPr="00B468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тыс. </w:t>
      </w:r>
      <w:r w:rsidR="00C47DBD" w:rsidRPr="00B46808">
        <w:rPr>
          <w:rFonts w:ascii="Times New Roman" w:hAnsi="Times New Roman"/>
          <w:sz w:val="24"/>
          <w:szCs w:val="24"/>
        </w:rPr>
        <w:t>руб.)</w:t>
      </w:r>
    </w:p>
    <w:tbl>
      <w:tblPr>
        <w:tblW w:w="5218" w:type="dxa"/>
        <w:tblInd w:w="93" w:type="dxa"/>
        <w:tblLook w:val="00A0" w:firstRow="1" w:lastRow="0" w:firstColumn="1" w:lastColumn="0" w:noHBand="0" w:noVBand="0"/>
      </w:tblPr>
      <w:tblGrid>
        <w:gridCol w:w="1008"/>
        <w:gridCol w:w="1366"/>
        <w:gridCol w:w="1374"/>
        <w:gridCol w:w="1470"/>
      </w:tblGrid>
      <w:tr w:rsidR="004E2CA6" w:rsidRPr="006C7BE4" w:rsidTr="004E2CA6">
        <w:trPr>
          <w:trHeight w:val="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A6" w:rsidRPr="006C7BE4" w:rsidRDefault="004E2CA6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CA6" w:rsidRDefault="004E2CA6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4E2CA6" w:rsidRPr="006C7BE4" w:rsidRDefault="004E2CA6" w:rsidP="001C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lastRenderedPageBreak/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CA6" w:rsidRPr="006C7BE4" w:rsidRDefault="004E2CA6" w:rsidP="006C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</w:t>
            </w:r>
            <w:r w:rsidRPr="006C7BE4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округа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Pr="006C7BE4" w:rsidRDefault="004E2CA6" w:rsidP="006C7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итого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Default="004E2CA6" w:rsidP="004E2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2022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E2CA6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935,70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Default="004E2CA6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E2CA6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1 275,70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Default="004E2CA6" w:rsidP="004E2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E2CA6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935,70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Default="004E2CA6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E2CA6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1 275,70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Default="004E2CA6" w:rsidP="004E2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E2CA6" w:rsidP="008869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935,70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Default="004E2CA6" w:rsidP="004E2C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Default="004E2CA6" w:rsidP="00437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1 275,70</w:t>
            </w:r>
          </w:p>
        </w:tc>
      </w:tr>
      <w:tr w:rsidR="004E2CA6" w:rsidRPr="006C7BE4" w:rsidTr="004E2CA6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CA6" w:rsidRPr="00825A8E" w:rsidRDefault="004E2CA6" w:rsidP="001C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Pr="00825A8E" w:rsidRDefault="004E2CA6" w:rsidP="00AD2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2 807,10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2CA6" w:rsidRPr="00825A8E" w:rsidRDefault="004E2CA6" w:rsidP="004E2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2CA6" w:rsidRPr="00825A8E" w:rsidRDefault="004E2CA6" w:rsidP="00AD2F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3 827,10</w:t>
            </w:r>
          </w:p>
        </w:tc>
      </w:tr>
    </w:tbl>
    <w:p w:rsidR="00C47DBD" w:rsidRPr="00437BAD" w:rsidRDefault="00C47DBD" w:rsidP="00437B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Прогноз конечных результатов реализации программы отражает повышение предпринимательской активности </w:t>
      </w:r>
      <w:proofErr w:type="spellStart"/>
      <w:r w:rsidRPr="00973914">
        <w:rPr>
          <w:rFonts w:ascii="Times New Roman" w:hAnsi="Times New Roman"/>
          <w:sz w:val="24"/>
          <w:szCs w:val="24"/>
        </w:rPr>
        <w:t>Шарыповско</w:t>
      </w:r>
      <w:r w:rsidR="00656055">
        <w:rPr>
          <w:rFonts w:ascii="Times New Roman" w:hAnsi="Times New Roman"/>
          <w:sz w:val="24"/>
          <w:szCs w:val="24"/>
        </w:rPr>
        <w:t>го</w:t>
      </w:r>
      <w:proofErr w:type="spellEnd"/>
      <w:r w:rsidRPr="00973914">
        <w:rPr>
          <w:rFonts w:ascii="Times New Roman" w:hAnsi="Times New Roman"/>
          <w:sz w:val="24"/>
          <w:szCs w:val="24"/>
        </w:rPr>
        <w:t xml:space="preserve"> </w:t>
      </w:r>
      <w:r w:rsidR="00656055">
        <w:rPr>
          <w:rFonts w:ascii="Times New Roman" w:hAnsi="Times New Roman"/>
          <w:sz w:val="24"/>
          <w:szCs w:val="24"/>
        </w:rPr>
        <w:t>муниципального округа</w:t>
      </w:r>
      <w:r w:rsidRPr="00973914">
        <w:rPr>
          <w:rFonts w:ascii="Times New Roman" w:hAnsi="Times New Roman"/>
          <w:sz w:val="24"/>
          <w:szCs w:val="24"/>
        </w:rPr>
        <w:t xml:space="preserve">, что   приведет к увеличению численности  занятых в сфере малого и среднего бизнеса, включая индивидуальных предпринимателей.    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Планируется, что в результате реализации программы увеличиться доля среднесписочной численности работников малых  и средних предприятий в среднесписочной численности работников всех предприятий и организаций до 3</w:t>
      </w:r>
      <w:r w:rsidR="00656055">
        <w:rPr>
          <w:rFonts w:ascii="Times New Roman" w:hAnsi="Times New Roman"/>
          <w:sz w:val="24"/>
          <w:szCs w:val="24"/>
        </w:rPr>
        <w:t>3</w:t>
      </w:r>
      <w:r w:rsidRPr="00973914">
        <w:rPr>
          <w:rFonts w:ascii="Times New Roman" w:hAnsi="Times New Roman"/>
          <w:sz w:val="24"/>
          <w:szCs w:val="24"/>
        </w:rPr>
        <w:t xml:space="preserve"> процентов к 2030 году. </w:t>
      </w:r>
    </w:p>
    <w:p w:rsidR="00973914" w:rsidRPr="00973914" w:rsidRDefault="00973914" w:rsidP="00271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 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В настоящее время в составе муниципальной программы осуществляется реализация  одной подпрограммы «Развитие субъектов малого и среднего предпринимательства». Реализация мероприятий подпрограммы  призвана обеспечить достижение цели и решение программной задачи.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>Подпрограмма «Развитие субъектов малого и среднего» обеспечивает преемственность решений органов государственной власти Красноярского края, предусматривающих реализацию мер,  стимулирующих органы местного самоуправления внедрять на территориях различные формы поддержки малого и среднего  предпринимательства.</w:t>
      </w:r>
    </w:p>
    <w:p w:rsidR="00973914" w:rsidRPr="00973914" w:rsidRDefault="00973914" w:rsidP="0097391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73914">
        <w:rPr>
          <w:rFonts w:ascii="Times New Roman" w:hAnsi="Times New Roman"/>
          <w:sz w:val="24"/>
          <w:szCs w:val="24"/>
        </w:rPr>
        <w:t xml:space="preserve">Развитие малого бизнеса является экономическим фундаментом муниципального образования и играет важную роль в решении экономических и социальных задач </w:t>
      </w:r>
      <w:proofErr w:type="spellStart"/>
      <w:r w:rsidRPr="0097391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73914">
        <w:rPr>
          <w:rFonts w:ascii="Times New Roman" w:hAnsi="Times New Roman"/>
          <w:sz w:val="24"/>
          <w:szCs w:val="24"/>
        </w:rPr>
        <w:t xml:space="preserve"> </w:t>
      </w:r>
      <w:r w:rsidR="00656055">
        <w:rPr>
          <w:rFonts w:ascii="Times New Roman" w:hAnsi="Times New Roman"/>
          <w:sz w:val="24"/>
          <w:szCs w:val="24"/>
        </w:rPr>
        <w:t>муниципального округа</w:t>
      </w:r>
      <w:r w:rsidRPr="00973914">
        <w:rPr>
          <w:rFonts w:ascii="Times New Roman" w:hAnsi="Times New Roman"/>
          <w:sz w:val="24"/>
          <w:szCs w:val="24"/>
        </w:rPr>
        <w:t xml:space="preserve">, так как способствует созданию 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 w:rsidR="00656055">
        <w:rPr>
          <w:rFonts w:ascii="Times New Roman" w:hAnsi="Times New Roman"/>
          <w:sz w:val="24"/>
          <w:szCs w:val="24"/>
        </w:rPr>
        <w:t>округа</w:t>
      </w:r>
      <w:r w:rsidRPr="00973914">
        <w:rPr>
          <w:rFonts w:ascii="Times New Roman" w:hAnsi="Times New Roman"/>
          <w:sz w:val="24"/>
          <w:szCs w:val="24"/>
        </w:rPr>
        <w:t xml:space="preserve"> и обеспечивает наполняемость бюджета налоговыми поступлениями. </w:t>
      </w:r>
    </w:p>
    <w:p w:rsidR="00790A84" w:rsidRPr="00B46808" w:rsidRDefault="00790A84" w:rsidP="00790A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реализацию </w:t>
      </w:r>
      <w:r w:rsidRPr="00973914">
        <w:rPr>
          <w:rFonts w:ascii="Times New Roman" w:hAnsi="Times New Roman"/>
          <w:sz w:val="24"/>
          <w:szCs w:val="24"/>
        </w:rPr>
        <w:t>мероприятий подпрограммы «Развитие субъектов малого и среднего предпринимательства»</w:t>
      </w:r>
      <w:r w:rsidRPr="00B46808">
        <w:rPr>
          <w:rFonts w:ascii="Times New Roman" w:hAnsi="Times New Roman"/>
          <w:sz w:val="24"/>
          <w:szCs w:val="24"/>
        </w:rPr>
        <w:t xml:space="preserve"> планируется финансирование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B46808">
        <w:rPr>
          <w:rFonts w:ascii="Times New Roman" w:hAnsi="Times New Roman"/>
          <w:sz w:val="24"/>
          <w:szCs w:val="24"/>
        </w:rPr>
        <w:t xml:space="preserve">сумму </w:t>
      </w:r>
      <w:r>
        <w:rPr>
          <w:rFonts w:ascii="Times New Roman" w:hAnsi="Times New Roman"/>
          <w:sz w:val="24"/>
          <w:szCs w:val="24"/>
        </w:rPr>
        <w:t xml:space="preserve">3 827,10 тыс. </w:t>
      </w:r>
      <w:r w:rsidRPr="00B46808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B46808">
        <w:rPr>
          <w:rFonts w:ascii="Times New Roman" w:hAnsi="Times New Roman"/>
          <w:sz w:val="24"/>
          <w:szCs w:val="24"/>
        </w:rPr>
        <w:t>, в том числе:</w:t>
      </w:r>
    </w:p>
    <w:p w:rsidR="00790A84" w:rsidRPr="00B46808" w:rsidRDefault="00790A84" w:rsidP="00790A84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B468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B46808">
        <w:rPr>
          <w:rFonts w:ascii="Times New Roman" w:hAnsi="Times New Roman"/>
          <w:sz w:val="24"/>
          <w:szCs w:val="24"/>
        </w:rPr>
        <w:t>руб.)</w:t>
      </w:r>
    </w:p>
    <w:tbl>
      <w:tblPr>
        <w:tblW w:w="5218" w:type="dxa"/>
        <w:tblInd w:w="93" w:type="dxa"/>
        <w:tblLook w:val="00A0" w:firstRow="1" w:lastRow="0" w:firstColumn="1" w:lastColumn="0" w:noHBand="0" w:noVBand="0"/>
      </w:tblPr>
      <w:tblGrid>
        <w:gridCol w:w="1008"/>
        <w:gridCol w:w="1366"/>
        <w:gridCol w:w="1374"/>
        <w:gridCol w:w="1470"/>
      </w:tblGrid>
      <w:tr w:rsidR="00790A84" w:rsidRPr="006C7BE4" w:rsidTr="00B35D98">
        <w:trPr>
          <w:trHeight w:val="8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краевой </w:t>
            </w:r>
          </w:p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7BE4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6C7BE4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Pr="006C7BE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7BE4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90A84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935,70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1 275,70</w:t>
            </w:r>
          </w:p>
        </w:tc>
      </w:tr>
      <w:tr w:rsidR="00790A84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935,70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1 275,70</w:t>
            </w:r>
          </w:p>
        </w:tc>
      </w:tr>
      <w:tr w:rsidR="00790A84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935,70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1 275,70</w:t>
            </w:r>
          </w:p>
        </w:tc>
      </w:tr>
      <w:tr w:rsidR="00790A84" w:rsidRPr="006C7BE4" w:rsidTr="00B35D98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A84" w:rsidRPr="00825A8E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Pr="00825A8E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2 807,10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90A84" w:rsidRPr="00825A8E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1 020,00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90A84" w:rsidRPr="00825A8E" w:rsidRDefault="00790A84" w:rsidP="00B35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3 827,10</w:t>
            </w:r>
          </w:p>
        </w:tc>
      </w:tr>
    </w:tbl>
    <w:p w:rsidR="00790A84" w:rsidRPr="00437BAD" w:rsidRDefault="00790A84" w:rsidP="00790A8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47570" w:rsidRDefault="00347570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Реализация муниципальной политики поддержки малого и среднего предпринимательства, основанной на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программно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– целевом подходе, с использованием механизмов и форм поддержки, положительно зарекомендовавших себя, позволит достичь поставленной цели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>под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программы –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>с</w:t>
      </w:r>
      <w:r w:rsidR="00790A84" w:rsidRPr="00B46808">
        <w:rPr>
          <w:rFonts w:ascii="Times New Roman" w:hAnsi="Times New Roman"/>
          <w:sz w:val="24"/>
          <w:szCs w:val="24"/>
        </w:rPr>
        <w:t>о</w:t>
      </w:r>
      <w:r w:rsidR="00790A84">
        <w:rPr>
          <w:rFonts w:ascii="Times New Roman" w:hAnsi="Times New Roman"/>
          <w:sz w:val="24"/>
          <w:szCs w:val="24"/>
        </w:rPr>
        <w:t>действ</w:t>
      </w:r>
      <w:r w:rsidR="00790A84" w:rsidRPr="00B46808">
        <w:rPr>
          <w:rFonts w:ascii="Times New Roman" w:hAnsi="Times New Roman"/>
          <w:sz w:val="24"/>
          <w:szCs w:val="24"/>
        </w:rPr>
        <w:t>ие субъект</w:t>
      </w:r>
      <w:r w:rsidR="00790A84">
        <w:rPr>
          <w:rFonts w:ascii="Times New Roman" w:hAnsi="Times New Roman"/>
          <w:sz w:val="24"/>
          <w:szCs w:val="24"/>
        </w:rPr>
        <w:t>ам</w:t>
      </w:r>
      <w:r w:rsidR="00790A84" w:rsidRPr="00B46808">
        <w:rPr>
          <w:rFonts w:ascii="Times New Roman" w:hAnsi="Times New Roman"/>
          <w:sz w:val="24"/>
          <w:szCs w:val="24"/>
        </w:rPr>
        <w:t xml:space="preserve"> малого и среднего предпринимательства</w:t>
      </w:r>
      <w:r w:rsidR="00790A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90A84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790A84">
        <w:rPr>
          <w:rFonts w:ascii="Times New Roman" w:hAnsi="Times New Roman"/>
          <w:sz w:val="24"/>
          <w:szCs w:val="24"/>
        </w:rPr>
        <w:t xml:space="preserve"> гражданам</w:t>
      </w:r>
      <w:r w:rsidR="00790A84" w:rsidRPr="00B4680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90A84" w:rsidRPr="00B46808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790A84" w:rsidRPr="00B46808">
        <w:rPr>
          <w:rFonts w:ascii="Times New Roman" w:hAnsi="Times New Roman"/>
          <w:sz w:val="24"/>
          <w:szCs w:val="24"/>
        </w:rPr>
        <w:t xml:space="preserve"> муниципальн</w:t>
      </w:r>
      <w:r w:rsidR="00790A84">
        <w:rPr>
          <w:rFonts w:ascii="Times New Roman" w:hAnsi="Times New Roman"/>
          <w:sz w:val="24"/>
          <w:szCs w:val="24"/>
        </w:rPr>
        <w:t>ом</w:t>
      </w:r>
      <w:r w:rsidR="00790A84" w:rsidRPr="00B46808">
        <w:rPr>
          <w:rFonts w:ascii="Times New Roman" w:hAnsi="Times New Roman"/>
          <w:sz w:val="24"/>
          <w:szCs w:val="24"/>
        </w:rPr>
        <w:t xml:space="preserve"> </w:t>
      </w:r>
      <w:r w:rsidR="00790A84">
        <w:rPr>
          <w:rFonts w:ascii="Times New Roman" w:hAnsi="Times New Roman"/>
          <w:sz w:val="24"/>
          <w:szCs w:val="24"/>
        </w:rPr>
        <w:t>округе в привлечении финансовых ресурсов, обеспечение доступности образовательной и информационно-консультационной поддержки</w:t>
      </w:r>
      <w:r w:rsidR="00790A84">
        <w:rPr>
          <w:rFonts w:ascii="Times New Roman" w:hAnsi="Times New Roman"/>
          <w:sz w:val="24"/>
          <w:szCs w:val="24"/>
        </w:rPr>
        <w:t xml:space="preserve">. </w:t>
      </w:r>
    </w:p>
    <w:p w:rsidR="00627975" w:rsidRDefault="00347570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Первоочередными задачами в достижении поставленной цели являются</w:t>
      </w:r>
      <w:r w:rsidR="00627975">
        <w:rPr>
          <w:rFonts w:ascii="Times New Roman" w:eastAsia="Arial" w:hAnsi="Times New Roman"/>
          <w:sz w:val="24"/>
          <w:szCs w:val="24"/>
          <w:lang w:eastAsia="ar-SA"/>
        </w:rPr>
        <w:t>: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финансовая поддержка субъектов малого и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среднего предпринимательства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 xml:space="preserve">и </w:t>
      </w:r>
      <w:proofErr w:type="spellStart"/>
      <w:r w:rsidR="00790A84">
        <w:rPr>
          <w:rFonts w:ascii="Times New Roman" w:hAnsi="Times New Roman"/>
          <w:sz w:val="24"/>
          <w:szCs w:val="24"/>
        </w:rPr>
        <w:t>самозаняты</w:t>
      </w:r>
      <w:r w:rsidR="00790A84">
        <w:rPr>
          <w:rFonts w:ascii="Times New Roman" w:hAnsi="Times New Roman"/>
          <w:sz w:val="24"/>
          <w:szCs w:val="24"/>
        </w:rPr>
        <w:t>х</w:t>
      </w:r>
      <w:proofErr w:type="spellEnd"/>
      <w:r w:rsidR="00790A84">
        <w:rPr>
          <w:rFonts w:ascii="Times New Roman" w:hAnsi="Times New Roman"/>
          <w:sz w:val="24"/>
          <w:szCs w:val="24"/>
        </w:rPr>
        <w:t xml:space="preserve"> граждан</w:t>
      </w:r>
      <w:r w:rsidR="00790A84" w:rsidRPr="00B46808">
        <w:rPr>
          <w:rFonts w:ascii="Times New Roman" w:hAnsi="Times New Roman"/>
          <w:sz w:val="24"/>
          <w:szCs w:val="24"/>
        </w:rPr>
        <w:t xml:space="preserve"> 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>в части обучения, создания и развития производства в приоритетных отрасл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ях экономики </w:t>
      </w:r>
      <w:r w:rsidR="00790A84">
        <w:rPr>
          <w:rFonts w:ascii="Times New Roman" w:eastAsia="Arial" w:hAnsi="Times New Roman"/>
          <w:sz w:val="24"/>
          <w:szCs w:val="24"/>
          <w:lang w:eastAsia="ar-SA"/>
        </w:rPr>
        <w:t>округ</w:t>
      </w:r>
      <w:r>
        <w:rPr>
          <w:rFonts w:ascii="Times New Roman" w:eastAsia="Arial" w:hAnsi="Times New Roman"/>
          <w:sz w:val="24"/>
          <w:szCs w:val="24"/>
          <w:lang w:eastAsia="ar-SA"/>
        </w:rPr>
        <w:t>а;</w:t>
      </w:r>
    </w:p>
    <w:p w:rsidR="00627975" w:rsidRDefault="00627975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стимулирование граждан к осуществлению предпринимательской деятельности.</w:t>
      </w:r>
    </w:p>
    <w:p w:rsidR="00790A84" w:rsidRDefault="00790A8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Поставленные задачи предлагается реализовать на принципах межведомственного взаимодействия органов местного самоуправления</w:t>
      </w:r>
      <w:r w:rsidRPr="00790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>а с Советом предпринимателей и некоммерческим партнерством «Защита предпринимателей»</w:t>
      </w:r>
      <w:r w:rsidR="003A0B40">
        <w:rPr>
          <w:rFonts w:ascii="Times New Roman" w:hAnsi="Times New Roman"/>
          <w:sz w:val="24"/>
          <w:szCs w:val="24"/>
        </w:rPr>
        <w:t xml:space="preserve">, с </w:t>
      </w:r>
      <w:r w:rsidR="003A0B40">
        <w:rPr>
          <w:rFonts w:ascii="Times New Roman" w:hAnsi="Times New Roman"/>
          <w:sz w:val="24"/>
          <w:szCs w:val="24"/>
        </w:rPr>
        <w:lastRenderedPageBreak/>
        <w:t xml:space="preserve">участием представительства центра «Мой бизнес» автономной некоммерческой организации «Красноярский краевой центр развития бизнеса и </w:t>
      </w:r>
      <w:proofErr w:type="spellStart"/>
      <w:r w:rsidR="003A0B40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="003A0B40">
        <w:rPr>
          <w:rFonts w:ascii="Times New Roman" w:hAnsi="Times New Roman"/>
          <w:sz w:val="24"/>
          <w:szCs w:val="24"/>
        </w:rPr>
        <w:t xml:space="preserve"> компания», а также непосредственно</w:t>
      </w:r>
      <w:r w:rsidR="003345C7">
        <w:rPr>
          <w:rFonts w:ascii="Times New Roman" w:hAnsi="Times New Roman"/>
          <w:sz w:val="24"/>
          <w:szCs w:val="24"/>
        </w:rPr>
        <w:t xml:space="preserve"> с субъектами малого и среднего предпринимательства и </w:t>
      </w:r>
      <w:proofErr w:type="spellStart"/>
      <w:r w:rsidR="003345C7">
        <w:rPr>
          <w:rFonts w:ascii="Times New Roman" w:hAnsi="Times New Roman"/>
          <w:sz w:val="24"/>
          <w:szCs w:val="24"/>
        </w:rPr>
        <w:t>самозанятыми</w:t>
      </w:r>
      <w:proofErr w:type="spellEnd"/>
      <w:r w:rsidR="003345C7">
        <w:rPr>
          <w:rFonts w:ascii="Times New Roman" w:hAnsi="Times New Roman"/>
          <w:sz w:val="24"/>
          <w:szCs w:val="24"/>
        </w:rPr>
        <w:t xml:space="preserve"> гражданами.</w:t>
      </w:r>
      <w:proofErr w:type="gramEnd"/>
    </w:p>
    <w:p w:rsidR="002D1634" w:rsidRDefault="002D163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Результатами реализации мероприятий подпрограммы за период 20</w:t>
      </w:r>
      <w:r w:rsidR="003345C7">
        <w:rPr>
          <w:rFonts w:ascii="Times New Roman" w:eastAsia="Arial" w:hAnsi="Times New Roman"/>
          <w:sz w:val="24"/>
          <w:szCs w:val="24"/>
          <w:lang w:eastAsia="ar-SA"/>
        </w:rPr>
        <w:t>2</w:t>
      </w:r>
      <w:r>
        <w:rPr>
          <w:rFonts w:ascii="Times New Roman" w:eastAsia="Arial" w:hAnsi="Times New Roman"/>
          <w:sz w:val="24"/>
          <w:szCs w:val="24"/>
          <w:lang w:eastAsia="ar-SA"/>
        </w:rPr>
        <w:t>1-202</w:t>
      </w:r>
      <w:r w:rsidR="003345C7">
        <w:rPr>
          <w:rFonts w:ascii="Times New Roman" w:eastAsia="Arial" w:hAnsi="Times New Roman"/>
          <w:sz w:val="24"/>
          <w:szCs w:val="24"/>
          <w:lang w:eastAsia="ar-SA"/>
        </w:rPr>
        <w:t>4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годов являются:</w:t>
      </w:r>
    </w:p>
    <w:p w:rsidR="002D1634" w:rsidRDefault="002D1634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увеличение количества субъектов малого и среднего предприни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>м</w:t>
      </w:r>
      <w:r>
        <w:rPr>
          <w:rFonts w:ascii="Times New Roman" w:eastAsia="Arial" w:hAnsi="Times New Roman"/>
          <w:sz w:val="24"/>
          <w:szCs w:val="24"/>
          <w:lang w:eastAsia="ar-SA"/>
        </w:rPr>
        <w:t>а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>тельства на 10 000 человек населения округа до 1</w:t>
      </w:r>
      <w:r w:rsidR="003345C7">
        <w:rPr>
          <w:rFonts w:ascii="Times New Roman" w:eastAsia="Arial" w:hAnsi="Times New Roman"/>
          <w:sz w:val="24"/>
          <w:szCs w:val="24"/>
          <w:lang w:eastAsia="ar-SA"/>
        </w:rPr>
        <w:t>95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 xml:space="preserve"> единиц в 202</w:t>
      </w:r>
      <w:r w:rsidR="003345C7">
        <w:rPr>
          <w:rFonts w:ascii="Times New Roman" w:eastAsia="Arial" w:hAnsi="Times New Roman"/>
          <w:sz w:val="24"/>
          <w:szCs w:val="24"/>
          <w:lang w:eastAsia="ar-SA"/>
        </w:rPr>
        <w:t>4</w:t>
      </w:r>
      <w:r w:rsidR="00A6427E">
        <w:rPr>
          <w:rFonts w:ascii="Times New Roman" w:eastAsia="Arial" w:hAnsi="Times New Roman"/>
          <w:sz w:val="24"/>
          <w:szCs w:val="24"/>
          <w:lang w:eastAsia="ar-SA"/>
        </w:rPr>
        <w:t xml:space="preserve"> году;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муниципальная финансовая поддержка в форме субсидий 1</w:t>
      </w:r>
      <w:r w:rsidR="00AF5CF8">
        <w:rPr>
          <w:rFonts w:ascii="Times New Roman" w:eastAsia="Arial" w:hAnsi="Times New Roman"/>
          <w:sz w:val="24"/>
          <w:szCs w:val="24"/>
          <w:lang w:eastAsia="ar-SA"/>
        </w:rPr>
        <w:t>8</w:t>
      </w:r>
      <w:r>
        <w:rPr>
          <w:rFonts w:ascii="Times New Roman" w:eastAsia="Arial" w:hAnsi="Times New Roman"/>
          <w:sz w:val="24"/>
          <w:szCs w:val="24"/>
          <w:lang w:eastAsia="ar-SA"/>
        </w:rPr>
        <w:t>-ти субъектов малого и среднего предпринимательства (нарастающим итогом);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увеличение занятости населения в сфере малого бизнеса, количество созданных рабочих мест в этом секторе экономики за весь период реализации муниципальной программы составит 1</w:t>
      </w:r>
      <w:r w:rsidR="00AF5CF8">
        <w:rPr>
          <w:rFonts w:ascii="Times New Roman" w:eastAsia="Arial" w:hAnsi="Times New Roman"/>
          <w:sz w:val="24"/>
          <w:szCs w:val="24"/>
          <w:lang w:eastAsia="ar-SA"/>
        </w:rPr>
        <w:t>5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единиц;</w:t>
      </w:r>
    </w:p>
    <w:p w:rsidR="00A6427E" w:rsidRDefault="00A6427E" w:rsidP="00627975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количество сохраненных рабочих мест, до </w:t>
      </w:r>
      <w:r w:rsidR="00AF5CF8">
        <w:rPr>
          <w:rFonts w:ascii="Times New Roman" w:eastAsia="Arial" w:hAnsi="Times New Roman"/>
          <w:sz w:val="24"/>
          <w:szCs w:val="24"/>
          <w:lang w:eastAsia="ar-SA"/>
        </w:rPr>
        <w:t>1</w:t>
      </w:r>
      <w:r>
        <w:rPr>
          <w:rFonts w:ascii="Times New Roman" w:eastAsia="Arial" w:hAnsi="Times New Roman"/>
          <w:sz w:val="24"/>
          <w:szCs w:val="24"/>
          <w:lang w:eastAsia="ar-SA"/>
        </w:rPr>
        <w:t>9-ти единиц;</w:t>
      </w:r>
    </w:p>
    <w:p w:rsidR="00437BAD" w:rsidRPr="003A562A" w:rsidRDefault="00A6427E" w:rsidP="003A562A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увеличение объема привлеченных внебюджетных инвестиций в секторе малого и среднего предпринимательства</w:t>
      </w:r>
      <w:r w:rsidR="00AF5CF8">
        <w:rPr>
          <w:rFonts w:ascii="Times New Roman" w:eastAsia="Arial" w:hAnsi="Times New Roman"/>
          <w:sz w:val="24"/>
          <w:szCs w:val="24"/>
          <w:lang w:eastAsia="ar-SA"/>
        </w:rPr>
        <w:t xml:space="preserve"> в рамках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подпрограммы достигнет </w:t>
      </w:r>
      <w:r w:rsidR="00AF5CF8">
        <w:rPr>
          <w:rFonts w:ascii="Times New Roman" w:eastAsia="Arial" w:hAnsi="Times New Roman"/>
          <w:sz w:val="24"/>
          <w:szCs w:val="24"/>
          <w:lang w:eastAsia="ar-SA"/>
        </w:rPr>
        <w:t>10,0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млн. руб.</w:t>
      </w:r>
      <w:r w:rsidR="00AF5CF8">
        <w:rPr>
          <w:rFonts w:ascii="Times New Roman" w:eastAsia="Arial" w:hAnsi="Times New Roman"/>
          <w:sz w:val="24"/>
          <w:szCs w:val="24"/>
          <w:lang w:eastAsia="ar-SA"/>
        </w:rPr>
        <w:t xml:space="preserve"> ежегодно.</w:t>
      </w:r>
      <w:r w:rsidR="00347570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37787B" w:rsidRDefault="0037787B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CF8" w:rsidRDefault="00AF5CF8" w:rsidP="00AF5C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 и 3.9. П</w:t>
      </w:r>
      <w:r w:rsidRPr="00B46808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>
        <w:rPr>
          <w:rFonts w:ascii="Times New Roman" w:hAnsi="Times New Roman"/>
          <w:sz w:val="24"/>
          <w:szCs w:val="24"/>
        </w:rPr>
        <w:t xml:space="preserve"> проект постановления </w:t>
      </w:r>
      <w:r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450</w:t>
      </w:r>
      <w:r w:rsidRPr="009E34F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5906EB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9E34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направлен ответственным исполнителем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 с нарушением сроков.</w:t>
      </w:r>
    </w:p>
    <w:p w:rsidR="00AF5CF8" w:rsidRDefault="00AF5CF8" w:rsidP="00AF5C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CF8" w:rsidRDefault="00AF5CF8" w:rsidP="00AF5C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AF5CF8" w:rsidRDefault="00AF5CF8" w:rsidP="00AF5CF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EF9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сроки предоставления </w:t>
      </w:r>
      <w:r>
        <w:rPr>
          <w:rFonts w:ascii="Times New Roman" w:hAnsi="Times New Roman"/>
          <w:sz w:val="24"/>
          <w:szCs w:val="24"/>
        </w:rPr>
        <w:t>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проекта постановления </w:t>
      </w:r>
      <w:r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Pr="00E0478A">
        <w:rPr>
          <w:rFonts w:ascii="Times New Roman" w:hAnsi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5906EB">
        <w:rPr>
          <w:rFonts w:ascii="Times New Roman" w:hAnsi="Times New Roman"/>
          <w:sz w:val="24"/>
          <w:szCs w:val="24"/>
        </w:rPr>
        <w:t>11</w:t>
      </w:r>
      <w:r w:rsidR="005906EB" w:rsidRPr="009E34FA">
        <w:rPr>
          <w:rFonts w:ascii="Times New Roman" w:hAnsi="Times New Roman"/>
          <w:sz w:val="24"/>
          <w:szCs w:val="24"/>
        </w:rPr>
        <w:t>.0</w:t>
      </w:r>
      <w:r w:rsidR="005906EB">
        <w:rPr>
          <w:rFonts w:ascii="Times New Roman" w:hAnsi="Times New Roman"/>
          <w:sz w:val="24"/>
          <w:szCs w:val="24"/>
        </w:rPr>
        <w:t>6</w:t>
      </w:r>
      <w:r w:rsidR="005906EB" w:rsidRPr="009E34FA">
        <w:rPr>
          <w:rFonts w:ascii="Times New Roman" w:hAnsi="Times New Roman"/>
          <w:sz w:val="24"/>
          <w:szCs w:val="24"/>
        </w:rPr>
        <w:t>.20</w:t>
      </w:r>
      <w:r w:rsidR="005906EB">
        <w:rPr>
          <w:rFonts w:ascii="Times New Roman" w:hAnsi="Times New Roman"/>
          <w:sz w:val="24"/>
          <w:szCs w:val="24"/>
        </w:rPr>
        <w:t>2</w:t>
      </w:r>
      <w:r w:rsidR="005906EB" w:rsidRPr="009E34FA">
        <w:rPr>
          <w:rFonts w:ascii="Times New Roman" w:hAnsi="Times New Roman"/>
          <w:sz w:val="24"/>
          <w:szCs w:val="24"/>
        </w:rPr>
        <w:t xml:space="preserve">1 № </w:t>
      </w:r>
      <w:r w:rsidR="005906EB">
        <w:rPr>
          <w:rFonts w:ascii="Times New Roman" w:hAnsi="Times New Roman"/>
          <w:sz w:val="24"/>
          <w:szCs w:val="24"/>
        </w:rPr>
        <w:t>450</w:t>
      </w:r>
      <w:r w:rsidR="005906EB" w:rsidRPr="009E34FA">
        <w:rPr>
          <w:rFonts w:ascii="Times New Roman" w:hAnsi="Times New Roman"/>
          <w:sz w:val="24"/>
          <w:szCs w:val="24"/>
        </w:rPr>
        <w:t>-п</w:t>
      </w:r>
      <w:r w:rsidR="005906EB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="005906EB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D1EF9"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</w:t>
      </w:r>
      <w:r>
        <w:rPr>
          <w:rFonts w:ascii="Times New Roman" w:hAnsi="Times New Roman"/>
          <w:sz w:val="24"/>
          <w:szCs w:val="24"/>
        </w:rPr>
        <w:t>.</w:t>
      </w:r>
      <w:r w:rsidRPr="00DD1EF9">
        <w:rPr>
          <w:rFonts w:ascii="Times New Roman" w:hAnsi="Times New Roman"/>
          <w:sz w:val="24"/>
          <w:szCs w:val="24"/>
        </w:rPr>
        <w:t xml:space="preserve"> </w:t>
      </w:r>
    </w:p>
    <w:p w:rsidR="00AF5CF8" w:rsidRPr="00DD1EF9" w:rsidRDefault="00AF5CF8" w:rsidP="00AF5CF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906EB">
        <w:rPr>
          <w:rFonts w:ascii="Times New Roman" w:hAnsi="Times New Roman"/>
          <w:sz w:val="24"/>
          <w:szCs w:val="24"/>
        </w:rPr>
        <w:t>11</w:t>
      </w:r>
      <w:r w:rsidR="005906EB" w:rsidRPr="009E34FA">
        <w:rPr>
          <w:rFonts w:ascii="Times New Roman" w:hAnsi="Times New Roman"/>
          <w:sz w:val="24"/>
          <w:szCs w:val="24"/>
        </w:rPr>
        <w:t>.0</w:t>
      </w:r>
      <w:r w:rsidR="005906EB">
        <w:rPr>
          <w:rFonts w:ascii="Times New Roman" w:hAnsi="Times New Roman"/>
          <w:sz w:val="24"/>
          <w:szCs w:val="24"/>
        </w:rPr>
        <w:t>6</w:t>
      </w:r>
      <w:r w:rsidR="005906EB" w:rsidRPr="009E34FA">
        <w:rPr>
          <w:rFonts w:ascii="Times New Roman" w:hAnsi="Times New Roman"/>
          <w:sz w:val="24"/>
          <w:szCs w:val="24"/>
        </w:rPr>
        <w:t>.20</w:t>
      </w:r>
      <w:r w:rsidR="005906EB">
        <w:rPr>
          <w:rFonts w:ascii="Times New Roman" w:hAnsi="Times New Roman"/>
          <w:sz w:val="24"/>
          <w:szCs w:val="24"/>
        </w:rPr>
        <w:t>2</w:t>
      </w:r>
      <w:r w:rsidR="005906EB" w:rsidRPr="009E34FA">
        <w:rPr>
          <w:rFonts w:ascii="Times New Roman" w:hAnsi="Times New Roman"/>
          <w:sz w:val="24"/>
          <w:szCs w:val="24"/>
        </w:rPr>
        <w:t xml:space="preserve">1 № </w:t>
      </w:r>
      <w:r w:rsidR="005906EB">
        <w:rPr>
          <w:rFonts w:ascii="Times New Roman" w:hAnsi="Times New Roman"/>
          <w:sz w:val="24"/>
          <w:szCs w:val="24"/>
        </w:rPr>
        <w:t>450</w:t>
      </w:r>
      <w:r w:rsidR="005906EB" w:rsidRPr="009E34FA">
        <w:rPr>
          <w:rFonts w:ascii="Times New Roman" w:hAnsi="Times New Roman"/>
          <w:sz w:val="24"/>
          <w:szCs w:val="24"/>
        </w:rPr>
        <w:t>-п</w:t>
      </w:r>
      <w:r w:rsidR="005906EB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 w:rsidR="005906EB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DD1EF9">
        <w:rPr>
          <w:rFonts w:ascii="Times New Roman" w:hAnsi="Times New Roman"/>
          <w:sz w:val="24"/>
          <w:szCs w:val="24"/>
        </w:rPr>
        <w:t>».</w:t>
      </w:r>
    </w:p>
    <w:p w:rsidR="00AF5CF8" w:rsidRDefault="00AF5CF8" w:rsidP="00AF5CF8">
      <w:pPr>
        <w:pStyle w:val="a3"/>
        <w:rPr>
          <w:rFonts w:ascii="Times New Roman" w:hAnsi="Times New Roman"/>
          <w:sz w:val="24"/>
          <w:szCs w:val="24"/>
        </w:rPr>
      </w:pPr>
    </w:p>
    <w:p w:rsidR="00AF5CF8" w:rsidRDefault="00AF5CF8" w:rsidP="00AF5CF8">
      <w:pPr>
        <w:pStyle w:val="a3"/>
        <w:rPr>
          <w:rFonts w:ascii="Times New Roman" w:hAnsi="Times New Roman"/>
          <w:sz w:val="24"/>
          <w:szCs w:val="24"/>
        </w:rPr>
      </w:pPr>
    </w:p>
    <w:p w:rsidR="00AF5CF8" w:rsidRPr="009E34FA" w:rsidRDefault="00AF5CF8" w:rsidP="00AF5CF8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F5CF8" w:rsidRPr="009E34FA" w:rsidRDefault="00AF5CF8" w:rsidP="00AF5C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C47DBD" w:rsidRPr="00B46808" w:rsidRDefault="00C47DBD" w:rsidP="0068307E">
      <w:pPr>
        <w:rPr>
          <w:sz w:val="24"/>
          <w:szCs w:val="24"/>
        </w:rPr>
      </w:pPr>
    </w:p>
    <w:sectPr w:rsidR="00C47DBD" w:rsidRPr="00B46808" w:rsidSect="00B46808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50" w:rsidRDefault="00080950" w:rsidP="00626ACD">
      <w:pPr>
        <w:spacing w:after="0" w:line="240" w:lineRule="auto"/>
      </w:pPr>
      <w:r>
        <w:separator/>
      </w:r>
    </w:p>
  </w:endnote>
  <w:endnote w:type="continuationSeparator" w:id="0">
    <w:p w:rsidR="00080950" w:rsidRDefault="00080950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3199C">
      <w:rPr>
        <w:noProof/>
      </w:rPr>
      <w:t>1</w:t>
    </w:r>
    <w:r>
      <w:rPr>
        <w:noProof/>
      </w:rPr>
      <w:fldChar w:fldCharType="end"/>
    </w:r>
  </w:p>
  <w:p w:rsidR="00C47DBD" w:rsidRDefault="00C47D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50" w:rsidRDefault="00080950" w:rsidP="00626ACD">
      <w:pPr>
        <w:spacing w:after="0" w:line="240" w:lineRule="auto"/>
      </w:pPr>
      <w:r>
        <w:separator/>
      </w:r>
    </w:p>
  </w:footnote>
  <w:footnote w:type="continuationSeparator" w:id="0">
    <w:p w:rsidR="00080950" w:rsidRDefault="00080950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13B5B"/>
    <w:rsid w:val="00056163"/>
    <w:rsid w:val="00080950"/>
    <w:rsid w:val="000831A9"/>
    <w:rsid w:val="000900AF"/>
    <w:rsid w:val="00091CD8"/>
    <w:rsid w:val="000C697C"/>
    <w:rsid w:val="000D7E8A"/>
    <w:rsid w:val="000E5747"/>
    <w:rsid w:val="000F4374"/>
    <w:rsid w:val="0013005E"/>
    <w:rsid w:val="00166BF4"/>
    <w:rsid w:val="001B0666"/>
    <w:rsid w:val="001C5CDB"/>
    <w:rsid w:val="001C7486"/>
    <w:rsid w:val="00243E75"/>
    <w:rsid w:val="00271328"/>
    <w:rsid w:val="00271926"/>
    <w:rsid w:val="0029363B"/>
    <w:rsid w:val="00296ABA"/>
    <w:rsid w:val="002B06E1"/>
    <w:rsid w:val="002B0F1B"/>
    <w:rsid w:val="002D1634"/>
    <w:rsid w:val="002D2E90"/>
    <w:rsid w:val="002E3F46"/>
    <w:rsid w:val="002E7E6C"/>
    <w:rsid w:val="00312828"/>
    <w:rsid w:val="003345C7"/>
    <w:rsid w:val="00344E4F"/>
    <w:rsid w:val="00347570"/>
    <w:rsid w:val="00366028"/>
    <w:rsid w:val="0037787B"/>
    <w:rsid w:val="003A0B40"/>
    <w:rsid w:val="003A1612"/>
    <w:rsid w:val="003A2B84"/>
    <w:rsid w:val="003A562A"/>
    <w:rsid w:val="003A63AA"/>
    <w:rsid w:val="003B6F8F"/>
    <w:rsid w:val="003D4B55"/>
    <w:rsid w:val="003E38DD"/>
    <w:rsid w:val="004217FE"/>
    <w:rsid w:val="00435A68"/>
    <w:rsid w:val="00437BAD"/>
    <w:rsid w:val="0044391A"/>
    <w:rsid w:val="0045613D"/>
    <w:rsid w:val="0045654F"/>
    <w:rsid w:val="00475ABB"/>
    <w:rsid w:val="004B210D"/>
    <w:rsid w:val="004B705C"/>
    <w:rsid w:val="004C1016"/>
    <w:rsid w:val="004C1838"/>
    <w:rsid w:val="004D253C"/>
    <w:rsid w:val="004E2CA6"/>
    <w:rsid w:val="00514590"/>
    <w:rsid w:val="00517057"/>
    <w:rsid w:val="005330A7"/>
    <w:rsid w:val="00551514"/>
    <w:rsid w:val="005532ED"/>
    <w:rsid w:val="00562D6F"/>
    <w:rsid w:val="00562E2D"/>
    <w:rsid w:val="00563301"/>
    <w:rsid w:val="00580622"/>
    <w:rsid w:val="005906EB"/>
    <w:rsid w:val="005E3791"/>
    <w:rsid w:val="005E7FAC"/>
    <w:rsid w:val="005F4002"/>
    <w:rsid w:val="005F4FA7"/>
    <w:rsid w:val="00605C56"/>
    <w:rsid w:val="00626ACD"/>
    <w:rsid w:val="00627975"/>
    <w:rsid w:val="006419BC"/>
    <w:rsid w:val="00652A35"/>
    <w:rsid w:val="00656055"/>
    <w:rsid w:val="006721CD"/>
    <w:rsid w:val="006777D7"/>
    <w:rsid w:val="0068307E"/>
    <w:rsid w:val="006836D1"/>
    <w:rsid w:val="00685022"/>
    <w:rsid w:val="006B3126"/>
    <w:rsid w:val="006B5019"/>
    <w:rsid w:val="006C6A4E"/>
    <w:rsid w:val="006C7BE4"/>
    <w:rsid w:val="006E0B31"/>
    <w:rsid w:val="00716B37"/>
    <w:rsid w:val="00745127"/>
    <w:rsid w:val="007461E8"/>
    <w:rsid w:val="00755A8F"/>
    <w:rsid w:val="00762438"/>
    <w:rsid w:val="00770185"/>
    <w:rsid w:val="00790A84"/>
    <w:rsid w:val="00797155"/>
    <w:rsid w:val="007C4079"/>
    <w:rsid w:val="00821762"/>
    <w:rsid w:val="00825A8E"/>
    <w:rsid w:val="00867DBC"/>
    <w:rsid w:val="008763A5"/>
    <w:rsid w:val="00886969"/>
    <w:rsid w:val="008C3CD7"/>
    <w:rsid w:val="008E1106"/>
    <w:rsid w:val="008F086C"/>
    <w:rsid w:val="008F1675"/>
    <w:rsid w:val="00902F49"/>
    <w:rsid w:val="00914DA2"/>
    <w:rsid w:val="00925B78"/>
    <w:rsid w:val="00926BAB"/>
    <w:rsid w:val="009360DC"/>
    <w:rsid w:val="00936A05"/>
    <w:rsid w:val="009407E8"/>
    <w:rsid w:val="00944239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A2606E"/>
    <w:rsid w:val="00A30F7B"/>
    <w:rsid w:val="00A54F09"/>
    <w:rsid w:val="00A62AD5"/>
    <w:rsid w:val="00A63080"/>
    <w:rsid w:val="00A6427E"/>
    <w:rsid w:val="00A80B77"/>
    <w:rsid w:val="00AB1E64"/>
    <w:rsid w:val="00AC0EA3"/>
    <w:rsid w:val="00AC791B"/>
    <w:rsid w:val="00AD1936"/>
    <w:rsid w:val="00AD2F3B"/>
    <w:rsid w:val="00AF39E7"/>
    <w:rsid w:val="00AF5CF8"/>
    <w:rsid w:val="00B06377"/>
    <w:rsid w:val="00B23D39"/>
    <w:rsid w:val="00B32811"/>
    <w:rsid w:val="00B32C47"/>
    <w:rsid w:val="00B46808"/>
    <w:rsid w:val="00B504E2"/>
    <w:rsid w:val="00B77328"/>
    <w:rsid w:val="00B970BA"/>
    <w:rsid w:val="00BD7E48"/>
    <w:rsid w:val="00BE339C"/>
    <w:rsid w:val="00C119F2"/>
    <w:rsid w:val="00C147E6"/>
    <w:rsid w:val="00C22D16"/>
    <w:rsid w:val="00C31DA2"/>
    <w:rsid w:val="00C4798A"/>
    <w:rsid w:val="00C47DBD"/>
    <w:rsid w:val="00C626D6"/>
    <w:rsid w:val="00C7529B"/>
    <w:rsid w:val="00C777FE"/>
    <w:rsid w:val="00C77C42"/>
    <w:rsid w:val="00C96D04"/>
    <w:rsid w:val="00CA4065"/>
    <w:rsid w:val="00CC1843"/>
    <w:rsid w:val="00CE6BBB"/>
    <w:rsid w:val="00CE7E4A"/>
    <w:rsid w:val="00CF0BCC"/>
    <w:rsid w:val="00D34939"/>
    <w:rsid w:val="00D36AAE"/>
    <w:rsid w:val="00D87A9C"/>
    <w:rsid w:val="00DA326C"/>
    <w:rsid w:val="00DA7687"/>
    <w:rsid w:val="00DA7F6A"/>
    <w:rsid w:val="00DD01A7"/>
    <w:rsid w:val="00DD0FE4"/>
    <w:rsid w:val="00DD2AAE"/>
    <w:rsid w:val="00DD36F4"/>
    <w:rsid w:val="00E07BD1"/>
    <w:rsid w:val="00E24E4C"/>
    <w:rsid w:val="00E3199C"/>
    <w:rsid w:val="00E34FD9"/>
    <w:rsid w:val="00E355E7"/>
    <w:rsid w:val="00E45545"/>
    <w:rsid w:val="00E461FC"/>
    <w:rsid w:val="00E618B5"/>
    <w:rsid w:val="00E651A4"/>
    <w:rsid w:val="00E77458"/>
    <w:rsid w:val="00EC031E"/>
    <w:rsid w:val="00EC35CE"/>
    <w:rsid w:val="00EC3928"/>
    <w:rsid w:val="00ED35CD"/>
    <w:rsid w:val="00EE30F8"/>
    <w:rsid w:val="00EE4CB9"/>
    <w:rsid w:val="00EE5471"/>
    <w:rsid w:val="00EF750C"/>
    <w:rsid w:val="00F32103"/>
    <w:rsid w:val="00F33110"/>
    <w:rsid w:val="00F96B21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344E4F"/>
    <w:pPr>
      <w:ind w:left="720"/>
      <w:contextualSpacing/>
    </w:pPr>
  </w:style>
  <w:style w:type="paragraph" w:styleId="a9">
    <w:name w:val="header"/>
    <w:basedOn w:val="a"/>
    <w:link w:val="aa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d">
    <w:name w:val="Body Text"/>
    <w:basedOn w:val="a"/>
    <w:link w:val="ae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8">
    <w:name w:val="Абзац списка Знак"/>
    <w:link w:val="a7"/>
    <w:uiPriority w:val="99"/>
    <w:locked/>
    <w:rsid w:val="0097391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1A9F-7427-43E0-83EC-B2FBB66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37</cp:revision>
  <cp:lastPrinted>2017-11-22T01:51:00Z</cp:lastPrinted>
  <dcterms:created xsi:type="dcterms:W3CDTF">2014-06-23T06:58:00Z</dcterms:created>
  <dcterms:modified xsi:type="dcterms:W3CDTF">2021-11-23T04:30:00Z</dcterms:modified>
</cp:coreProperties>
</file>