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5331EB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3E16F3" w:rsidRPr="00C7529B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3E16F3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9931B2">
        <w:rPr>
          <w:rFonts w:ascii="Times New Roman" w:hAnsi="Times New Roman"/>
          <w:sz w:val="24"/>
          <w:szCs w:val="24"/>
        </w:rPr>
        <w:t>(в ред. от 28.07.2022)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714C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C714CF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C714CF">
        <w:rPr>
          <w:rFonts w:ascii="Times New Roman" w:hAnsi="Times New Roman"/>
          <w:sz w:val="24"/>
          <w:szCs w:val="24"/>
        </w:rPr>
        <w:t>51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6B4E8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>Решения Шарыповского окружного Совета депутатов от 14.12.2021 № 5-32р «Об утверждении Положения о Контрольно – счетном органе Шарыповского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 – счетного органа Шарыповского</w:t>
      </w:r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>-п «Об утверждении  муниципальной программы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>»</w:t>
      </w:r>
      <w:r w:rsidR="009931B2" w:rsidRPr="009931B2">
        <w:rPr>
          <w:rFonts w:ascii="Times New Roman" w:hAnsi="Times New Roman"/>
          <w:sz w:val="24"/>
          <w:szCs w:val="24"/>
        </w:rPr>
        <w:t xml:space="preserve"> </w:t>
      </w:r>
      <w:r w:rsidR="009931B2">
        <w:rPr>
          <w:rFonts w:ascii="Times New Roman" w:hAnsi="Times New Roman"/>
          <w:sz w:val="24"/>
          <w:szCs w:val="24"/>
        </w:rPr>
        <w:t>(в ред. от 28.07.2022)</w:t>
      </w:r>
      <w:r w:rsidR="009931B2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 Контрольно – счетный орган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C714CF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</w:t>
      </w:r>
      <w:r w:rsidR="00C714CF">
        <w:rPr>
          <w:rFonts w:ascii="Times New Roman" w:hAnsi="Times New Roman"/>
          <w:sz w:val="24"/>
          <w:szCs w:val="24"/>
        </w:rPr>
        <w:t>, молодежной политики</w:t>
      </w:r>
      <w:r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r w:rsidRPr="008B24D0">
        <w:rPr>
          <w:rFonts w:ascii="Times New Roman" w:hAnsi="Times New Roman"/>
          <w:sz w:val="24"/>
          <w:szCs w:val="24"/>
        </w:rPr>
        <w:t xml:space="preserve">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C714CF" w:rsidRPr="00C714CF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C714CF" w:rsidRPr="00C714CF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(в ред. от 03.08.2022)</w:t>
      </w:r>
      <w:r w:rsidR="00C714CF" w:rsidRPr="00B46808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714CF">
        <w:rPr>
          <w:rFonts w:ascii="Times New Roman" w:hAnsi="Times New Roman"/>
          <w:sz w:val="24"/>
          <w:szCs w:val="24"/>
        </w:rPr>
        <w:t>18-21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C714CF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Шарыповского</w:t>
      </w:r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«Об утверждении муниципальной программы Шарыповского</w:t>
      </w:r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</w:t>
      </w:r>
      <w:r w:rsidR="009931B2" w:rsidRPr="009931B2">
        <w:rPr>
          <w:rFonts w:ascii="Times New Roman" w:hAnsi="Times New Roman"/>
          <w:sz w:val="24"/>
          <w:szCs w:val="24"/>
        </w:rPr>
        <w:t xml:space="preserve"> </w:t>
      </w:r>
      <w:r w:rsidR="009931B2">
        <w:rPr>
          <w:rFonts w:ascii="Times New Roman" w:hAnsi="Times New Roman"/>
          <w:sz w:val="24"/>
          <w:szCs w:val="24"/>
        </w:rPr>
        <w:t>(в ред. от 28.07.2022)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</w:t>
      </w:r>
      <w:r w:rsidR="00C714CF">
        <w:rPr>
          <w:rFonts w:ascii="Times New Roman" w:hAnsi="Times New Roman"/>
          <w:sz w:val="24"/>
          <w:szCs w:val="24"/>
        </w:rPr>
        <w:t>.</w:t>
      </w:r>
    </w:p>
    <w:p w:rsidR="00C714CF" w:rsidRDefault="00C714CF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Шарыповского муниципального округа «Развитие культуры» излагается в новой редакции.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</w:t>
      </w:r>
      <w:r w:rsidR="00C714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 xml:space="preserve">молодежной политики </w:t>
      </w:r>
      <w:r>
        <w:rPr>
          <w:rFonts w:ascii="Times New Roman" w:hAnsi="Times New Roman"/>
          <w:sz w:val="24"/>
          <w:szCs w:val="24"/>
        </w:rPr>
        <w:t xml:space="preserve">и муниципального архива» </w:t>
      </w:r>
      <w:r w:rsidRPr="008B24D0">
        <w:rPr>
          <w:rFonts w:ascii="Times New Roman" w:hAnsi="Times New Roman"/>
          <w:sz w:val="24"/>
          <w:szCs w:val="24"/>
        </w:rPr>
        <w:t xml:space="preserve">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8E174D" w:rsidRDefault="008E174D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подпрограмма 2 «Поддержка народного творчества»;</w:t>
      </w:r>
    </w:p>
    <w:p w:rsidR="008E174D" w:rsidRPr="00434105" w:rsidRDefault="008E174D" w:rsidP="008E174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3 «Развитие архивного дела».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подпрограмма </w:t>
      </w:r>
      <w:r w:rsidR="000E29ED">
        <w:rPr>
          <w:rFonts w:ascii="Times New Roman" w:hAnsi="Times New Roman"/>
          <w:sz w:val="24"/>
          <w:szCs w:val="24"/>
        </w:rPr>
        <w:t>4</w:t>
      </w:r>
      <w:r w:rsidRPr="00434105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4E6BEB">
        <w:rPr>
          <w:rFonts w:ascii="Times New Roman" w:hAnsi="Times New Roman"/>
          <w:sz w:val="24"/>
          <w:szCs w:val="24"/>
        </w:rPr>
        <w:t xml:space="preserve">муниципальной </w:t>
      </w:r>
      <w:r w:rsidRPr="00434105">
        <w:rPr>
          <w:rFonts w:ascii="Times New Roman" w:hAnsi="Times New Roman"/>
          <w:sz w:val="24"/>
          <w:szCs w:val="24"/>
        </w:rPr>
        <w:t>программы</w:t>
      </w:r>
      <w:r w:rsidR="008E174D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34105">
        <w:rPr>
          <w:rFonts w:ascii="Times New Roman" w:hAnsi="Times New Roman"/>
          <w:sz w:val="24"/>
          <w:szCs w:val="24"/>
        </w:rPr>
        <w:t>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5F3">
        <w:rPr>
          <w:rFonts w:ascii="Times New Roman" w:hAnsi="Times New Roman"/>
          <w:i/>
          <w:sz w:val="24"/>
          <w:szCs w:val="24"/>
        </w:rPr>
        <w:t>Цель муниципальной программы</w:t>
      </w:r>
      <w:r w:rsidRPr="00DB35F3">
        <w:rPr>
          <w:rFonts w:ascii="Times New Roman" w:hAnsi="Times New Roman"/>
          <w:sz w:val="24"/>
          <w:szCs w:val="24"/>
        </w:rPr>
        <w:t xml:space="preserve"> - создание условий для р</w:t>
      </w:r>
      <w:r w:rsidR="004E6BEB" w:rsidRPr="00DB35F3">
        <w:rPr>
          <w:rFonts w:ascii="Times New Roman" w:hAnsi="Times New Roman"/>
          <w:sz w:val="24"/>
          <w:szCs w:val="24"/>
        </w:rPr>
        <w:t>еализации стратегической роли культуры как фактора формирования духовно-нравственной, творческой, гармонично развитой личности</w:t>
      </w:r>
      <w:r w:rsidR="00DB35F3" w:rsidRPr="00DB35F3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DB35F3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Сохранение </w:t>
      </w:r>
      <w:r w:rsidR="008E174D">
        <w:rPr>
          <w:rFonts w:ascii="Times New Roman" w:hAnsi="Times New Roman"/>
          <w:sz w:val="24"/>
          <w:szCs w:val="24"/>
        </w:rPr>
        <w:t xml:space="preserve">исторического и культурного наследия </w:t>
      </w:r>
      <w:r w:rsidR="00C95EB3">
        <w:rPr>
          <w:rFonts w:ascii="Times New Roman" w:hAnsi="Times New Roman"/>
          <w:sz w:val="24"/>
          <w:szCs w:val="24"/>
        </w:rPr>
        <w:t>округа как основы культурной и гражданской идентичности, фактора укрепления национального единства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B572DF" w:rsidRDefault="00B572DF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 xml:space="preserve">доступа населения округа к культурным </w:t>
      </w:r>
      <w:r w:rsidR="00DB35F3">
        <w:rPr>
          <w:rFonts w:ascii="Times New Roman" w:hAnsi="Times New Roman"/>
          <w:sz w:val="24"/>
          <w:szCs w:val="24"/>
        </w:rPr>
        <w:t>благам</w:t>
      </w:r>
      <w:r>
        <w:rPr>
          <w:rFonts w:ascii="Times New Roman" w:hAnsi="Times New Roman"/>
          <w:sz w:val="24"/>
          <w:szCs w:val="24"/>
        </w:rPr>
        <w:t xml:space="preserve"> и участию в культурной жизни, создание условий для реализации творческого потенциала населения округа.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сохранности документов </w:t>
      </w:r>
      <w:r w:rsidR="00434105" w:rsidRPr="00B572DF">
        <w:rPr>
          <w:rFonts w:ascii="Times New Roman" w:hAnsi="Times New Roman"/>
          <w:sz w:val="24"/>
          <w:szCs w:val="24"/>
        </w:rPr>
        <w:t>Архивного фонда Российской</w:t>
      </w:r>
      <w:r w:rsidR="00434105">
        <w:rPr>
          <w:rFonts w:ascii="Times New Roman" w:hAnsi="Times New Roman"/>
          <w:sz w:val="24"/>
          <w:szCs w:val="24"/>
        </w:rPr>
        <w:t xml:space="preserve"> Федерации и других архивных документов, хранящихся в муниципальном архиве </w:t>
      </w:r>
      <w:r w:rsidR="00B572DF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>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8E174D">
        <w:rPr>
          <w:rFonts w:ascii="Times New Roman" w:hAnsi="Times New Roman"/>
          <w:sz w:val="24"/>
          <w:szCs w:val="24"/>
        </w:rPr>
        <w:t xml:space="preserve">устойчивого развития </w:t>
      </w:r>
      <w:r w:rsidR="00DB35F3">
        <w:rPr>
          <w:rFonts w:ascii="Times New Roman" w:hAnsi="Times New Roman"/>
          <w:sz w:val="24"/>
          <w:szCs w:val="24"/>
        </w:rPr>
        <w:t>к</w:t>
      </w:r>
      <w:r w:rsidR="008E174D">
        <w:rPr>
          <w:rFonts w:ascii="Times New Roman" w:hAnsi="Times New Roman"/>
          <w:sz w:val="24"/>
          <w:szCs w:val="24"/>
        </w:rPr>
        <w:t>ультур</w:t>
      </w:r>
      <w:r w:rsidR="00DB35F3">
        <w:rPr>
          <w:rFonts w:ascii="Times New Roman" w:hAnsi="Times New Roman"/>
          <w:sz w:val="24"/>
          <w:szCs w:val="24"/>
        </w:rPr>
        <w:t>ы округа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051E" w:rsidRDefault="00613B7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Шарыповск</w:t>
      </w:r>
      <w:r>
        <w:rPr>
          <w:rFonts w:ascii="Times New Roman" w:hAnsi="Times New Roman"/>
          <w:sz w:val="24"/>
          <w:szCs w:val="24"/>
        </w:rPr>
        <w:t>ий муниципальный округ обладает богатым культурным потенциалом, обеспечивающим населению широкий доступ</w:t>
      </w:r>
      <w:r w:rsidR="00456017">
        <w:rPr>
          <w:rFonts w:ascii="Times New Roman" w:hAnsi="Times New Roman"/>
          <w:sz w:val="24"/>
          <w:szCs w:val="24"/>
        </w:rPr>
        <w:t xml:space="preserve"> к культурным ценностям, информации и знаниям. Услуги населению оказывают библиотеки, учреждения культурно-досугового типа. Образовательные организации в области культуры обеспечивают предоставление жителям округа дополнительное образование, а также предпрофессиональное образование.</w:t>
      </w:r>
      <w:r w:rsidRPr="00434105">
        <w:rPr>
          <w:rFonts w:ascii="Times New Roman" w:hAnsi="Times New Roman"/>
          <w:sz w:val="24"/>
          <w:szCs w:val="24"/>
        </w:rPr>
        <w:t xml:space="preserve"> 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В целях преодоления сложившихся в сфере культуры </w:t>
      </w:r>
      <w:r w:rsidR="00613B71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 xml:space="preserve">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потенциала, формирование положительного образа </w:t>
      </w:r>
      <w:r w:rsidR="00613B71">
        <w:rPr>
          <w:rFonts w:ascii="Times New Roman" w:hAnsi="Times New Roman"/>
          <w:sz w:val="24"/>
          <w:szCs w:val="24"/>
        </w:rPr>
        <w:t>округа для</w:t>
      </w:r>
      <w:r w:rsidRPr="00434105">
        <w:rPr>
          <w:rFonts w:ascii="Times New Roman" w:hAnsi="Times New Roman"/>
          <w:sz w:val="24"/>
          <w:szCs w:val="24"/>
        </w:rPr>
        <w:t xml:space="preserve"> наиболее полного удовлетворения потребностей населения, сохранения и приумножения культурного потенциала </w:t>
      </w:r>
      <w:r w:rsidR="00613B71">
        <w:rPr>
          <w:rFonts w:ascii="Times New Roman" w:hAnsi="Times New Roman"/>
          <w:sz w:val="24"/>
          <w:szCs w:val="24"/>
        </w:rPr>
        <w:t>Шарыповского муниципального округ</w:t>
      </w:r>
      <w:r w:rsidRPr="00434105">
        <w:rPr>
          <w:rFonts w:ascii="Times New Roman" w:hAnsi="Times New Roman"/>
          <w:sz w:val="24"/>
          <w:szCs w:val="24"/>
        </w:rPr>
        <w:t>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Успешность и эффективность реализации </w:t>
      </w:r>
      <w:r w:rsidR="00DC134E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 зависит от внешних и внутренних факторов. В числе рисков, которые могут создать препятствия для достижения заявленной в </w:t>
      </w:r>
      <w:r w:rsidR="00DC134E">
        <w:rPr>
          <w:rFonts w:ascii="Times New Roman" w:hAnsi="Times New Roman"/>
          <w:sz w:val="24"/>
          <w:szCs w:val="24"/>
        </w:rPr>
        <w:t>р</w:t>
      </w:r>
      <w:r w:rsidRPr="00434105">
        <w:rPr>
          <w:rFonts w:ascii="Times New Roman" w:hAnsi="Times New Roman"/>
          <w:sz w:val="24"/>
          <w:szCs w:val="24"/>
        </w:rPr>
        <w:t>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Финансовые риски – </w:t>
      </w:r>
      <w:r w:rsidR="00B572DF">
        <w:rPr>
          <w:rFonts w:ascii="Times New Roman" w:hAnsi="Times New Roman"/>
          <w:sz w:val="24"/>
          <w:szCs w:val="24"/>
        </w:rPr>
        <w:t>увелич</w:t>
      </w:r>
      <w:r w:rsidRPr="00434105">
        <w:rPr>
          <w:rFonts w:ascii="Times New Roman" w:hAnsi="Times New Roman"/>
          <w:sz w:val="24"/>
          <w:szCs w:val="24"/>
        </w:rPr>
        <w:t xml:space="preserve">ение бюджетного дефицита может повлечь сокращение или прекращение программных мероприятий и не достижение целевых по ряду показателей (индикаторов) реализации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рограммой, дефицит </w:t>
      </w:r>
      <w:r w:rsidR="00613B71">
        <w:rPr>
          <w:rFonts w:ascii="Times New Roman" w:hAnsi="Times New Roman"/>
          <w:sz w:val="24"/>
          <w:szCs w:val="24"/>
        </w:rPr>
        <w:t>высоко</w:t>
      </w:r>
      <w:r w:rsidRPr="00434105">
        <w:rPr>
          <w:rFonts w:ascii="Times New Roman" w:hAnsi="Times New Roman"/>
          <w:sz w:val="24"/>
          <w:szCs w:val="24"/>
        </w:rPr>
        <w:t>квалифици</w:t>
      </w:r>
      <w:r w:rsidR="00613B71">
        <w:rPr>
          <w:rFonts w:ascii="Times New Roman" w:hAnsi="Times New Roman"/>
          <w:sz w:val="24"/>
          <w:szCs w:val="24"/>
        </w:rPr>
        <w:t>р</w:t>
      </w:r>
      <w:r w:rsidRPr="00434105">
        <w:rPr>
          <w:rFonts w:ascii="Times New Roman" w:hAnsi="Times New Roman"/>
          <w:sz w:val="24"/>
          <w:szCs w:val="24"/>
        </w:rPr>
        <w:t>о</w:t>
      </w:r>
      <w:r w:rsidR="00613B71">
        <w:rPr>
          <w:rFonts w:ascii="Times New Roman" w:hAnsi="Times New Roman"/>
          <w:sz w:val="24"/>
          <w:szCs w:val="24"/>
        </w:rPr>
        <w:t>ва</w:t>
      </w:r>
      <w:r w:rsidRPr="00434105">
        <w:rPr>
          <w:rFonts w:ascii="Times New Roman" w:hAnsi="Times New Roman"/>
          <w:sz w:val="24"/>
          <w:szCs w:val="24"/>
        </w:rPr>
        <w:t xml:space="preserve">нных кадров в </w:t>
      </w:r>
      <w:r w:rsidR="00613B71">
        <w:rPr>
          <w:rFonts w:ascii="Times New Roman" w:hAnsi="Times New Roman"/>
          <w:sz w:val="24"/>
          <w:szCs w:val="24"/>
        </w:rPr>
        <w:t>сфере</w:t>
      </w:r>
      <w:r w:rsidRPr="00434105">
        <w:rPr>
          <w:rFonts w:ascii="Times New Roman" w:hAnsi="Times New Roman"/>
          <w:sz w:val="24"/>
          <w:szCs w:val="24"/>
        </w:rPr>
        <w:t xml:space="preserve"> культур</w:t>
      </w:r>
      <w:r w:rsidR="00613B71">
        <w:rPr>
          <w:rFonts w:ascii="Times New Roman" w:hAnsi="Times New Roman"/>
          <w:sz w:val="24"/>
          <w:szCs w:val="24"/>
        </w:rPr>
        <w:t>ы и архивного дела</w:t>
      </w:r>
      <w:r w:rsidRPr="00434105">
        <w:rPr>
          <w:rFonts w:ascii="Times New Roman" w:hAnsi="Times New Roman"/>
          <w:sz w:val="24"/>
          <w:szCs w:val="24"/>
        </w:rPr>
        <w:t xml:space="preserve"> может привести к нарушению планируемых сроков реализации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рограммы, </w:t>
      </w:r>
      <w:r w:rsidR="00613B71">
        <w:rPr>
          <w:rFonts w:ascii="Times New Roman" w:hAnsi="Times New Roman"/>
          <w:sz w:val="24"/>
          <w:szCs w:val="24"/>
        </w:rPr>
        <w:t>не</w:t>
      </w:r>
      <w:r w:rsidRPr="00434105">
        <w:rPr>
          <w:rFonts w:ascii="Times New Roman" w:hAnsi="Times New Roman"/>
          <w:sz w:val="24"/>
          <w:szCs w:val="24"/>
        </w:rPr>
        <w:t>выполнению её цели и задач, недостижению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</w:t>
      </w:r>
      <w:r w:rsidRPr="00434105">
        <w:rPr>
          <w:rFonts w:ascii="Times New Roman" w:hAnsi="Times New Roman"/>
          <w:sz w:val="24"/>
          <w:szCs w:val="24"/>
        </w:rPr>
        <w:lastRenderedPageBreak/>
        <w:t xml:space="preserve">предусмотренных на реализацию мероприятий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рограммы, формирование эффективной системы управления и контроля за реализацией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рограммы, обеспечение притока квалифицированных кадров, переподготовки и повышения квалификации работников.</w:t>
      </w:r>
    </w:p>
    <w:p w:rsidR="00AB787B" w:rsidRDefault="00AB787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17051E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</w:t>
      </w:r>
      <w:r>
        <w:rPr>
          <w:rFonts w:ascii="Times New Roman" w:hAnsi="Times New Roman"/>
          <w:sz w:val="24"/>
          <w:szCs w:val="24"/>
        </w:rPr>
        <w:t>на 202</w:t>
      </w:r>
      <w:r w:rsidR="000913E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913E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-202</w:t>
      </w:r>
      <w:r w:rsidR="000913E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годы </w:t>
      </w:r>
      <w:r w:rsidR="002227F0" w:rsidRPr="00434105">
        <w:rPr>
          <w:rFonts w:ascii="Times New Roman" w:hAnsi="Times New Roman"/>
          <w:sz w:val="24"/>
          <w:szCs w:val="24"/>
        </w:rPr>
        <w:t xml:space="preserve">на общую сумму </w:t>
      </w:r>
      <w:r w:rsidR="000913E0">
        <w:rPr>
          <w:rFonts w:ascii="Times New Roman" w:hAnsi="Times New Roman"/>
          <w:sz w:val="24"/>
          <w:szCs w:val="24"/>
        </w:rPr>
        <w:t>292 381,65</w:t>
      </w:r>
      <w:r w:rsidR="002227F0" w:rsidRPr="00434105">
        <w:rPr>
          <w:rFonts w:ascii="Times New Roman" w:hAnsi="Times New Roman"/>
          <w:sz w:val="24"/>
          <w:szCs w:val="24"/>
        </w:rPr>
        <w:t xml:space="preserve"> </w:t>
      </w:r>
      <w:r w:rsidR="00AB787B">
        <w:rPr>
          <w:rFonts w:ascii="Times New Roman" w:hAnsi="Times New Roman"/>
          <w:sz w:val="24"/>
          <w:szCs w:val="24"/>
        </w:rPr>
        <w:t xml:space="preserve"> тыс.</w:t>
      </w:r>
      <w:r w:rsidR="007A3493">
        <w:rPr>
          <w:rFonts w:ascii="Times New Roman" w:hAnsi="Times New Roman"/>
          <w:sz w:val="24"/>
          <w:szCs w:val="24"/>
        </w:rPr>
        <w:t xml:space="preserve"> </w:t>
      </w:r>
      <w:r w:rsidR="002227F0"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="002227F0"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="0017051E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 (</w:t>
      </w:r>
      <w:r w:rsidR="00AB787B"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7296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254"/>
        <w:gridCol w:w="1633"/>
        <w:gridCol w:w="1540"/>
      </w:tblGrid>
      <w:tr w:rsidR="0017051E" w:rsidRPr="007A3493" w:rsidTr="0017051E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</w:p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0913E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913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847,10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98 241,45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0913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439,10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6A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99 527,65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0913E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913E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847,10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95 280,65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439,10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6A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96 566,85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0913E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913E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567,40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95 280,65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439,10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6A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96 287,15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2 261,60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7662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288 802,75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1 317,30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0913E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6A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292 381,65</w:t>
            </w:r>
          </w:p>
        </w:tc>
      </w:tr>
    </w:tbl>
    <w:p w:rsid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0054E9">
        <w:rPr>
          <w:rFonts w:ascii="Times New Roman" w:hAnsi="Times New Roman"/>
          <w:sz w:val="24"/>
          <w:szCs w:val="24"/>
        </w:rPr>
        <w:t>Реализация программы: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5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- </w:t>
      </w:r>
      <w:r w:rsidRPr="000054E9">
        <w:rPr>
          <w:rFonts w:ascii="Times New Roman" w:hAnsi="Times New Roman"/>
          <w:sz w:val="24"/>
          <w:szCs w:val="24"/>
        </w:rPr>
        <w:t>позволит расширить доступ населения к знаниям, информации и культурным ценностям, в том числе путем развития информационно-телекоммуникационной инфраструктуры, выровнять условия доступности услуг для жителей округа;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0054E9">
        <w:rPr>
          <w:rFonts w:ascii="Times New Roman" w:hAnsi="Times New Roman"/>
          <w:sz w:val="24"/>
          <w:szCs w:val="24"/>
        </w:rPr>
        <w:t xml:space="preserve">обеспечит  использование  исторического  и  культурного  наследия  в  целях воспитания  и  образования  подрастающего  поколения,  поддержку  всех  форм творческой  самореализации  личности,  широкое  вовлечение  граждан  в культурную  деятельность,  включение  профессиональных  сообществ,  союзов и  общественных  организаций  в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сфере  культуры  </w:t>
      </w:r>
      <w:r w:rsidRPr="000054E9">
        <w:rPr>
          <w:rFonts w:ascii="Times New Roman" w:hAnsi="Times New Roman"/>
          <w:sz w:val="24"/>
          <w:szCs w:val="24"/>
        </w:rPr>
        <w:t xml:space="preserve">в  реализацию государственной  культурной  политики;  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0054E9">
        <w:rPr>
          <w:rFonts w:ascii="Times New Roman" w:hAnsi="Times New Roman"/>
          <w:sz w:val="24"/>
          <w:szCs w:val="24"/>
        </w:rPr>
        <w:t xml:space="preserve">создаст  условия  для  дальнейшей  модернизации  учреждений  культуры,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муниципального архива,  </w:t>
      </w:r>
      <w:r w:rsidRPr="000054E9">
        <w:rPr>
          <w:rFonts w:ascii="Times New Roman" w:hAnsi="Times New Roman"/>
          <w:sz w:val="24"/>
          <w:szCs w:val="24"/>
        </w:rPr>
        <w:t xml:space="preserve">что,  в  конечном  счете,  будет способствовать  реализации  стратегической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роли  культуры  </w:t>
      </w:r>
      <w:r w:rsidRPr="000054E9">
        <w:rPr>
          <w:rFonts w:ascii="Times New Roman" w:hAnsi="Times New Roman"/>
          <w:sz w:val="24"/>
          <w:szCs w:val="24"/>
        </w:rPr>
        <w:t>как  духовно-нравственного  основания  для  формирования  гармонично  развитой  личности, укрепления  единства  российского  общества  и  гражданской  идентичности.</w:t>
      </w:r>
    </w:p>
    <w:p w:rsidR="00466AC6" w:rsidRPr="00466AC6" w:rsidRDefault="00466AC6" w:rsidP="00466A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66AC6">
        <w:rPr>
          <w:rFonts w:ascii="Times New Roman" w:hAnsi="Times New Roman"/>
          <w:sz w:val="24"/>
          <w:szCs w:val="24"/>
        </w:rPr>
        <w:t>В результате своевременной и в полном объеме реализации программы:</w:t>
      </w:r>
    </w:p>
    <w:p w:rsidR="00466AC6" w:rsidRPr="00466AC6" w:rsidRDefault="00466AC6" w:rsidP="00466A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466AC6">
        <w:rPr>
          <w:rFonts w:ascii="Times New Roman" w:hAnsi="Times New Roman"/>
          <w:sz w:val="24"/>
          <w:szCs w:val="24"/>
        </w:rPr>
        <w:t xml:space="preserve">- число посещений учреждений культуры, </w:t>
      </w:r>
      <w:r w:rsidRPr="00466AC6">
        <w:rPr>
          <w:rFonts w:ascii="Times New Roman" w:hAnsi="Times New Roman"/>
          <w:color w:val="000000"/>
          <w:sz w:val="24"/>
          <w:szCs w:val="24"/>
        </w:rPr>
        <w:t>составит</w:t>
      </w:r>
      <w:r w:rsidRPr="00466AC6">
        <w:rPr>
          <w:rFonts w:ascii="Times New Roman" w:hAnsi="Times New Roman"/>
          <w:color w:val="00B050"/>
          <w:sz w:val="24"/>
          <w:szCs w:val="24"/>
        </w:rPr>
        <w:t xml:space="preserve"> </w:t>
      </w:r>
      <w:r w:rsidRPr="00466AC6">
        <w:rPr>
          <w:rFonts w:ascii="Times New Roman" w:hAnsi="Times New Roman"/>
          <w:sz w:val="24"/>
          <w:szCs w:val="24"/>
        </w:rPr>
        <w:t>869,82 тыс.чел. в 2030 году;</w:t>
      </w:r>
    </w:p>
    <w:p w:rsidR="00466AC6" w:rsidRPr="00466AC6" w:rsidRDefault="00466AC6" w:rsidP="00466A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466AC6">
        <w:rPr>
          <w:rFonts w:ascii="Times New Roman" w:hAnsi="Times New Roman"/>
          <w:sz w:val="24"/>
          <w:szCs w:val="24"/>
        </w:rPr>
        <w:t>- удельный вес населения, участвующего в платных культурно-досуговых мероприятиях, составит 288% в 2030 году;</w:t>
      </w:r>
    </w:p>
    <w:p w:rsidR="00466AC6" w:rsidRPr="00466AC6" w:rsidRDefault="00466AC6" w:rsidP="00466A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66AC6">
        <w:rPr>
          <w:rFonts w:ascii="Times New Roman" w:hAnsi="Times New Roman"/>
          <w:sz w:val="24"/>
          <w:szCs w:val="24"/>
        </w:rPr>
        <w:t>- доля оцифрованных заголовков единиц хранения, переведенных в электронный формат программного комплекса «Архивный фонд» (создание электронных описей), в общем количестве единиц хранения, хранящихся в муниципальном архиве округа - 100% в 2030 году.</w:t>
      </w:r>
    </w:p>
    <w:p w:rsidR="002227F0" w:rsidRPr="00F967B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1 составит на общую сумму </w:t>
      </w:r>
      <w:r w:rsidR="00466AC6">
        <w:rPr>
          <w:rFonts w:ascii="Times New Roman" w:hAnsi="Times New Roman"/>
          <w:sz w:val="24"/>
          <w:szCs w:val="24"/>
        </w:rPr>
        <w:t>6</w:t>
      </w:r>
      <w:r w:rsidR="00456CB1">
        <w:rPr>
          <w:rFonts w:ascii="Times New Roman" w:hAnsi="Times New Roman"/>
          <w:sz w:val="24"/>
          <w:szCs w:val="24"/>
        </w:rPr>
        <w:t>7 </w:t>
      </w:r>
      <w:r w:rsidR="00466AC6">
        <w:rPr>
          <w:rFonts w:ascii="Times New Roman" w:hAnsi="Times New Roman"/>
          <w:sz w:val="24"/>
          <w:szCs w:val="24"/>
        </w:rPr>
        <w:t>06</w:t>
      </w:r>
      <w:r w:rsidR="00456CB1">
        <w:rPr>
          <w:rFonts w:ascii="Times New Roman" w:hAnsi="Times New Roman"/>
          <w:sz w:val="24"/>
          <w:szCs w:val="24"/>
        </w:rPr>
        <w:t>0,</w:t>
      </w:r>
      <w:r w:rsidR="00466AC6">
        <w:rPr>
          <w:rFonts w:ascii="Times New Roman" w:hAnsi="Times New Roman"/>
          <w:sz w:val="24"/>
          <w:szCs w:val="24"/>
        </w:rPr>
        <w:t>75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 w:rsidR="001331CB">
        <w:rPr>
          <w:rFonts w:ascii="Times New Roman" w:hAnsi="Times New Roman"/>
          <w:sz w:val="24"/>
          <w:szCs w:val="24"/>
        </w:rPr>
        <w:t>тыс.</w:t>
      </w:r>
      <w:r w:rsidR="00456CB1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383461" w:rsidRPr="00434105" w:rsidRDefault="00466AC6" w:rsidP="00383461">
      <w:pPr>
        <w:pStyle w:val="a3"/>
        <w:ind w:left="495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383461" w:rsidRPr="00434105">
        <w:rPr>
          <w:rFonts w:ascii="Times New Roman" w:hAnsi="Times New Roman"/>
          <w:sz w:val="24"/>
          <w:szCs w:val="24"/>
        </w:rPr>
        <w:t>(</w:t>
      </w:r>
      <w:r w:rsidR="00383461">
        <w:rPr>
          <w:rFonts w:ascii="Times New Roman" w:hAnsi="Times New Roman"/>
          <w:sz w:val="24"/>
          <w:szCs w:val="24"/>
        </w:rPr>
        <w:t>тыс.</w:t>
      </w:r>
      <w:r w:rsidR="00383461"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961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4"/>
        <w:gridCol w:w="1985"/>
        <w:gridCol w:w="1984"/>
        <w:gridCol w:w="2230"/>
      </w:tblGrid>
      <w:tr w:rsidR="00456CB1" w:rsidRPr="007A3493" w:rsidTr="001C1F60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1C1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66AC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66AC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801,80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A623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22 182,57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A623D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22 987,37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66AC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466AC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801,80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21 371,74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A623D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22 176,54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66AC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466AC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456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522,10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21 371,74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A623D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21 896,84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456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2 125,70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A623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64 926,05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6CB1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623D7" w:rsidP="001C1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67 060,75</w:t>
            </w:r>
          </w:p>
        </w:tc>
      </w:tr>
    </w:tbl>
    <w:p w:rsid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BD62F5">
        <w:rPr>
          <w:rFonts w:ascii="Times New Roman" w:hAnsi="Times New Roman"/>
          <w:sz w:val="24"/>
          <w:szCs w:val="24"/>
        </w:rPr>
        <w:t>Целью подпрограммы является сохранение исторического и культурного наследия Красноярского края как основы культурной и гражданской идентичности, фактора укрепления национального единства.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D62F5">
        <w:rPr>
          <w:rFonts w:ascii="Times New Roman" w:hAnsi="Times New Roman"/>
          <w:sz w:val="24"/>
          <w:szCs w:val="24"/>
        </w:rPr>
        <w:t>В рамках подпрограммы решаются следующие задачи: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BD62F5">
        <w:rPr>
          <w:rFonts w:ascii="Times New Roman" w:hAnsi="Times New Roman"/>
          <w:sz w:val="24"/>
          <w:szCs w:val="24"/>
        </w:rPr>
        <w:t xml:space="preserve">создание рабочей группы по сохранности объектов культурного наследия федерального и регионального значения, находящихся в собственности округа, и обеспечение мер по </w:t>
      </w:r>
      <w:r w:rsidRPr="00BD62F5">
        <w:rPr>
          <w:rFonts w:ascii="Times New Roman" w:hAnsi="Times New Roman"/>
          <w:sz w:val="24"/>
          <w:szCs w:val="24"/>
        </w:rPr>
        <w:lastRenderedPageBreak/>
        <w:t>государственной охране объектов культурного наследия федерального и регионального значения, расположенных на территории округа;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BD62F5">
        <w:rPr>
          <w:rFonts w:ascii="Times New Roman" w:hAnsi="Times New Roman"/>
          <w:sz w:val="24"/>
          <w:szCs w:val="24"/>
        </w:rPr>
        <w:t>развитие библиотечного дела.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466AC6" w:rsidRDefault="00466AC6" w:rsidP="00466AC6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197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803"/>
        <w:gridCol w:w="992"/>
        <w:gridCol w:w="1134"/>
        <w:gridCol w:w="1134"/>
        <w:gridCol w:w="1134"/>
      </w:tblGrid>
      <w:tr w:rsidR="00466AC6" w:rsidRPr="000F5A33" w:rsidTr="00380124">
        <w:trPr>
          <w:trHeight w:val="58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466AC6" w:rsidRPr="000F5A33" w:rsidTr="00380124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сохраненных объектов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ед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</w:p>
        </w:tc>
      </w:tr>
      <w:tr w:rsidR="00466AC6" w:rsidRPr="000F5A33" w:rsidTr="00380124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Количество посещений библиотек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тыс.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119,39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139,29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179,08</w:t>
            </w:r>
          </w:p>
        </w:tc>
      </w:tr>
    </w:tbl>
    <w:p w:rsidR="000F5A33" w:rsidRDefault="000F5A33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BD62F5">
        <w:rPr>
          <w:rFonts w:ascii="Times New Roman" w:hAnsi="Times New Roman"/>
          <w:sz w:val="24"/>
          <w:szCs w:val="24"/>
        </w:rPr>
        <w:t>Ожидаемые результаты: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 xml:space="preserve">наличие полной информации о каждом объекте культурного </w:t>
      </w:r>
      <w:r w:rsidRPr="00BD62F5">
        <w:rPr>
          <w:rFonts w:ascii="Times New Roman" w:hAnsi="Times New Roman"/>
          <w:color w:val="000000"/>
          <w:sz w:val="24"/>
          <w:szCs w:val="24"/>
        </w:rPr>
        <w:t>наследия;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</w:t>
      </w:r>
      <w:r w:rsidRPr="00BD62F5">
        <w:rPr>
          <w:rFonts w:ascii="Times New Roman" w:hAnsi="Times New Roman"/>
          <w:sz w:val="24"/>
          <w:szCs w:val="24"/>
        </w:rPr>
        <w:t>удовлетворительное состояние и повышение доступности объектов культурного наследия, их рациональное использование и интеграция в социально-экономическую и культурную жизнь округа;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BD62F5">
        <w:rPr>
          <w:rFonts w:ascii="Times New Roman" w:hAnsi="Times New Roman"/>
          <w:sz w:val="24"/>
          <w:szCs w:val="24"/>
        </w:rPr>
        <w:t>обеспечение прав населения округа на свободный доступ к знаниям, информации, культурным ценностям;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повышение уровня комплектования библиотечных фондов;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повышение качества и доступности библиотечных услуг в округе;</w:t>
      </w:r>
    </w:p>
    <w:p w:rsidR="00794CD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рост востребованности услуг библиотек населением округа.</w:t>
      </w:r>
    </w:p>
    <w:p w:rsidR="00735BFD" w:rsidRDefault="00735BFD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Pr="00A37E45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5BFD">
        <w:rPr>
          <w:rFonts w:ascii="Times New Roman" w:hAnsi="Times New Roman"/>
          <w:sz w:val="24"/>
          <w:szCs w:val="24"/>
        </w:rPr>
        <w:t xml:space="preserve">На реализацию </w:t>
      </w:r>
      <w:r w:rsidRPr="00735BFD">
        <w:rPr>
          <w:rFonts w:ascii="Times New Roman" w:hAnsi="Times New Roman"/>
          <w:i/>
          <w:sz w:val="24"/>
          <w:szCs w:val="24"/>
          <w:u w:val="single"/>
        </w:rPr>
        <w:t>подпрограммы 2 «Поддержка народного творчества»</w:t>
      </w:r>
      <w:r w:rsidRPr="00735BFD">
        <w:rPr>
          <w:rFonts w:ascii="Times New Roman" w:hAnsi="Times New Roman"/>
          <w:sz w:val="24"/>
          <w:szCs w:val="24"/>
        </w:rPr>
        <w:t xml:space="preserve"> планируется </w:t>
      </w:r>
      <w:r w:rsidRPr="00A37E45">
        <w:rPr>
          <w:rFonts w:ascii="Times New Roman" w:hAnsi="Times New Roman"/>
          <w:sz w:val="24"/>
          <w:szCs w:val="24"/>
        </w:rPr>
        <w:t xml:space="preserve">финансирование мероприятий подпрограммы  на общую сумму </w:t>
      </w:r>
      <w:r w:rsidR="00A37E45">
        <w:rPr>
          <w:rFonts w:ascii="Times New Roman" w:hAnsi="Times New Roman"/>
          <w:sz w:val="24"/>
          <w:szCs w:val="24"/>
        </w:rPr>
        <w:t>190 604,13</w:t>
      </w:r>
      <w:r w:rsidRPr="00A37E45">
        <w:rPr>
          <w:rFonts w:ascii="Times New Roman" w:hAnsi="Times New Roman"/>
          <w:sz w:val="24"/>
          <w:szCs w:val="24"/>
        </w:rPr>
        <w:t xml:space="preserve"> тыс.</w:t>
      </w:r>
      <w:r w:rsidR="001F0301" w:rsidRPr="00A37E45">
        <w:rPr>
          <w:rFonts w:ascii="Times New Roman" w:hAnsi="Times New Roman"/>
          <w:sz w:val="24"/>
          <w:szCs w:val="24"/>
        </w:rPr>
        <w:t xml:space="preserve"> </w:t>
      </w:r>
      <w:r w:rsidRPr="00A37E45">
        <w:rPr>
          <w:rFonts w:ascii="Times New Roman" w:hAnsi="Times New Roman"/>
          <w:sz w:val="24"/>
          <w:szCs w:val="24"/>
        </w:rPr>
        <w:t>руб., в том числе:</w:t>
      </w:r>
    </w:p>
    <w:p w:rsidR="000F5A33" w:rsidRPr="00A37E45" w:rsidRDefault="001F0301" w:rsidP="001F0301">
      <w:pPr>
        <w:pStyle w:val="a3"/>
        <w:rPr>
          <w:rFonts w:ascii="Times New Roman" w:hAnsi="Times New Roman"/>
          <w:sz w:val="24"/>
          <w:szCs w:val="24"/>
        </w:rPr>
      </w:pPr>
      <w:r w:rsidRPr="00A37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0F5A33" w:rsidRPr="00A37E45">
        <w:rPr>
          <w:rFonts w:ascii="Times New Roman" w:hAnsi="Times New Roman"/>
          <w:sz w:val="24"/>
          <w:szCs w:val="24"/>
        </w:rPr>
        <w:t>(тыс.</w:t>
      </w:r>
      <w:r w:rsidRPr="00A37E45">
        <w:rPr>
          <w:rFonts w:ascii="Times New Roman" w:hAnsi="Times New Roman"/>
          <w:sz w:val="24"/>
          <w:szCs w:val="24"/>
        </w:rPr>
        <w:t xml:space="preserve"> </w:t>
      </w:r>
      <w:r w:rsidR="000F5A33" w:rsidRPr="00A37E45">
        <w:rPr>
          <w:rFonts w:ascii="Times New Roman" w:hAnsi="Times New Roman"/>
          <w:sz w:val="24"/>
          <w:szCs w:val="24"/>
        </w:rPr>
        <w:t>руб.)</w:t>
      </w:r>
    </w:p>
    <w:tbl>
      <w:tblPr>
        <w:tblW w:w="722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5"/>
        <w:gridCol w:w="2268"/>
        <w:gridCol w:w="1540"/>
      </w:tblGrid>
      <w:tr w:rsidR="001F0301" w:rsidRPr="00A37E45" w:rsidTr="00A37E45">
        <w:trPr>
          <w:trHeight w:val="56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A37E45" w:rsidRDefault="001F0301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F0301" w:rsidRPr="00A37E45" w:rsidTr="001F0301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735BFD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735BFD"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63 926,81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436,10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64 362,91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735BFD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735BFD"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62 684,51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436,10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63 120,61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735BFD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735BFD"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62 684,51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436,10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63 120,61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1F03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189 295,83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1 308,30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37E45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190 604,13</w:t>
            </w:r>
          </w:p>
        </w:tc>
      </w:tr>
    </w:tbl>
    <w:p w:rsid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</w:t>
      </w:r>
      <w:r w:rsidRPr="0045583F">
        <w:rPr>
          <w:rFonts w:ascii="Times New Roman" w:eastAsia="Calibri" w:hAnsi="Times New Roman"/>
          <w:sz w:val="24"/>
          <w:szCs w:val="24"/>
        </w:rPr>
        <w:t xml:space="preserve">Целью подпрограммы является </w:t>
      </w:r>
      <w:r>
        <w:rPr>
          <w:rFonts w:ascii="Times New Roman" w:eastAsia="Calibri" w:hAnsi="Times New Roman"/>
          <w:sz w:val="24"/>
          <w:szCs w:val="24"/>
        </w:rPr>
        <w:t>о</w:t>
      </w:r>
      <w:r w:rsidRPr="0045583F">
        <w:rPr>
          <w:rFonts w:ascii="Times New Roman" w:eastAsia="Calibri" w:hAnsi="Times New Roman"/>
          <w:sz w:val="24"/>
          <w:szCs w:val="24"/>
        </w:rPr>
        <w:t>беспечение доступа населения округа к культурным благам и участию в культурной жизни, создание условий для реализации творческого потенциала населения округа.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45583F">
        <w:rPr>
          <w:rFonts w:ascii="Times New Roman" w:eastAsia="Calibri" w:hAnsi="Times New Roman"/>
          <w:sz w:val="24"/>
          <w:szCs w:val="24"/>
        </w:rPr>
        <w:t>В рамках подпрограммы решаются следующие задачи: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сохранение и развитие традиционной народной культуры;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организация и проведение культурных мероприятий;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развитие добровольческой (волонтерской) деятельности в области художественного творчества, культуры, искусства.</w:t>
      </w:r>
    </w:p>
    <w:p w:rsidR="000F5A33" w:rsidRPr="00A37E45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7E4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0"/>
        <w:gridCol w:w="567"/>
        <w:gridCol w:w="1134"/>
        <w:gridCol w:w="1134"/>
        <w:gridCol w:w="1134"/>
      </w:tblGrid>
      <w:tr w:rsidR="000F5A3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45583F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45583F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45583F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D92B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 xml:space="preserve">Количество посетителей учреждений культурно-досугового типа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228,54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22323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342,81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>Число участников клубных формирований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4558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 xml:space="preserve">Количество организованных и проведенных культурно-массовых мероприятий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4558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>Количество граждан, принимающих участие в добровольческой (волонтерской) деятельности в области художественного творчества, культуры, искусства в рамках национального проекта "Культура" (нарастающий итог)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</w:tbl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A1623" w:rsidRPr="00F967B5" w:rsidRDefault="00CA1623" w:rsidP="00CA1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CA162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lastRenderedPageBreak/>
        <w:t xml:space="preserve">- </w:t>
      </w:r>
      <w:r w:rsidR="00CA1623">
        <w:rPr>
          <w:rFonts w:ascii="Times New Roman" w:hAnsi="Times New Roman"/>
          <w:sz w:val="24"/>
          <w:szCs w:val="24"/>
          <w:lang w:eastAsia="ar-SA"/>
        </w:rPr>
        <w:t>развитие исполнительских искусств;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высокий уровень сохранности и эффективности использования объектов нематериального культурного наследия округа;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высокий уровень качества и 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доступности </w:t>
      </w:r>
      <w:r w:rsidRPr="00CA1623">
        <w:rPr>
          <w:rFonts w:ascii="Times New Roman" w:hAnsi="Times New Roman"/>
          <w:sz w:val="24"/>
          <w:szCs w:val="24"/>
        </w:rPr>
        <w:t>культурно-досуговых услуг;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вовлеченности всех групп населения в активную творческую деятельность;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условий для доступа к произведениям кинематографии;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количества качественных российских фильмов в кинопрокате;</w:t>
      </w:r>
    </w:p>
    <w:p w:rsidR="00CA1623" w:rsidRP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- повышение </w:t>
      </w:r>
      <w:r w:rsidR="00F7525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ровня проведения культурных мероприятий.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Pr="00F75250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5250">
        <w:rPr>
          <w:rFonts w:ascii="Times New Roman" w:hAnsi="Times New Roman"/>
          <w:sz w:val="24"/>
          <w:szCs w:val="24"/>
        </w:rPr>
        <w:t xml:space="preserve">На реализацию 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подпрограммы 3 «</w:t>
      </w:r>
      <w:r w:rsidR="008E174D" w:rsidRPr="00F75250">
        <w:rPr>
          <w:rFonts w:ascii="Times New Roman" w:hAnsi="Times New Roman"/>
          <w:i/>
          <w:sz w:val="24"/>
          <w:szCs w:val="24"/>
          <w:u w:val="single"/>
        </w:rPr>
        <w:t>Развитие архивного дела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»</w:t>
      </w:r>
      <w:r w:rsidRPr="00F75250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на общую сумму </w:t>
      </w:r>
      <w:r w:rsidR="00A22323">
        <w:rPr>
          <w:rFonts w:ascii="Times New Roman" w:hAnsi="Times New Roman"/>
          <w:sz w:val="24"/>
          <w:szCs w:val="24"/>
        </w:rPr>
        <w:t>4 929,30</w:t>
      </w:r>
      <w:r w:rsidRPr="00F75250">
        <w:rPr>
          <w:rFonts w:ascii="Times New Roman" w:hAnsi="Times New Roman"/>
          <w:sz w:val="24"/>
          <w:szCs w:val="24"/>
        </w:rPr>
        <w:t>тыс.</w:t>
      </w:r>
      <w:r w:rsidR="00F75250" w:rsidRPr="00F75250">
        <w:rPr>
          <w:rFonts w:ascii="Times New Roman" w:hAnsi="Times New Roman"/>
          <w:sz w:val="24"/>
          <w:szCs w:val="24"/>
        </w:rPr>
        <w:t xml:space="preserve"> </w:t>
      </w:r>
      <w:r w:rsidRPr="00F75250">
        <w:rPr>
          <w:rFonts w:ascii="Times New Roman" w:hAnsi="Times New Roman"/>
          <w:sz w:val="24"/>
          <w:szCs w:val="24"/>
        </w:rPr>
        <w:t>руб., в том числе:</w:t>
      </w:r>
    </w:p>
    <w:p w:rsidR="000F5A33" w:rsidRPr="00434105" w:rsidRDefault="000F5A33" w:rsidP="000F5A33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F75250">
        <w:rPr>
          <w:rFonts w:ascii="Times New Roman" w:hAnsi="Times New Roman"/>
          <w:sz w:val="24"/>
          <w:szCs w:val="24"/>
        </w:rPr>
        <w:t>(тыс.руб.)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43267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43267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2674" w:rsidRPr="007A3493" w:rsidTr="00432674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A2232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2232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A22323" w:rsidP="00F752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1 597,80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1 643,10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A2232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2232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1 597,80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1 643,10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A2232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2232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1 597,80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1 643,10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135,90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4 793,40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2232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4 929,30</w:t>
            </w:r>
          </w:p>
        </w:tc>
      </w:tr>
    </w:tbl>
    <w:p w:rsidR="00A22323" w:rsidRDefault="00A22323" w:rsidP="000F5A33">
      <w:pPr>
        <w:pStyle w:val="a3"/>
        <w:ind w:firstLine="709"/>
        <w:jc w:val="both"/>
        <w:rPr>
          <w:rFonts w:eastAsia="Calibri"/>
          <w:sz w:val="28"/>
          <w:szCs w:val="28"/>
        </w:rPr>
      </w:pPr>
    </w:p>
    <w:p w:rsidR="000F5A33" w:rsidRPr="00A22323" w:rsidRDefault="00A22323" w:rsidP="00A223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</w:t>
      </w:r>
      <w:r w:rsidRPr="00A22323">
        <w:rPr>
          <w:rFonts w:ascii="Times New Roman" w:eastAsia="Calibri" w:hAnsi="Times New Roman"/>
          <w:sz w:val="24"/>
          <w:szCs w:val="24"/>
        </w:rPr>
        <w:t>Целью подпрограммы является обеспечение сохранности документов Архивного фонда Российской Федерации и других архивных документов, хранящихся в муниципальном архиве</w:t>
      </w:r>
      <w:r w:rsidR="00137FD4">
        <w:rPr>
          <w:rFonts w:ascii="Times New Roman" w:eastAsia="Calibri" w:hAnsi="Times New Roman"/>
          <w:sz w:val="24"/>
          <w:szCs w:val="24"/>
        </w:rPr>
        <w:t xml:space="preserve"> округа</w:t>
      </w:r>
      <w:r w:rsidRPr="00A22323">
        <w:rPr>
          <w:rFonts w:ascii="Times New Roman" w:eastAsia="Calibri" w:hAnsi="Times New Roman"/>
          <w:sz w:val="24"/>
          <w:szCs w:val="24"/>
        </w:rPr>
        <w:t>.</w:t>
      </w:r>
    </w:p>
    <w:p w:rsidR="00137FD4" w:rsidRPr="0045583F" w:rsidRDefault="00137FD4" w:rsidP="00137FD4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45583F">
        <w:rPr>
          <w:rFonts w:ascii="Times New Roman" w:eastAsia="Calibri" w:hAnsi="Times New Roman"/>
          <w:sz w:val="24"/>
          <w:szCs w:val="24"/>
        </w:rPr>
        <w:t>В рамках подпрограммы решаются следующие задачи:</w:t>
      </w:r>
    </w:p>
    <w:p w:rsidR="007664F7" w:rsidRDefault="007664F7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формирование современной информационно-технологической инфраструктуры архива, перевод архивных фондов в электронную форму;</w:t>
      </w:r>
    </w:p>
    <w:p w:rsidR="000F5A33" w:rsidRPr="000F5A33" w:rsidRDefault="007664F7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-</w:t>
      </w:r>
      <w:r w:rsidR="000F5A33" w:rsidRPr="000F5A33">
        <w:rPr>
          <w:rFonts w:ascii="Times New Roman" w:hAnsi="Times New Roman"/>
          <w:sz w:val="24"/>
          <w:szCs w:val="24"/>
        </w:rPr>
        <w:t xml:space="preserve"> сохранени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>, пополнени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 xml:space="preserve"> и эффективно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 xml:space="preserve"> использовани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 xml:space="preserve"> архивных документов.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904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074"/>
        <w:gridCol w:w="1134"/>
        <w:gridCol w:w="1134"/>
        <w:gridCol w:w="1184"/>
      </w:tblGrid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A223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22323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A223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22323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A223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22323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7664F7" w:rsidRDefault="007664F7" w:rsidP="007664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664F7">
              <w:rPr>
                <w:rFonts w:ascii="Times New Roman" w:hAnsi="Times New Roman"/>
                <w:sz w:val="20"/>
                <w:szCs w:val="20"/>
                <w:lang w:eastAsia="ar-SA"/>
              </w:rPr>
              <w:t>Доля архивных документов, переведенных в электронную форму, в общем объеме архивных фондов архива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7664F7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0F5A33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7664F7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0F5A33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7664F7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0F5A33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7664F7" w:rsidRPr="00F967B5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6433D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документов, формирование на их основе автоматизированных информационных ресурсов, способствующих расширению доступа к архивной информации широкого круга пользователей и обеспечению их законных прав и интересов на получение ретроспективной информации. </w:t>
      </w:r>
    </w:p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6433D" w:rsidRPr="00F75250" w:rsidRDefault="00794CD5" w:rsidP="00B643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На реализацию </w:t>
      </w:r>
      <w:r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подпрограммы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 </w:t>
      </w:r>
      <w:r w:rsidR="000F5A33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4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«Обеспечение реализации </w:t>
      </w:r>
      <w:r w:rsidR="008E174D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муниципальной программы и прочие мероприятия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»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6433D" w:rsidRPr="00F75250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 </w:t>
      </w:r>
      <w:r w:rsidR="00B6433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B6433D" w:rsidRPr="00F75250">
        <w:rPr>
          <w:rFonts w:ascii="Times New Roman" w:hAnsi="Times New Roman"/>
          <w:sz w:val="24"/>
          <w:szCs w:val="24"/>
        </w:rPr>
        <w:t xml:space="preserve">на общую сумму </w:t>
      </w:r>
      <w:r w:rsidR="00B6433D">
        <w:rPr>
          <w:rFonts w:ascii="Times New Roman" w:hAnsi="Times New Roman"/>
          <w:sz w:val="24"/>
          <w:szCs w:val="24"/>
        </w:rPr>
        <w:t>2</w:t>
      </w:r>
      <w:r w:rsidR="00137FD4">
        <w:rPr>
          <w:rFonts w:ascii="Times New Roman" w:hAnsi="Times New Roman"/>
          <w:sz w:val="24"/>
          <w:szCs w:val="24"/>
        </w:rPr>
        <w:t>9 787,48</w:t>
      </w:r>
      <w:r w:rsidR="00B6433D" w:rsidRPr="00F75250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4931A6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4931A6">
        <w:rPr>
          <w:rFonts w:ascii="Times New Roman" w:hAnsi="Times New Roman"/>
          <w:sz w:val="24"/>
          <w:szCs w:val="24"/>
        </w:rPr>
        <w:t>202</w:t>
      </w:r>
      <w:r w:rsidR="00137FD4">
        <w:rPr>
          <w:rFonts w:ascii="Times New Roman" w:hAnsi="Times New Roman"/>
          <w:sz w:val="24"/>
          <w:szCs w:val="24"/>
        </w:rPr>
        <w:t>3</w:t>
      </w:r>
      <w:r w:rsidR="004931A6">
        <w:rPr>
          <w:rFonts w:ascii="Times New Roman" w:hAnsi="Times New Roman"/>
          <w:sz w:val="24"/>
          <w:szCs w:val="24"/>
        </w:rPr>
        <w:t xml:space="preserve"> год в сумме </w:t>
      </w:r>
      <w:r w:rsidR="00137FD4">
        <w:rPr>
          <w:rFonts w:ascii="Times New Roman" w:hAnsi="Times New Roman"/>
          <w:sz w:val="24"/>
          <w:szCs w:val="24"/>
        </w:rPr>
        <w:t>10 534,26</w:t>
      </w:r>
      <w:r w:rsidR="004931A6">
        <w:rPr>
          <w:rFonts w:ascii="Times New Roman" w:hAnsi="Times New Roman"/>
          <w:sz w:val="24"/>
          <w:szCs w:val="24"/>
        </w:rPr>
        <w:t xml:space="preserve"> тыс. руб.;</w:t>
      </w:r>
    </w:p>
    <w:p w:rsidR="004931A6" w:rsidRDefault="004931A6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6433D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>202</w:t>
      </w:r>
      <w:r w:rsidR="00137FD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37FD4">
        <w:rPr>
          <w:rFonts w:ascii="Times New Roman" w:hAnsi="Times New Roman"/>
          <w:sz w:val="24"/>
          <w:szCs w:val="24"/>
        </w:rPr>
        <w:t>9 626,</w:t>
      </w:r>
      <w:r>
        <w:rPr>
          <w:rFonts w:ascii="Times New Roman" w:hAnsi="Times New Roman"/>
          <w:sz w:val="24"/>
          <w:szCs w:val="24"/>
        </w:rPr>
        <w:t>6</w:t>
      </w:r>
      <w:r w:rsidR="00137FD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тыс. руб.;</w:t>
      </w:r>
    </w:p>
    <w:p w:rsidR="004931A6" w:rsidRDefault="00B6433D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931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4931A6">
        <w:rPr>
          <w:rFonts w:ascii="Times New Roman" w:hAnsi="Times New Roman"/>
          <w:sz w:val="24"/>
          <w:szCs w:val="24"/>
        </w:rPr>
        <w:t>202</w:t>
      </w:r>
      <w:r w:rsidR="00137FD4">
        <w:rPr>
          <w:rFonts w:ascii="Times New Roman" w:hAnsi="Times New Roman"/>
          <w:sz w:val="24"/>
          <w:szCs w:val="24"/>
        </w:rPr>
        <w:t>5</w:t>
      </w:r>
      <w:r w:rsidR="004931A6">
        <w:rPr>
          <w:rFonts w:ascii="Times New Roman" w:hAnsi="Times New Roman"/>
          <w:sz w:val="24"/>
          <w:szCs w:val="24"/>
        </w:rPr>
        <w:t xml:space="preserve"> год в сумме </w:t>
      </w:r>
      <w:r w:rsidR="00137FD4">
        <w:rPr>
          <w:rFonts w:ascii="Times New Roman" w:hAnsi="Times New Roman"/>
          <w:sz w:val="24"/>
          <w:szCs w:val="24"/>
        </w:rPr>
        <w:t>9 626,</w:t>
      </w:r>
      <w:r w:rsidR="004931A6">
        <w:rPr>
          <w:rFonts w:ascii="Times New Roman" w:hAnsi="Times New Roman"/>
          <w:sz w:val="24"/>
          <w:szCs w:val="24"/>
        </w:rPr>
        <w:t>6</w:t>
      </w:r>
      <w:r w:rsidR="00137FD4">
        <w:rPr>
          <w:rFonts w:ascii="Times New Roman" w:hAnsi="Times New Roman"/>
          <w:sz w:val="24"/>
          <w:szCs w:val="24"/>
        </w:rPr>
        <w:t>1</w:t>
      </w:r>
      <w:r w:rsidR="004931A6">
        <w:rPr>
          <w:rFonts w:ascii="Times New Roman" w:hAnsi="Times New Roman"/>
          <w:sz w:val="24"/>
          <w:szCs w:val="24"/>
        </w:rPr>
        <w:t xml:space="preserve"> тыс. руб.</w:t>
      </w:r>
    </w:p>
    <w:p w:rsidR="00432674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137FD4" w:rsidRDefault="00137FD4" w:rsidP="00137FD4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  <w:r w:rsidRPr="00A22323">
        <w:rPr>
          <w:rFonts w:ascii="Times New Roman" w:eastAsia="Calibri" w:hAnsi="Times New Roman"/>
          <w:sz w:val="24"/>
          <w:szCs w:val="24"/>
        </w:rPr>
        <w:t xml:space="preserve">Целью подпрограммы является </w:t>
      </w:r>
      <w:r w:rsidRPr="00794CD5">
        <w:rPr>
          <w:rFonts w:ascii="Times New Roman" w:hAnsi="Times New Roman"/>
          <w:sz w:val="24"/>
          <w:szCs w:val="24"/>
          <w:lang w:eastAsia="ar-SA"/>
        </w:rPr>
        <w:t>создани</w:t>
      </w:r>
      <w:r>
        <w:rPr>
          <w:rFonts w:ascii="Times New Roman" w:hAnsi="Times New Roman"/>
          <w:sz w:val="24"/>
          <w:szCs w:val="24"/>
          <w:lang w:eastAsia="ar-SA"/>
        </w:rPr>
        <w:t>е</w:t>
      </w:r>
      <w:r w:rsidRPr="00794CD5">
        <w:rPr>
          <w:rFonts w:ascii="Times New Roman" w:hAnsi="Times New Roman"/>
          <w:sz w:val="24"/>
          <w:szCs w:val="24"/>
          <w:lang w:eastAsia="ar-SA"/>
        </w:rPr>
        <w:t xml:space="preserve"> условий для</w:t>
      </w:r>
      <w:r>
        <w:rPr>
          <w:rFonts w:ascii="Times New Roman" w:hAnsi="Times New Roman"/>
          <w:sz w:val="24"/>
          <w:szCs w:val="24"/>
          <w:lang w:eastAsia="ar-SA"/>
        </w:rPr>
        <w:t xml:space="preserve"> устойчивого развития культуры округа.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1331CB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4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216"/>
        <w:gridCol w:w="1134"/>
        <w:gridCol w:w="1134"/>
        <w:gridCol w:w="1184"/>
      </w:tblGrid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137FD4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</w:t>
            </w:r>
            <w:r w:rsidR="002D5E93">
              <w:rPr>
                <w:rFonts w:ascii="Times New Roman" w:hAnsi="Times New Roman"/>
                <w:lang w:eastAsia="ar-SA"/>
              </w:rPr>
              <w:t>2</w:t>
            </w:r>
            <w:r w:rsidR="00137FD4">
              <w:rPr>
                <w:rFonts w:ascii="Times New Roman" w:hAnsi="Times New Roman"/>
                <w:lang w:eastAsia="ar-SA"/>
              </w:rPr>
              <w:t>3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137FD4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137FD4">
              <w:rPr>
                <w:rFonts w:ascii="Times New Roman" w:hAnsi="Times New Roman"/>
                <w:lang w:eastAsia="ar-SA"/>
              </w:rPr>
              <w:t>4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137FD4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137FD4">
              <w:rPr>
                <w:rFonts w:ascii="Times New Roman" w:hAnsi="Times New Roman"/>
                <w:lang w:eastAsia="ar-SA"/>
              </w:rPr>
              <w:t>5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</w:tr>
      <w:tr w:rsidR="001331CB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К</w:t>
            </w:r>
            <w:r w:rsidR="001331CB"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оличество специалистов, повысивших квалификацию, прошедших переподготовку, обученных на семинарах и др</w:t>
            </w: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угих</w:t>
            </w:r>
            <w:r w:rsidR="001331CB"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мероприятиях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1331CB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137FD4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1331CB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B831CA" w:rsidRDefault="001331CB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</w:tr>
      <w:tr w:rsidR="002D5E93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E93" w:rsidRPr="00B831CA" w:rsidRDefault="002D5E93" w:rsidP="00DA2D2D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Суммарная оценка показателей качества финансового менеджмента главных распорядителей бюджетных средств, не менее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E93" w:rsidRPr="00B831CA" w:rsidRDefault="002D5E93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</w:tr>
      <w:tr w:rsidR="002D5E93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утверждения и размещения плана финансово-хозяйственной деятельности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2D5E93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утверждения и размещения муниципального задания на текущий финансовый год и плановый период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8F665A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B831CA" w:rsidRDefault="008F665A" w:rsidP="00794CD5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Доля библиотек, подключенных к сети Интернет, в общем количестве общедоступных библиотек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</w:tr>
      <w:tr w:rsidR="008F665A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B831CA" w:rsidRDefault="008F665A" w:rsidP="008F665A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Доля учреждений культуры, имеющих сайт в сети Интернет, в общем количестве учреждений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</w:tr>
    </w:tbl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эффективного управления кадровыми ресурсами в сфере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профессионального уровня работников, укрепление кадрового потенциала;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условий для привлечения в сферу культуры высококвалифицированных кадров, в том числе молодых специалистов;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социального статуса и престижа творческих работников и работников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увеличение количества учреждений культуры и образовательных организаций в области культуры, находящихся в удовлетворительном состоянии;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="00CF7999">
        <w:rPr>
          <w:rFonts w:ascii="Times New Roman" w:hAnsi="Times New Roman"/>
          <w:sz w:val="24"/>
          <w:szCs w:val="24"/>
          <w:lang w:eastAsia="ar-SA"/>
        </w:rPr>
        <w:t xml:space="preserve"> повышение качества и доступности муниципальных услуг, оказываемых учреждениями культуры и образовательными организациями в области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информатизации в отрасли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управления в сфере культуры, расходования бюджетных расходов, внедрение современных подходов бюджетного планирования;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эффективной системы управления программой, реализация в полном объеме мероприятий программы, достижение ее целей и задач.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D16D8" w:rsidRPr="009E34FA" w:rsidRDefault="006D16D8" w:rsidP="006D16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066F3D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6F3D" w:rsidRPr="00AC6E0E" w:rsidRDefault="00066F3D" w:rsidP="006D16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Шарыповского муниципального округа Красноярского края предлагает администрации Шарыповского муниципального округа</w:t>
      </w:r>
      <w:r w:rsidR="006D16D8">
        <w:rPr>
          <w:rFonts w:ascii="Times New Roman" w:hAnsi="Times New Roman"/>
          <w:sz w:val="24"/>
          <w:szCs w:val="24"/>
        </w:rPr>
        <w:t xml:space="preserve"> п</w:t>
      </w:r>
      <w:r w:rsidRPr="00AC6E0E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Шарыповского муниципального округа «О внесении изменений в постановление администрации Шарыповского муниципального округа от </w:t>
      </w:r>
      <w:r>
        <w:rPr>
          <w:rFonts w:ascii="Times New Roman" w:hAnsi="Times New Roman"/>
          <w:sz w:val="24"/>
          <w:szCs w:val="24"/>
        </w:rPr>
        <w:t>17</w:t>
      </w:r>
      <w:r w:rsidRPr="00AC6E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AC6E0E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457</w:t>
      </w:r>
      <w:r w:rsidRPr="00AC6E0E">
        <w:rPr>
          <w:rFonts w:ascii="Times New Roman" w:hAnsi="Times New Roman"/>
          <w:sz w:val="24"/>
          <w:szCs w:val="24"/>
        </w:rPr>
        <w:t>-п «Об утверждении  муниципальной программы Шарыповского муниципального округа «</w:t>
      </w:r>
      <w:r>
        <w:rPr>
          <w:rFonts w:ascii="Times New Roman" w:hAnsi="Times New Roman"/>
          <w:sz w:val="24"/>
          <w:szCs w:val="24"/>
        </w:rPr>
        <w:t>Развитие культуры»</w:t>
      </w:r>
      <w:r w:rsidR="009931B2" w:rsidRPr="009931B2">
        <w:rPr>
          <w:rFonts w:ascii="Times New Roman" w:hAnsi="Times New Roman"/>
          <w:sz w:val="24"/>
          <w:szCs w:val="24"/>
        </w:rPr>
        <w:t xml:space="preserve"> </w:t>
      </w:r>
      <w:r w:rsidR="009931B2">
        <w:rPr>
          <w:rFonts w:ascii="Times New Roman" w:hAnsi="Times New Roman"/>
          <w:sz w:val="24"/>
          <w:szCs w:val="24"/>
        </w:rPr>
        <w:t>(в ред. от 28.07.2022)</w:t>
      </w:r>
      <w:r>
        <w:rPr>
          <w:rFonts w:ascii="Times New Roman" w:hAnsi="Times New Roman"/>
          <w:sz w:val="24"/>
          <w:szCs w:val="24"/>
        </w:rPr>
        <w:t>.</w:t>
      </w: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8F665A" w:rsidRDefault="00066F3D" w:rsidP="00066F3D">
      <w:pPr>
        <w:pStyle w:val="a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КСО Шарыповского муниципального округа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sectPr w:rsidR="008F665A" w:rsidSect="008E174D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1EB" w:rsidRDefault="005331EB" w:rsidP="00292F3E">
      <w:pPr>
        <w:spacing w:after="0" w:line="240" w:lineRule="auto"/>
      </w:pPr>
      <w:r>
        <w:separator/>
      </w:r>
    </w:p>
  </w:endnote>
  <w:endnote w:type="continuationSeparator" w:id="0">
    <w:p w:rsidR="005331EB" w:rsidRDefault="005331EB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F60" w:rsidRDefault="001C1F6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85904">
      <w:rPr>
        <w:noProof/>
      </w:rPr>
      <w:t>1</w:t>
    </w:r>
    <w:r>
      <w:rPr>
        <w:noProof/>
      </w:rPr>
      <w:fldChar w:fldCharType="end"/>
    </w:r>
  </w:p>
  <w:p w:rsidR="001C1F60" w:rsidRDefault="001C1F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1EB" w:rsidRDefault="005331EB" w:rsidP="00292F3E">
      <w:pPr>
        <w:spacing w:after="0" w:line="240" w:lineRule="auto"/>
      </w:pPr>
      <w:r>
        <w:separator/>
      </w:r>
    </w:p>
  </w:footnote>
  <w:footnote w:type="continuationSeparator" w:id="0">
    <w:p w:rsidR="005331EB" w:rsidRDefault="005331EB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054E9"/>
    <w:rsid w:val="00022E2F"/>
    <w:rsid w:val="00033417"/>
    <w:rsid w:val="000453B4"/>
    <w:rsid w:val="00047C47"/>
    <w:rsid w:val="00066F3D"/>
    <w:rsid w:val="00071131"/>
    <w:rsid w:val="00071FB6"/>
    <w:rsid w:val="000913E0"/>
    <w:rsid w:val="000B78EE"/>
    <w:rsid w:val="000C30BF"/>
    <w:rsid w:val="000D1E8E"/>
    <w:rsid w:val="000D5CA4"/>
    <w:rsid w:val="000E29ED"/>
    <w:rsid w:val="000F5A33"/>
    <w:rsid w:val="001331CB"/>
    <w:rsid w:val="00137670"/>
    <w:rsid w:val="00137FD4"/>
    <w:rsid w:val="0017051E"/>
    <w:rsid w:val="00171C71"/>
    <w:rsid w:val="00173070"/>
    <w:rsid w:val="001A4480"/>
    <w:rsid w:val="001C1F60"/>
    <w:rsid w:val="001E67C4"/>
    <w:rsid w:val="001F00CF"/>
    <w:rsid w:val="001F0301"/>
    <w:rsid w:val="001F080F"/>
    <w:rsid w:val="001F429B"/>
    <w:rsid w:val="001F4354"/>
    <w:rsid w:val="00202E8F"/>
    <w:rsid w:val="002227F0"/>
    <w:rsid w:val="00262B77"/>
    <w:rsid w:val="00292F3E"/>
    <w:rsid w:val="002C62A2"/>
    <w:rsid w:val="002D5E93"/>
    <w:rsid w:val="002E1157"/>
    <w:rsid w:val="002F2932"/>
    <w:rsid w:val="00337B8B"/>
    <w:rsid w:val="003509C7"/>
    <w:rsid w:val="00383461"/>
    <w:rsid w:val="00383AD9"/>
    <w:rsid w:val="003A2644"/>
    <w:rsid w:val="003C2A55"/>
    <w:rsid w:val="003E16F3"/>
    <w:rsid w:val="003E1E7C"/>
    <w:rsid w:val="003E38DD"/>
    <w:rsid w:val="003E5CBA"/>
    <w:rsid w:val="003E6BE9"/>
    <w:rsid w:val="003F34B4"/>
    <w:rsid w:val="004117C0"/>
    <w:rsid w:val="00411E29"/>
    <w:rsid w:val="00412228"/>
    <w:rsid w:val="004163C6"/>
    <w:rsid w:val="004263D2"/>
    <w:rsid w:val="00432674"/>
    <w:rsid w:val="00433559"/>
    <w:rsid w:val="00434105"/>
    <w:rsid w:val="0045583F"/>
    <w:rsid w:val="00456017"/>
    <w:rsid w:val="00456CB1"/>
    <w:rsid w:val="004600EA"/>
    <w:rsid w:val="00466AC6"/>
    <w:rsid w:val="0047558C"/>
    <w:rsid w:val="004931A6"/>
    <w:rsid w:val="0049474B"/>
    <w:rsid w:val="004A3351"/>
    <w:rsid w:val="004C14E7"/>
    <w:rsid w:val="004E3ECF"/>
    <w:rsid w:val="004E415E"/>
    <w:rsid w:val="004E6BEB"/>
    <w:rsid w:val="004F5CDC"/>
    <w:rsid w:val="00517057"/>
    <w:rsid w:val="00521CA0"/>
    <w:rsid w:val="005331EB"/>
    <w:rsid w:val="00540129"/>
    <w:rsid w:val="0054763E"/>
    <w:rsid w:val="005556E1"/>
    <w:rsid w:val="00574A5A"/>
    <w:rsid w:val="00581343"/>
    <w:rsid w:val="005A308B"/>
    <w:rsid w:val="005A6BA1"/>
    <w:rsid w:val="005C32C9"/>
    <w:rsid w:val="005D4F7F"/>
    <w:rsid w:val="005E5131"/>
    <w:rsid w:val="00613B71"/>
    <w:rsid w:val="0064221C"/>
    <w:rsid w:val="00680F9B"/>
    <w:rsid w:val="0069075D"/>
    <w:rsid w:val="006946E7"/>
    <w:rsid w:val="006D16D8"/>
    <w:rsid w:val="006F5C84"/>
    <w:rsid w:val="007033F4"/>
    <w:rsid w:val="00735BFD"/>
    <w:rsid w:val="00763007"/>
    <w:rsid w:val="00766259"/>
    <w:rsid w:val="007664F7"/>
    <w:rsid w:val="00766D21"/>
    <w:rsid w:val="00783242"/>
    <w:rsid w:val="00785904"/>
    <w:rsid w:val="00792F9F"/>
    <w:rsid w:val="00794CD5"/>
    <w:rsid w:val="007A3493"/>
    <w:rsid w:val="007D60C9"/>
    <w:rsid w:val="0084720D"/>
    <w:rsid w:val="00865E00"/>
    <w:rsid w:val="0087258F"/>
    <w:rsid w:val="008B2A41"/>
    <w:rsid w:val="008C1ECF"/>
    <w:rsid w:val="008C3CD7"/>
    <w:rsid w:val="008D1FBD"/>
    <w:rsid w:val="008E174D"/>
    <w:rsid w:val="008F665A"/>
    <w:rsid w:val="00945E83"/>
    <w:rsid w:val="00954D58"/>
    <w:rsid w:val="00967CB5"/>
    <w:rsid w:val="009931B2"/>
    <w:rsid w:val="009E4B1B"/>
    <w:rsid w:val="009E55C4"/>
    <w:rsid w:val="00A22323"/>
    <w:rsid w:val="00A37E45"/>
    <w:rsid w:val="00A45426"/>
    <w:rsid w:val="00A534CD"/>
    <w:rsid w:val="00A54F09"/>
    <w:rsid w:val="00A623D7"/>
    <w:rsid w:val="00A637EF"/>
    <w:rsid w:val="00AB0AF7"/>
    <w:rsid w:val="00AB787B"/>
    <w:rsid w:val="00AF325C"/>
    <w:rsid w:val="00B01DDE"/>
    <w:rsid w:val="00B12558"/>
    <w:rsid w:val="00B1469D"/>
    <w:rsid w:val="00B2108C"/>
    <w:rsid w:val="00B21AF4"/>
    <w:rsid w:val="00B26033"/>
    <w:rsid w:val="00B33600"/>
    <w:rsid w:val="00B42FCF"/>
    <w:rsid w:val="00B46AAE"/>
    <w:rsid w:val="00B54BA7"/>
    <w:rsid w:val="00B55F26"/>
    <w:rsid w:val="00B572DF"/>
    <w:rsid w:val="00B6229D"/>
    <w:rsid w:val="00B6433D"/>
    <w:rsid w:val="00B831CA"/>
    <w:rsid w:val="00BA4C26"/>
    <w:rsid w:val="00BD62F5"/>
    <w:rsid w:val="00C268AE"/>
    <w:rsid w:val="00C31225"/>
    <w:rsid w:val="00C35C9F"/>
    <w:rsid w:val="00C564F2"/>
    <w:rsid w:val="00C65B09"/>
    <w:rsid w:val="00C714CF"/>
    <w:rsid w:val="00C7529B"/>
    <w:rsid w:val="00C85F8B"/>
    <w:rsid w:val="00C95EB3"/>
    <w:rsid w:val="00CA1623"/>
    <w:rsid w:val="00CE7D82"/>
    <w:rsid w:val="00CF25DD"/>
    <w:rsid w:val="00CF7999"/>
    <w:rsid w:val="00D30BD5"/>
    <w:rsid w:val="00D31FD7"/>
    <w:rsid w:val="00D403E1"/>
    <w:rsid w:val="00D416CD"/>
    <w:rsid w:val="00D43001"/>
    <w:rsid w:val="00D704E1"/>
    <w:rsid w:val="00D749E9"/>
    <w:rsid w:val="00DA1C94"/>
    <w:rsid w:val="00DA3628"/>
    <w:rsid w:val="00DB35F3"/>
    <w:rsid w:val="00DC134E"/>
    <w:rsid w:val="00DC5E25"/>
    <w:rsid w:val="00DD58FE"/>
    <w:rsid w:val="00E03607"/>
    <w:rsid w:val="00E12197"/>
    <w:rsid w:val="00E20902"/>
    <w:rsid w:val="00E40EEE"/>
    <w:rsid w:val="00E4689C"/>
    <w:rsid w:val="00E5238E"/>
    <w:rsid w:val="00E651A4"/>
    <w:rsid w:val="00E85789"/>
    <w:rsid w:val="00EA3936"/>
    <w:rsid w:val="00ED15A6"/>
    <w:rsid w:val="00EF35AE"/>
    <w:rsid w:val="00F03CAF"/>
    <w:rsid w:val="00F36AF2"/>
    <w:rsid w:val="00F75250"/>
    <w:rsid w:val="00F8571E"/>
    <w:rsid w:val="00F860A2"/>
    <w:rsid w:val="00F967B5"/>
    <w:rsid w:val="00FC3C10"/>
    <w:rsid w:val="00FD0B71"/>
    <w:rsid w:val="00FD6C54"/>
    <w:rsid w:val="00FE411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15A22-0B26-4243-A587-984F8936F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</TotalTime>
  <Pages>6</Pages>
  <Words>2632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60</cp:revision>
  <cp:lastPrinted>2022-11-21T02:26:00Z</cp:lastPrinted>
  <dcterms:created xsi:type="dcterms:W3CDTF">2013-10-07T06:31:00Z</dcterms:created>
  <dcterms:modified xsi:type="dcterms:W3CDTF">2022-11-21T03:16:00Z</dcterms:modified>
</cp:coreProperties>
</file>