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036D82"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 xml:space="preserve"> </w:t>
      </w:r>
      <w:r w:rsidR="007338FF">
        <w:rPr>
          <w:rFonts w:ascii="Times New Roman" w:hAnsi="Times New Roman"/>
          <w:b/>
          <w:noProof/>
        </w:rPr>
        <w:drawing>
          <wp:inline distT="0" distB="0" distL="0" distR="0">
            <wp:extent cx="457200" cy="716280"/>
            <wp:effectExtent l="0" t="0" r="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w:t>
      </w:r>
      <w:r w:rsidR="00F02F4A">
        <w:rPr>
          <w:rFonts w:ascii="Times New Roman" w:hAnsi="Times New Roman"/>
          <w:b/>
          <w:sz w:val="28"/>
          <w:szCs w:val="28"/>
        </w:rPr>
        <w:t>МУНИЦИПАЛЬНОГО ОКРУГА</w:t>
      </w:r>
    </w:p>
    <w:p w:rsidR="00AC40B6" w:rsidRDefault="00AC40B6" w:rsidP="00E4353B">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AC40B6" w:rsidRPr="00B62DE2" w:rsidRDefault="00AC40B6" w:rsidP="00E4353B">
      <w:pPr>
        <w:pStyle w:val="a3"/>
        <w:jc w:val="center"/>
        <w:rPr>
          <w:rFonts w:ascii="Times New Roman" w:hAnsi="Times New Roman"/>
          <w:b/>
          <w:sz w:val="24"/>
          <w:szCs w:val="24"/>
        </w:rPr>
      </w:pPr>
      <w:r w:rsidRPr="00B62DE2">
        <w:rPr>
          <w:rFonts w:ascii="Times New Roman" w:hAnsi="Times New Roman"/>
          <w:b/>
          <w:sz w:val="24"/>
          <w:szCs w:val="24"/>
        </w:rPr>
        <w:t>Заключение</w:t>
      </w:r>
    </w:p>
    <w:p w:rsidR="000471B9" w:rsidRDefault="00AC40B6" w:rsidP="00A922EE">
      <w:pPr>
        <w:pStyle w:val="a3"/>
        <w:jc w:val="center"/>
        <w:rPr>
          <w:rFonts w:ascii="Times New Roman" w:hAnsi="Times New Roman"/>
          <w:sz w:val="24"/>
          <w:szCs w:val="24"/>
        </w:rPr>
      </w:pPr>
      <w:r w:rsidRPr="00B62DE2">
        <w:rPr>
          <w:rFonts w:ascii="Times New Roman" w:hAnsi="Times New Roman"/>
          <w:sz w:val="24"/>
          <w:szCs w:val="24"/>
        </w:rPr>
        <w:t xml:space="preserve">на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F02F4A">
        <w:rPr>
          <w:rFonts w:ascii="Times New Roman" w:hAnsi="Times New Roman"/>
          <w:sz w:val="24"/>
          <w:szCs w:val="24"/>
        </w:rPr>
        <w:t xml:space="preserve">Красноярского края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3850D1">
        <w:rPr>
          <w:rFonts w:ascii="Times New Roman" w:hAnsi="Times New Roman"/>
          <w:sz w:val="24"/>
          <w:szCs w:val="24"/>
        </w:rPr>
        <w:t>5</w:t>
      </w:r>
      <w:r w:rsidR="0058183A">
        <w:rPr>
          <w:rFonts w:ascii="Times New Roman" w:hAnsi="Times New Roman"/>
          <w:sz w:val="24"/>
          <w:szCs w:val="24"/>
        </w:rPr>
        <w:t>.0</w:t>
      </w:r>
      <w:r w:rsidR="003850D1">
        <w:rPr>
          <w:rFonts w:ascii="Times New Roman" w:hAnsi="Times New Roman"/>
          <w:sz w:val="24"/>
          <w:szCs w:val="24"/>
        </w:rPr>
        <w:t>3</w:t>
      </w:r>
      <w:r w:rsidR="0058183A">
        <w:rPr>
          <w:rFonts w:ascii="Times New Roman" w:hAnsi="Times New Roman"/>
          <w:sz w:val="24"/>
          <w:szCs w:val="24"/>
        </w:rPr>
        <w:t xml:space="preserve">.2021 № </w:t>
      </w:r>
      <w:r w:rsidR="003850D1">
        <w:rPr>
          <w:rFonts w:ascii="Times New Roman" w:hAnsi="Times New Roman"/>
          <w:sz w:val="24"/>
          <w:szCs w:val="24"/>
        </w:rPr>
        <w:t>1</w:t>
      </w:r>
      <w:r w:rsidR="002F1BAF">
        <w:rPr>
          <w:rFonts w:ascii="Times New Roman" w:hAnsi="Times New Roman"/>
          <w:sz w:val="24"/>
          <w:szCs w:val="24"/>
        </w:rPr>
        <w:t>5</w:t>
      </w:r>
      <w:r w:rsidR="003850D1">
        <w:rPr>
          <w:rFonts w:ascii="Times New Roman" w:hAnsi="Times New Roman"/>
          <w:sz w:val="24"/>
          <w:szCs w:val="24"/>
        </w:rPr>
        <w:t>6</w:t>
      </w:r>
      <w:r w:rsidR="0058183A">
        <w:rPr>
          <w:rFonts w:ascii="Times New Roman" w:hAnsi="Times New Roman"/>
          <w:sz w:val="24"/>
          <w:szCs w:val="24"/>
        </w:rPr>
        <w:t xml:space="preserve">-п </w:t>
      </w:r>
      <w:r w:rsidRPr="00B62DE2">
        <w:rPr>
          <w:rFonts w:ascii="Times New Roman" w:hAnsi="Times New Roman"/>
          <w:sz w:val="24"/>
          <w:szCs w:val="24"/>
        </w:rPr>
        <w:t>«Об утверждении муниципальной программы</w:t>
      </w:r>
      <w:r w:rsidR="00F02F4A" w:rsidRPr="00F02F4A">
        <w:rPr>
          <w:rFonts w:ascii="Times New Roman" w:hAnsi="Times New Roman"/>
          <w:sz w:val="24"/>
          <w:szCs w:val="24"/>
        </w:rPr>
        <w:t xml:space="preserve"> </w:t>
      </w:r>
      <w:proofErr w:type="spellStart"/>
      <w:r w:rsidR="00F02F4A" w:rsidRPr="00B62DE2">
        <w:rPr>
          <w:rFonts w:ascii="Times New Roman" w:hAnsi="Times New Roman"/>
          <w:sz w:val="24"/>
          <w:szCs w:val="24"/>
        </w:rPr>
        <w:t>Шарыповского</w:t>
      </w:r>
      <w:proofErr w:type="spellEnd"/>
      <w:r w:rsidR="00F02F4A"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 xml:space="preserve">«Развитие образования» </w:t>
      </w:r>
    </w:p>
    <w:p w:rsidR="00301051" w:rsidRDefault="00B3644F" w:rsidP="00A922EE">
      <w:pPr>
        <w:pStyle w:val="a3"/>
        <w:jc w:val="center"/>
        <w:rPr>
          <w:rFonts w:ascii="Times New Roman" w:hAnsi="Times New Roman"/>
          <w:sz w:val="24"/>
          <w:szCs w:val="24"/>
        </w:rPr>
      </w:pPr>
      <w:r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Pr="00602139">
        <w:rPr>
          <w:rFonts w:ascii="Times New Roman" w:hAnsi="Times New Roman"/>
          <w:sz w:val="24"/>
          <w:szCs w:val="24"/>
        </w:rPr>
        <w:t>.0</w:t>
      </w:r>
      <w:r w:rsidR="00602139" w:rsidRPr="00602139">
        <w:rPr>
          <w:rFonts w:ascii="Times New Roman" w:hAnsi="Times New Roman"/>
          <w:sz w:val="24"/>
          <w:szCs w:val="24"/>
        </w:rPr>
        <w:t>6</w:t>
      </w:r>
      <w:r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001545F1">
        <w:rPr>
          <w:rFonts w:ascii="Times New Roman" w:hAnsi="Times New Roman"/>
          <w:sz w:val="24"/>
          <w:szCs w:val="24"/>
        </w:rPr>
        <w:t>, от 28.11.2022</w:t>
      </w:r>
      <w:r w:rsidR="005B6467">
        <w:rPr>
          <w:rFonts w:ascii="Times New Roman" w:hAnsi="Times New Roman"/>
          <w:sz w:val="24"/>
          <w:szCs w:val="24"/>
        </w:rPr>
        <w:t>, от 23.05.2023</w:t>
      </w:r>
      <w:r w:rsidR="000E569F">
        <w:rPr>
          <w:rFonts w:ascii="Times New Roman" w:hAnsi="Times New Roman"/>
          <w:sz w:val="24"/>
          <w:szCs w:val="24"/>
        </w:rPr>
        <w:t>,от 07.07.2023</w:t>
      </w:r>
      <w:r w:rsidRPr="00602139">
        <w:rPr>
          <w:rFonts w:ascii="Times New Roman" w:hAnsi="Times New Roman"/>
          <w:sz w:val="24"/>
          <w:szCs w:val="24"/>
        </w:rPr>
        <w:t>)</w:t>
      </w:r>
    </w:p>
    <w:p w:rsidR="004A247F" w:rsidRPr="00B62DE2" w:rsidRDefault="004A247F" w:rsidP="00E4353B">
      <w:pPr>
        <w:pStyle w:val="a3"/>
        <w:ind w:firstLine="709"/>
        <w:jc w:val="both"/>
        <w:rPr>
          <w:rFonts w:ascii="Times New Roman" w:hAnsi="Times New Roman"/>
          <w:sz w:val="24"/>
          <w:szCs w:val="24"/>
        </w:rPr>
      </w:pPr>
    </w:p>
    <w:p w:rsidR="00AC40B6" w:rsidRPr="00B62DE2" w:rsidRDefault="005C6B80" w:rsidP="00E4353B">
      <w:pPr>
        <w:pStyle w:val="a3"/>
        <w:ind w:firstLine="709"/>
        <w:jc w:val="both"/>
        <w:rPr>
          <w:rFonts w:ascii="Times New Roman" w:hAnsi="Times New Roman"/>
          <w:sz w:val="24"/>
          <w:szCs w:val="24"/>
        </w:rPr>
      </w:pPr>
      <w:r w:rsidRPr="003023C0">
        <w:rPr>
          <w:rFonts w:ascii="Times New Roman" w:hAnsi="Times New Roman"/>
          <w:sz w:val="24"/>
          <w:szCs w:val="24"/>
        </w:rPr>
        <w:t xml:space="preserve"> </w:t>
      </w:r>
      <w:r w:rsidR="005B6467">
        <w:rPr>
          <w:rFonts w:ascii="Times New Roman" w:hAnsi="Times New Roman"/>
          <w:sz w:val="24"/>
          <w:szCs w:val="24"/>
        </w:rPr>
        <w:t>0</w:t>
      </w:r>
      <w:r w:rsidR="000E569F">
        <w:rPr>
          <w:rFonts w:ascii="Times New Roman" w:hAnsi="Times New Roman"/>
          <w:sz w:val="24"/>
          <w:szCs w:val="24"/>
        </w:rPr>
        <w:t>6</w:t>
      </w:r>
      <w:r w:rsidR="00021BDE" w:rsidRPr="000F2F78">
        <w:rPr>
          <w:rFonts w:ascii="Times New Roman" w:hAnsi="Times New Roman"/>
          <w:sz w:val="24"/>
          <w:szCs w:val="24"/>
        </w:rPr>
        <w:t xml:space="preserve"> </w:t>
      </w:r>
      <w:r w:rsidR="000E569F">
        <w:rPr>
          <w:rFonts w:ascii="Times New Roman" w:hAnsi="Times New Roman"/>
          <w:sz w:val="24"/>
          <w:szCs w:val="24"/>
        </w:rPr>
        <w:t>декабря</w:t>
      </w:r>
      <w:r w:rsidR="00AC40B6" w:rsidRPr="000F2F78">
        <w:rPr>
          <w:rFonts w:ascii="Times New Roman" w:hAnsi="Times New Roman"/>
          <w:sz w:val="24"/>
          <w:szCs w:val="24"/>
        </w:rPr>
        <w:t xml:space="preserve"> 20</w:t>
      </w:r>
      <w:r w:rsidRPr="000F2F78">
        <w:rPr>
          <w:rFonts w:ascii="Times New Roman" w:hAnsi="Times New Roman"/>
          <w:sz w:val="24"/>
          <w:szCs w:val="24"/>
        </w:rPr>
        <w:t>2</w:t>
      </w:r>
      <w:r w:rsidR="00EF39E6">
        <w:rPr>
          <w:rFonts w:ascii="Times New Roman" w:hAnsi="Times New Roman"/>
          <w:sz w:val="24"/>
          <w:szCs w:val="24"/>
        </w:rPr>
        <w:t>3</w:t>
      </w:r>
      <w:r w:rsidR="00AC40B6" w:rsidRPr="000F2F78">
        <w:rPr>
          <w:rFonts w:ascii="Times New Roman" w:hAnsi="Times New Roman"/>
          <w:sz w:val="24"/>
          <w:szCs w:val="24"/>
        </w:rPr>
        <w:t xml:space="preserve"> год</w:t>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F02F4A" w:rsidRPr="003023C0">
        <w:rPr>
          <w:rFonts w:ascii="Times New Roman" w:hAnsi="Times New Roman"/>
          <w:sz w:val="24"/>
          <w:szCs w:val="24"/>
        </w:rPr>
        <w:t xml:space="preserve">   </w:t>
      </w:r>
      <w:r w:rsidR="00BD6FD1" w:rsidRPr="003023C0">
        <w:rPr>
          <w:rFonts w:ascii="Times New Roman" w:hAnsi="Times New Roman"/>
          <w:sz w:val="24"/>
          <w:szCs w:val="24"/>
        </w:rPr>
        <w:t xml:space="preserve">         </w:t>
      </w:r>
      <w:r w:rsidR="00713B7D">
        <w:rPr>
          <w:rFonts w:ascii="Times New Roman" w:hAnsi="Times New Roman"/>
          <w:sz w:val="24"/>
          <w:szCs w:val="24"/>
        </w:rPr>
        <w:t xml:space="preserve">            </w:t>
      </w:r>
      <w:r w:rsidR="00BD6FD1" w:rsidRPr="003023C0">
        <w:rPr>
          <w:rFonts w:ascii="Times New Roman" w:hAnsi="Times New Roman"/>
          <w:sz w:val="24"/>
          <w:szCs w:val="24"/>
        </w:rPr>
        <w:t xml:space="preserve">     </w:t>
      </w:r>
      <w:r w:rsidR="00F02F4A" w:rsidRPr="003023C0">
        <w:rPr>
          <w:rFonts w:ascii="Times New Roman" w:hAnsi="Times New Roman"/>
          <w:sz w:val="24"/>
          <w:szCs w:val="24"/>
        </w:rPr>
        <w:t xml:space="preserve">   </w:t>
      </w:r>
      <w:r w:rsidR="00AC40B6" w:rsidRPr="003023C0">
        <w:rPr>
          <w:rFonts w:ascii="Times New Roman" w:hAnsi="Times New Roman"/>
          <w:sz w:val="24"/>
          <w:szCs w:val="24"/>
        </w:rPr>
        <w:tab/>
      </w:r>
      <w:r w:rsidR="00301051" w:rsidRPr="003023C0">
        <w:rPr>
          <w:rFonts w:ascii="Times New Roman" w:hAnsi="Times New Roman"/>
          <w:sz w:val="24"/>
          <w:szCs w:val="24"/>
        </w:rPr>
        <w:t xml:space="preserve">            </w:t>
      </w:r>
      <w:r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7C0613"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0471B9">
        <w:rPr>
          <w:rFonts w:ascii="Times New Roman" w:hAnsi="Times New Roman"/>
          <w:sz w:val="24"/>
          <w:szCs w:val="24"/>
        </w:rPr>
        <w:tab/>
      </w:r>
      <w:r w:rsidR="000471B9">
        <w:rPr>
          <w:rFonts w:ascii="Times New Roman" w:hAnsi="Times New Roman"/>
          <w:sz w:val="24"/>
          <w:szCs w:val="24"/>
        </w:rPr>
        <w:tab/>
      </w:r>
      <w:r w:rsidR="00AC40B6" w:rsidRPr="003023C0">
        <w:rPr>
          <w:rFonts w:ascii="Times New Roman" w:hAnsi="Times New Roman"/>
          <w:sz w:val="24"/>
          <w:szCs w:val="24"/>
        </w:rPr>
        <w:t xml:space="preserve">№ </w:t>
      </w:r>
      <w:r w:rsidR="000E569F">
        <w:rPr>
          <w:rFonts w:ascii="Times New Roman" w:hAnsi="Times New Roman"/>
          <w:sz w:val="24"/>
          <w:szCs w:val="24"/>
        </w:rPr>
        <w:t>64</w:t>
      </w:r>
    </w:p>
    <w:p w:rsidR="00AC40B6" w:rsidRPr="00B62DE2" w:rsidRDefault="00AC40B6" w:rsidP="00E4353B">
      <w:pPr>
        <w:pStyle w:val="a3"/>
        <w:ind w:firstLine="709"/>
        <w:jc w:val="both"/>
        <w:rPr>
          <w:rFonts w:ascii="Times New Roman" w:hAnsi="Times New Roman"/>
          <w:sz w:val="24"/>
          <w:szCs w:val="24"/>
        </w:rPr>
      </w:pPr>
    </w:p>
    <w:p w:rsidR="00F02F4A" w:rsidRPr="00AE225F" w:rsidRDefault="00F02F4A" w:rsidP="00F02F4A">
      <w:pPr>
        <w:pStyle w:val="a3"/>
        <w:ind w:firstLine="709"/>
        <w:jc w:val="both"/>
        <w:rPr>
          <w:rFonts w:ascii="Times New Roman" w:hAnsi="Times New Roman"/>
          <w:sz w:val="24"/>
          <w:szCs w:val="24"/>
        </w:rPr>
      </w:pPr>
      <w:r w:rsidRPr="00AE225F">
        <w:rPr>
          <w:rFonts w:ascii="Times New Roman" w:hAnsi="Times New Roman"/>
          <w:sz w:val="24"/>
          <w:szCs w:val="24"/>
        </w:rPr>
        <w:t>Настоящее экспертное заключение подготовлено</w:t>
      </w:r>
      <w:proofErr w:type="gramStart"/>
      <w:r w:rsidRPr="00AE225F">
        <w:rPr>
          <w:rFonts w:ascii="Times New Roman" w:hAnsi="Times New Roman"/>
          <w:sz w:val="24"/>
          <w:szCs w:val="24"/>
        </w:rPr>
        <w:t xml:space="preserve"> </w:t>
      </w:r>
      <w:proofErr w:type="spellStart"/>
      <w:r w:rsidRPr="00AE225F">
        <w:rPr>
          <w:rFonts w:ascii="Times New Roman" w:hAnsi="Times New Roman"/>
          <w:sz w:val="24"/>
          <w:szCs w:val="24"/>
        </w:rPr>
        <w:t>К</w:t>
      </w:r>
      <w:proofErr w:type="gramEnd"/>
      <w:r w:rsidRPr="00AE225F">
        <w:rPr>
          <w:rFonts w:ascii="Times New Roman" w:hAnsi="Times New Roman"/>
          <w:sz w:val="24"/>
          <w:szCs w:val="24"/>
        </w:rPr>
        <w:t>онтрольно</w:t>
      </w:r>
      <w:proofErr w:type="spellEnd"/>
      <w:r w:rsidRPr="00AE225F">
        <w:rPr>
          <w:rFonts w:ascii="Times New Roman" w:hAnsi="Times New Roman"/>
          <w:sz w:val="24"/>
          <w:szCs w:val="24"/>
        </w:rPr>
        <w:t xml:space="preserve"> – счетным органом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AE225F">
        <w:rPr>
          <w:rFonts w:ascii="Times New Roman" w:hAnsi="Times New Roman"/>
          <w:sz w:val="24"/>
          <w:szCs w:val="24"/>
        </w:rPr>
        <w:t>контрольно</w:t>
      </w:r>
      <w:proofErr w:type="spellEnd"/>
      <w:r w:rsidRPr="00AE225F">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от </w:t>
      </w:r>
      <w:r w:rsidR="00AE1851">
        <w:rPr>
          <w:rFonts w:ascii="Times New Roman" w:hAnsi="Times New Roman"/>
          <w:sz w:val="24"/>
          <w:szCs w:val="24"/>
        </w:rPr>
        <w:t>29</w:t>
      </w:r>
      <w:r w:rsidR="00AE1851" w:rsidRPr="00AE225F">
        <w:rPr>
          <w:rFonts w:ascii="Times New Roman" w:hAnsi="Times New Roman"/>
          <w:sz w:val="24"/>
          <w:szCs w:val="24"/>
        </w:rPr>
        <w:t>.</w:t>
      </w:r>
      <w:r w:rsidR="00AE1851">
        <w:rPr>
          <w:rFonts w:ascii="Times New Roman" w:hAnsi="Times New Roman"/>
          <w:sz w:val="24"/>
          <w:szCs w:val="24"/>
        </w:rPr>
        <w:t>09</w:t>
      </w:r>
      <w:r w:rsidR="00AE1851" w:rsidRPr="00AE225F">
        <w:rPr>
          <w:rFonts w:ascii="Times New Roman" w:hAnsi="Times New Roman"/>
          <w:sz w:val="24"/>
          <w:szCs w:val="24"/>
        </w:rPr>
        <w:t>.20</w:t>
      </w:r>
      <w:r w:rsidR="00AE1851">
        <w:rPr>
          <w:rFonts w:ascii="Times New Roman" w:hAnsi="Times New Roman"/>
          <w:sz w:val="24"/>
          <w:szCs w:val="24"/>
        </w:rPr>
        <w:t>2</w:t>
      </w:r>
      <w:r w:rsidR="00AE1851" w:rsidRPr="00AE225F">
        <w:rPr>
          <w:rFonts w:ascii="Times New Roman" w:hAnsi="Times New Roman"/>
          <w:sz w:val="24"/>
          <w:szCs w:val="24"/>
        </w:rPr>
        <w:t xml:space="preserve">1 </w:t>
      </w:r>
      <w:r w:rsidR="00AE1851" w:rsidRPr="008D7D00">
        <w:rPr>
          <w:rFonts w:ascii="Times New Roman" w:hAnsi="Times New Roman"/>
          <w:sz w:val="24"/>
          <w:szCs w:val="24"/>
        </w:rPr>
        <w:t xml:space="preserve">№ </w:t>
      </w:r>
      <w:r w:rsidR="00AE1851">
        <w:rPr>
          <w:rFonts w:ascii="Times New Roman" w:hAnsi="Times New Roman"/>
          <w:sz w:val="24"/>
          <w:szCs w:val="24"/>
        </w:rPr>
        <w:t>17</w:t>
      </w:r>
      <w:r w:rsidR="00AE1851" w:rsidRPr="008D7D00">
        <w:rPr>
          <w:rFonts w:ascii="Times New Roman" w:hAnsi="Times New Roman"/>
          <w:sz w:val="24"/>
          <w:szCs w:val="24"/>
        </w:rPr>
        <w:t>-</w:t>
      </w:r>
      <w:r w:rsidR="00AE1851">
        <w:rPr>
          <w:rFonts w:ascii="Times New Roman" w:hAnsi="Times New Roman"/>
          <w:sz w:val="24"/>
          <w:szCs w:val="24"/>
        </w:rPr>
        <w:t>1</w:t>
      </w:r>
      <w:r w:rsidR="00AE1851" w:rsidRPr="008D7D00">
        <w:rPr>
          <w:rFonts w:ascii="Times New Roman" w:hAnsi="Times New Roman"/>
          <w:sz w:val="24"/>
          <w:szCs w:val="24"/>
        </w:rPr>
        <w:t>3</w:t>
      </w:r>
      <w:r w:rsidR="00AE1851">
        <w:rPr>
          <w:rFonts w:ascii="Times New Roman" w:hAnsi="Times New Roman"/>
          <w:sz w:val="24"/>
          <w:szCs w:val="24"/>
        </w:rPr>
        <w:t>6</w:t>
      </w:r>
      <w:r w:rsidR="00AE1851" w:rsidRPr="008D7D00">
        <w:rPr>
          <w:rFonts w:ascii="Times New Roman" w:hAnsi="Times New Roman"/>
          <w:sz w:val="24"/>
          <w:szCs w:val="24"/>
        </w:rPr>
        <w:t xml:space="preserve">р </w:t>
      </w:r>
      <w:r w:rsidRPr="008D7D00">
        <w:rPr>
          <w:rFonts w:ascii="Times New Roman" w:hAnsi="Times New Roman"/>
          <w:sz w:val="24"/>
          <w:szCs w:val="24"/>
        </w:rPr>
        <w:t xml:space="preserve">«Об утверждении Положения о </w:t>
      </w:r>
      <w:proofErr w:type="spellStart"/>
      <w:r w:rsidRPr="008D7D00">
        <w:rPr>
          <w:rFonts w:ascii="Times New Roman" w:hAnsi="Times New Roman"/>
          <w:sz w:val="24"/>
          <w:szCs w:val="24"/>
        </w:rPr>
        <w:t>Контрольно</w:t>
      </w:r>
      <w:proofErr w:type="spellEnd"/>
      <w:r w:rsidRPr="008D7D00">
        <w:rPr>
          <w:rFonts w:ascii="Times New Roman" w:hAnsi="Times New Roman"/>
          <w:sz w:val="24"/>
          <w:szCs w:val="24"/>
        </w:rPr>
        <w:t xml:space="preserve"> – счетном органе </w:t>
      </w:r>
      <w:proofErr w:type="spellStart"/>
      <w:r w:rsidRPr="008D7D00">
        <w:rPr>
          <w:rFonts w:ascii="Times New Roman" w:hAnsi="Times New Roman"/>
          <w:sz w:val="24"/>
          <w:szCs w:val="24"/>
        </w:rPr>
        <w:t>Шарыповского</w:t>
      </w:r>
      <w:proofErr w:type="spellEnd"/>
      <w:r w:rsidRPr="008D7D00">
        <w:rPr>
          <w:rFonts w:ascii="Times New Roman" w:hAnsi="Times New Roman"/>
          <w:sz w:val="24"/>
          <w:szCs w:val="24"/>
        </w:rPr>
        <w:t xml:space="preserve"> муниципального округа Красноярского края» </w:t>
      </w:r>
      <w:r w:rsidRPr="00AE225F">
        <w:rPr>
          <w:rFonts w:ascii="Times New Roman" w:hAnsi="Times New Roman"/>
          <w:sz w:val="24"/>
          <w:szCs w:val="24"/>
        </w:rPr>
        <w:t xml:space="preserve">и в соответствии со стандартом организации деятельности Контрольно-счетного органа </w:t>
      </w:r>
      <w:proofErr w:type="spellStart"/>
      <w:r w:rsidRPr="00AE225F">
        <w:rPr>
          <w:rFonts w:ascii="Times New Roman" w:hAnsi="Times New Roman"/>
          <w:sz w:val="24"/>
          <w:szCs w:val="24"/>
        </w:rPr>
        <w:t>Шарыповского</w:t>
      </w:r>
      <w:proofErr w:type="spellEnd"/>
      <w:r w:rsidRPr="008D7D00">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СОД 2 «Организация, проведение и оформление результатов финансово-экономической экспертизы проектов Решений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от </w:t>
      </w:r>
      <w:r>
        <w:rPr>
          <w:rFonts w:ascii="Times New Roman" w:hAnsi="Times New Roman"/>
          <w:sz w:val="24"/>
          <w:szCs w:val="24"/>
        </w:rPr>
        <w:t>25</w:t>
      </w:r>
      <w:r w:rsidRPr="00AE225F">
        <w:rPr>
          <w:rFonts w:ascii="Times New Roman" w:hAnsi="Times New Roman"/>
          <w:sz w:val="24"/>
          <w:szCs w:val="24"/>
        </w:rPr>
        <w:t>.</w:t>
      </w:r>
      <w:r>
        <w:rPr>
          <w:rFonts w:ascii="Times New Roman" w:hAnsi="Times New Roman"/>
          <w:sz w:val="24"/>
          <w:szCs w:val="24"/>
        </w:rPr>
        <w:t>0</w:t>
      </w:r>
      <w:r w:rsidRPr="00AE225F">
        <w:rPr>
          <w:rFonts w:ascii="Times New Roman" w:hAnsi="Times New Roman"/>
          <w:sz w:val="24"/>
          <w:szCs w:val="24"/>
        </w:rPr>
        <w:t>1.20</w:t>
      </w:r>
      <w:r>
        <w:rPr>
          <w:rFonts w:ascii="Times New Roman" w:hAnsi="Times New Roman"/>
          <w:sz w:val="24"/>
          <w:szCs w:val="24"/>
        </w:rPr>
        <w:t>2</w:t>
      </w:r>
      <w:r w:rsidRPr="00AE225F">
        <w:rPr>
          <w:rFonts w:ascii="Times New Roman" w:hAnsi="Times New Roman"/>
          <w:sz w:val="24"/>
          <w:szCs w:val="24"/>
        </w:rPr>
        <w:t xml:space="preserve">1 № </w:t>
      </w:r>
      <w:r>
        <w:rPr>
          <w:rFonts w:ascii="Times New Roman" w:hAnsi="Times New Roman"/>
          <w:sz w:val="24"/>
          <w:szCs w:val="24"/>
        </w:rPr>
        <w:t>03</w:t>
      </w:r>
      <w:r w:rsidRPr="00AE225F">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AC40B6" w:rsidRPr="00B62DE2" w:rsidRDefault="00AC40B6"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Представленный на экспертизу проект Постановления администрации </w:t>
      </w:r>
      <w:proofErr w:type="spellStart"/>
      <w:r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3850D1">
        <w:rPr>
          <w:rFonts w:ascii="Times New Roman" w:hAnsi="Times New Roman"/>
          <w:sz w:val="24"/>
          <w:szCs w:val="24"/>
        </w:rPr>
        <w:t>5</w:t>
      </w:r>
      <w:r w:rsidR="0058183A">
        <w:rPr>
          <w:rFonts w:ascii="Times New Roman" w:hAnsi="Times New Roman"/>
          <w:sz w:val="24"/>
          <w:szCs w:val="24"/>
        </w:rPr>
        <w:t>.0</w:t>
      </w:r>
      <w:r w:rsidR="003850D1">
        <w:rPr>
          <w:rFonts w:ascii="Times New Roman" w:hAnsi="Times New Roman"/>
          <w:sz w:val="24"/>
          <w:szCs w:val="24"/>
        </w:rPr>
        <w:t>3</w:t>
      </w:r>
      <w:r w:rsidR="0058183A">
        <w:rPr>
          <w:rFonts w:ascii="Times New Roman" w:hAnsi="Times New Roman"/>
          <w:sz w:val="24"/>
          <w:szCs w:val="24"/>
        </w:rPr>
        <w:t xml:space="preserve">.2021 № </w:t>
      </w:r>
      <w:r w:rsidR="003850D1">
        <w:rPr>
          <w:rFonts w:ascii="Times New Roman" w:hAnsi="Times New Roman"/>
          <w:sz w:val="24"/>
          <w:szCs w:val="24"/>
        </w:rPr>
        <w:t>1</w:t>
      </w:r>
      <w:r w:rsidR="0025199A">
        <w:rPr>
          <w:rFonts w:ascii="Times New Roman" w:hAnsi="Times New Roman"/>
          <w:sz w:val="24"/>
          <w:szCs w:val="24"/>
        </w:rPr>
        <w:t>5</w:t>
      </w:r>
      <w:r w:rsidR="003850D1">
        <w:rPr>
          <w:rFonts w:ascii="Times New Roman" w:hAnsi="Times New Roman"/>
          <w:sz w:val="24"/>
          <w:szCs w:val="24"/>
        </w:rPr>
        <w:t>6</w:t>
      </w:r>
      <w:r w:rsidR="0058183A">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F02F4A"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00B3644F">
        <w:rPr>
          <w:rFonts w:ascii="Times New Roman" w:hAnsi="Times New Roman"/>
          <w:sz w:val="24"/>
          <w:szCs w:val="24"/>
        </w:rPr>
        <w:t xml:space="preserve"> </w:t>
      </w:r>
      <w:r w:rsidR="00B3644F"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00A41123">
        <w:rPr>
          <w:rFonts w:ascii="Times New Roman" w:hAnsi="Times New Roman"/>
          <w:sz w:val="24"/>
          <w:szCs w:val="24"/>
        </w:rPr>
        <w:t>, от 28.11.2022</w:t>
      </w:r>
      <w:r w:rsidR="005B6467">
        <w:rPr>
          <w:rFonts w:ascii="Times New Roman" w:hAnsi="Times New Roman"/>
          <w:sz w:val="24"/>
          <w:szCs w:val="24"/>
        </w:rPr>
        <w:t>, от 23.05.2023</w:t>
      </w:r>
      <w:r w:rsidR="000E569F">
        <w:rPr>
          <w:rFonts w:ascii="Times New Roman" w:hAnsi="Times New Roman"/>
          <w:sz w:val="24"/>
          <w:szCs w:val="24"/>
        </w:rPr>
        <w:t>,от 07.07.2023</w:t>
      </w:r>
      <w:r w:rsidR="00B3644F" w:rsidRPr="00602139">
        <w:rPr>
          <w:rFonts w:ascii="Times New Roman" w:hAnsi="Times New Roman"/>
          <w:sz w:val="24"/>
          <w:szCs w:val="24"/>
        </w:rPr>
        <w:t>)</w:t>
      </w:r>
      <w:r w:rsidRPr="00B62DE2">
        <w:rPr>
          <w:rFonts w:ascii="Times New Roman" w:hAnsi="Times New Roman"/>
          <w:sz w:val="24"/>
          <w:szCs w:val="24"/>
        </w:rPr>
        <w:t xml:space="preserve"> направлен в</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счетный орган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50944" w:rsidRPr="008D7D00">
        <w:rPr>
          <w:rFonts w:ascii="Times New Roman" w:hAnsi="Times New Roman"/>
          <w:sz w:val="24"/>
          <w:szCs w:val="24"/>
        </w:rPr>
        <w:t>муниципального округа Красноярского края</w:t>
      </w:r>
      <w:r w:rsidR="00F50944" w:rsidRPr="00B62DE2">
        <w:rPr>
          <w:rFonts w:ascii="Times New Roman" w:hAnsi="Times New Roman"/>
          <w:sz w:val="24"/>
          <w:szCs w:val="24"/>
        </w:rPr>
        <w:t xml:space="preserve"> </w:t>
      </w:r>
      <w:r w:rsidR="005B6467">
        <w:rPr>
          <w:rFonts w:ascii="Times New Roman" w:hAnsi="Times New Roman"/>
          <w:sz w:val="24"/>
          <w:szCs w:val="24"/>
        </w:rPr>
        <w:t>3</w:t>
      </w:r>
      <w:r w:rsidR="000E569F">
        <w:rPr>
          <w:rFonts w:ascii="Times New Roman" w:hAnsi="Times New Roman"/>
          <w:sz w:val="24"/>
          <w:szCs w:val="24"/>
        </w:rPr>
        <w:t>0</w:t>
      </w:r>
      <w:r w:rsidR="005B6467">
        <w:rPr>
          <w:rFonts w:ascii="Times New Roman" w:hAnsi="Times New Roman"/>
          <w:sz w:val="24"/>
          <w:szCs w:val="24"/>
        </w:rPr>
        <w:t xml:space="preserve"> </w:t>
      </w:r>
      <w:r w:rsidR="000E569F">
        <w:rPr>
          <w:rFonts w:ascii="Times New Roman" w:hAnsi="Times New Roman"/>
          <w:sz w:val="24"/>
          <w:szCs w:val="24"/>
        </w:rPr>
        <w:t>ноября</w:t>
      </w:r>
      <w:r w:rsidR="00300ED7" w:rsidRPr="00DA0156">
        <w:rPr>
          <w:rFonts w:ascii="Times New Roman" w:hAnsi="Times New Roman"/>
          <w:sz w:val="24"/>
          <w:szCs w:val="24"/>
        </w:rPr>
        <w:t xml:space="preserve"> </w:t>
      </w:r>
      <w:r w:rsidR="001F6ED7" w:rsidRPr="00DA0156">
        <w:rPr>
          <w:rFonts w:ascii="Times New Roman" w:hAnsi="Times New Roman"/>
          <w:sz w:val="24"/>
          <w:szCs w:val="24"/>
        </w:rPr>
        <w:t>20</w:t>
      </w:r>
      <w:r w:rsidR="005C6B80" w:rsidRPr="00DA0156">
        <w:rPr>
          <w:rFonts w:ascii="Times New Roman" w:hAnsi="Times New Roman"/>
          <w:sz w:val="24"/>
          <w:szCs w:val="24"/>
        </w:rPr>
        <w:t>2</w:t>
      </w:r>
      <w:r w:rsidR="001D6D36">
        <w:rPr>
          <w:rFonts w:ascii="Times New Roman" w:hAnsi="Times New Roman"/>
          <w:sz w:val="24"/>
          <w:szCs w:val="24"/>
        </w:rPr>
        <w:t>3</w:t>
      </w:r>
      <w:r w:rsidR="00300ED7" w:rsidRPr="00DA0156">
        <w:rPr>
          <w:rFonts w:ascii="Times New Roman" w:hAnsi="Times New Roman"/>
          <w:sz w:val="24"/>
          <w:szCs w:val="24"/>
        </w:rPr>
        <w:t xml:space="preserve"> года</w:t>
      </w:r>
      <w:r w:rsidRPr="00DA0156">
        <w:rPr>
          <w:rFonts w:ascii="Times New Roman" w:hAnsi="Times New Roman"/>
          <w:sz w:val="24"/>
          <w:szCs w:val="24"/>
        </w:rPr>
        <w:t>.</w:t>
      </w:r>
      <w:r w:rsidRPr="00B62DE2">
        <w:rPr>
          <w:rFonts w:ascii="Times New Roman" w:hAnsi="Times New Roman"/>
          <w:sz w:val="24"/>
          <w:szCs w:val="24"/>
        </w:rPr>
        <w:t xml:space="preserve"> Разработчиком данного проекта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является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00F50944" w:rsidRPr="00F50944">
        <w:rPr>
          <w:rFonts w:ascii="Times New Roman" w:hAnsi="Times New Roman"/>
          <w:sz w:val="24"/>
          <w:szCs w:val="24"/>
        </w:rPr>
        <w:t xml:space="preserve">Управление образования </w:t>
      </w:r>
      <w:proofErr w:type="spellStart"/>
      <w:r w:rsidR="00F50944" w:rsidRPr="00F50944">
        <w:rPr>
          <w:rFonts w:ascii="Times New Roman" w:hAnsi="Times New Roman"/>
          <w:sz w:val="24"/>
          <w:szCs w:val="24"/>
        </w:rPr>
        <w:t>Шарыповского</w:t>
      </w:r>
      <w:proofErr w:type="spellEnd"/>
      <w:r w:rsidR="00F50944"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8D16F4"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Основанием для разработки муниципальной программы является</w:t>
      </w:r>
      <w:r w:rsidR="008D16F4" w:rsidRPr="00B62DE2">
        <w:rPr>
          <w:rFonts w:ascii="Times New Roman" w:hAnsi="Times New Roman"/>
          <w:sz w:val="24"/>
          <w:szCs w:val="24"/>
        </w:rPr>
        <w:t>:</w:t>
      </w:r>
    </w:p>
    <w:p w:rsidR="0058183A" w:rsidRPr="00B46808" w:rsidRDefault="0058183A" w:rsidP="0058183A">
      <w:pPr>
        <w:pStyle w:val="a3"/>
        <w:ind w:firstLine="709"/>
        <w:jc w:val="both"/>
        <w:rPr>
          <w:rFonts w:ascii="Times New Roman" w:hAnsi="Times New Roman"/>
          <w:sz w:val="24"/>
          <w:szCs w:val="24"/>
        </w:rPr>
      </w:pPr>
      <w:r w:rsidRPr="00B46808">
        <w:rPr>
          <w:rFonts w:ascii="Times New Roman" w:hAnsi="Times New Roman"/>
          <w:sz w:val="24"/>
          <w:szCs w:val="24"/>
        </w:rPr>
        <w:t xml:space="preserve">- постановление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1</w:t>
      </w:r>
      <w:r w:rsidRPr="00B46808">
        <w:rPr>
          <w:rFonts w:ascii="Times New Roman" w:hAnsi="Times New Roman"/>
          <w:sz w:val="24"/>
          <w:szCs w:val="24"/>
        </w:rPr>
        <w:t>3.0</w:t>
      </w:r>
      <w:r>
        <w:rPr>
          <w:rFonts w:ascii="Times New Roman" w:hAnsi="Times New Roman"/>
          <w:sz w:val="24"/>
          <w:szCs w:val="24"/>
        </w:rPr>
        <w:t>4</w:t>
      </w:r>
      <w:r w:rsidRPr="00B46808">
        <w:rPr>
          <w:rFonts w:ascii="Times New Roman" w:hAnsi="Times New Roman"/>
          <w:sz w:val="24"/>
          <w:szCs w:val="24"/>
        </w:rPr>
        <w:t>.20</w:t>
      </w:r>
      <w:r>
        <w:rPr>
          <w:rFonts w:ascii="Times New Roman" w:hAnsi="Times New Roman"/>
          <w:sz w:val="24"/>
          <w:szCs w:val="24"/>
        </w:rPr>
        <w:t>2</w:t>
      </w:r>
      <w:r w:rsidRPr="00B46808">
        <w:rPr>
          <w:rFonts w:ascii="Times New Roman" w:hAnsi="Times New Roman"/>
          <w:sz w:val="24"/>
          <w:szCs w:val="24"/>
        </w:rPr>
        <w:t xml:space="preserve">1 № </w:t>
      </w:r>
      <w:r>
        <w:rPr>
          <w:rFonts w:ascii="Times New Roman" w:hAnsi="Times New Roman"/>
          <w:sz w:val="24"/>
          <w:szCs w:val="24"/>
        </w:rPr>
        <w:t>288</w:t>
      </w:r>
      <w:r w:rsidRPr="00B46808">
        <w:rPr>
          <w:rFonts w:ascii="Times New Roman" w:hAnsi="Times New Roman"/>
          <w:sz w:val="24"/>
          <w:szCs w:val="24"/>
        </w:rPr>
        <w:t xml:space="preserve">-п «Об утверждении Порядка принятия решений о разработке муниципальных программ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их формировани</w:t>
      </w:r>
      <w:r>
        <w:rPr>
          <w:rFonts w:ascii="Times New Roman" w:hAnsi="Times New Roman"/>
          <w:sz w:val="24"/>
          <w:szCs w:val="24"/>
        </w:rPr>
        <w:t>я</w:t>
      </w:r>
      <w:r w:rsidRPr="00B46808">
        <w:rPr>
          <w:rFonts w:ascii="Times New Roman" w:hAnsi="Times New Roman"/>
          <w:sz w:val="24"/>
          <w:szCs w:val="24"/>
        </w:rPr>
        <w:t xml:space="preserve"> и реализации»</w:t>
      </w:r>
      <w:r w:rsidR="00021BDE" w:rsidRPr="00021BDE">
        <w:rPr>
          <w:rFonts w:ascii="Times New Roman" w:hAnsi="Times New Roman"/>
          <w:sz w:val="24"/>
          <w:szCs w:val="24"/>
        </w:rPr>
        <w:t xml:space="preserve"> </w:t>
      </w:r>
      <w:r w:rsidR="00021BDE">
        <w:rPr>
          <w:rFonts w:ascii="Times New Roman" w:hAnsi="Times New Roman"/>
          <w:sz w:val="24"/>
          <w:szCs w:val="24"/>
        </w:rPr>
        <w:t>(в ред. от 22.07.2022</w:t>
      </w:r>
      <w:r w:rsidR="005B6467">
        <w:rPr>
          <w:rFonts w:ascii="Times New Roman" w:hAnsi="Times New Roman"/>
          <w:sz w:val="24"/>
          <w:szCs w:val="24"/>
        </w:rPr>
        <w:t>, от 04.04.2023</w:t>
      </w:r>
      <w:r w:rsidR="00021BDE">
        <w:rPr>
          <w:rFonts w:ascii="Times New Roman" w:hAnsi="Times New Roman"/>
          <w:sz w:val="24"/>
          <w:szCs w:val="24"/>
        </w:rPr>
        <w:t>)</w:t>
      </w:r>
      <w:r w:rsidRPr="00B46808">
        <w:rPr>
          <w:rFonts w:ascii="Times New Roman" w:hAnsi="Times New Roman"/>
          <w:sz w:val="24"/>
          <w:szCs w:val="24"/>
        </w:rPr>
        <w:t>;</w:t>
      </w:r>
    </w:p>
    <w:p w:rsidR="00B3644F" w:rsidRPr="00B46808" w:rsidRDefault="00B3644F" w:rsidP="00B3644F">
      <w:pPr>
        <w:pStyle w:val="a3"/>
        <w:ind w:firstLine="709"/>
        <w:jc w:val="both"/>
        <w:rPr>
          <w:rFonts w:ascii="Times New Roman" w:hAnsi="Times New Roman"/>
          <w:sz w:val="24"/>
          <w:szCs w:val="24"/>
        </w:rPr>
      </w:pPr>
      <w:r w:rsidRPr="00B46808">
        <w:rPr>
          <w:rFonts w:ascii="Times New Roman" w:hAnsi="Times New Roman"/>
          <w:sz w:val="24"/>
          <w:szCs w:val="24"/>
        </w:rPr>
        <w:t xml:space="preserve">- распоряжение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21</w:t>
      </w:r>
      <w:r w:rsidRPr="00B46808">
        <w:rPr>
          <w:rFonts w:ascii="Times New Roman" w:hAnsi="Times New Roman"/>
          <w:sz w:val="24"/>
          <w:szCs w:val="24"/>
        </w:rPr>
        <w:t>.0</w:t>
      </w:r>
      <w:r>
        <w:rPr>
          <w:rFonts w:ascii="Times New Roman" w:hAnsi="Times New Roman"/>
          <w:sz w:val="24"/>
          <w:szCs w:val="24"/>
        </w:rPr>
        <w:t>7</w:t>
      </w:r>
      <w:r w:rsidRPr="00B46808">
        <w:rPr>
          <w:rFonts w:ascii="Times New Roman" w:hAnsi="Times New Roman"/>
          <w:sz w:val="24"/>
          <w:szCs w:val="24"/>
        </w:rPr>
        <w:t>.20</w:t>
      </w:r>
      <w:r>
        <w:rPr>
          <w:rFonts w:ascii="Times New Roman" w:hAnsi="Times New Roman"/>
          <w:sz w:val="24"/>
          <w:szCs w:val="24"/>
        </w:rPr>
        <w:t>21</w:t>
      </w:r>
      <w:r w:rsidRPr="00B46808">
        <w:rPr>
          <w:rFonts w:ascii="Times New Roman" w:hAnsi="Times New Roman"/>
          <w:sz w:val="24"/>
          <w:szCs w:val="24"/>
        </w:rPr>
        <w:t xml:space="preserve"> № </w:t>
      </w:r>
      <w:r>
        <w:rPr>
          <w:rFonts w:ascii="Times New Roman" w:hAnsi="Times New Roman"/>
          <w:sz w:val="24"/>
          <w:szCs w:val="24"/>
        </w:rPr>
        <w:t>374</w:t>
      </w:r>
      <w:r w:rsidRPr="00B46808">
        <w:rPr>
          <w:rFonts w:ascii="Times New Roman" w:hAnsi="Times New Roman"/>
          <w:sz w:val="24"/>
          <w:szCs w:val="24"/>
        </w:rPr>
        <w:t xml:space="preserve">-р «Об утверждении перечня муниципальных программ </w:t>
      </w:r>
      <w:proofErr w:type="spellStart"/>
      <w:r w:rsidRPr="00B46808">
        <w:rPr>
          <w:rFonts w:ascii="Times New Roman" w:hAnsi="Times New Roman"/>
          <w:sz w:val="24"/>
          <w:szCs w:val="24"/>
        </w:rPr>
        <w:t>Шарыповского</w:t>
      </w:r>
      <w:proofErr w:type="spellEnd"/>
      <w:r w:rsidRPr="00257A3F">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w:t>
      </w:r>
      <w:r w:rsidR="00021BDE" w:rsidRPr="00021BDE">
        <w:rPr>
          <w:rFonts w:ascii="Times New Roman" w:hAnsi="Times New Roman"/>
          <w:sz w:val="24"/>
          <w:szCs w:val="24"/>
        </w:rPr>
        <w:t xml:space="preserve"> </w:t>
      </w:r>
      <w:r w:rsidR="00021BDE">
        <w:rPr>
          <w:rFonts w:ascii="Times New Roman" w:hAnsi="Times New Roman"/>
          <w:sz w:val="24"/>
          <w:szCs w:val="24"/>
        </w:rPr>
        <w:t>(в ред. от 03.08.2022</w:t>
      </w:r>
      <w:r w:rsidR="000E569F">
        <w:rPr>
          <w:rFonts w:ascii="Times New Roman" w:hAnsi="Times New Roman"/>
          <w:sz w:val="24"/>
          <w:szCs w:val="24"/>
        </w:rPr>
        <w:t>, от 23.08.2023 № 398-р</w:t>
      </w:r>
      <w:r w:rsidR="00021BDE">
        <w:rPr>
          <w:rFonts w:ascii="Times New Roman" w:hAnsi="Times New Roman"/>
          <w:sz w:val="24"/>
          <w:szCs w:val="24"/>
        </w:rPr>
        <w:t>)</w:t>
      </w:r>
      <w:r w:rsidRPr="00B46808">
        <w:rPr>
          <w:rFonts w:ascii="Times New Roman" w:hAnsi="Times New Roman"/>
          <w:sz w:val="24"/>
          <w:szCs w:val="24"/>
        </w:rPr>
        <w:t>.</w:t>
      </w:r>
    </w:p>
    <w:p w:rsidR="0058183A" w:rsidRDefault="0058183A" w:rsidP="00E4353B">
      <w:pPr>
        <w:pStyle w:val="a3"/>
        <w:ind w:firstLine="709"/>
        <w:jc w:val="both"/>
        <w:rPr>
          <w:rFonts w:ascii="Times New Roman" w:hAnsi="Times New Roman"/>
          <w:sz w:val="24"/>
          <w:szCs w:val="24"/>
        </w:rPr>
      </w:pPr>
    </w:p>
    <w:p w:rsidR="00AC40B6"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Исполнитель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Pr="00F50944">
        <w:rPr>
          <w:rFonts w:ascii="Times New Roman" w:hAnsi="Times New Roman"/>
          <w:sz w:val="24"/>
          <w:szCs w:val="24"/>
        </w:rPr>
        <w:t xml:space="preserve">Управление образования </w:t>
      </w:r>
      <w:proofErr w:type="spellStart"/>
      <w:r w:rsidRPr="00F50944">
        <w:rPr>
          <w:rFonts w:ascii="Times New Roman" w:hAnsi="Times New Roman"/>
          <w:sz w:val="24"/>
          <w:szCs w:val="24"/>
        </w:rPr>
        <w:t>Шарыповского</w:t>
      </w:r>
      <w:proofErr w:type="spellEnd"/>
      <w:r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B7445A"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lastRenderedPageBreak/>
        <w:t xml:space="preserve">Соисполнители </w:t>
      </w:r>
      <w:r w:rsidR="00B7445A" w:rsidRPr="00B62DE2">
        <w:rPr>
          <w:rFonts w:ascii="Times New Roman" w:hAnsi="Times New Roman"/>
          <w:sz w:val="24"/>
          <w:szCs w:val="24"/>
        </w:rPr>
        <w:t>муниципальной п</w:t>
      </w:r>
      <w:r w:rsidRPr="00B62DE2">
        <w:rPr>
          <w:rFonts w:ascii="Times New Roman" w:hAnsi="Times New Roman"/>
          <w:sz w:val="24"/>
          <w:szCs w:val="24"/>
        </w:rPr>
        <w:t>рограммы</w:t>
      </w:r>
      <w:r w:rsidR="00B7445A" w:rsidRPr="00B62DE2">
        <w:rPr>
          <w:rFonts w:ascii="Times New Roman" w:hAnsi="Times New Roman"/>
          <w:sz w:val="24"/>
          <w:szCs w:val="24"/>
        </w:rPr>
        <w:t>:</w:t>
      </w:r>
    </w:p>
    <w:p w:rsidR="00014654" w:rsidRPr="00B62DE2" w:rsidRDefault="0047722D" w:rsidP="00E4353B">
      <w:pPr>
        <w:pStyle w:val="a3"/>
        <w:ind w:firstLine="709"/>
        <w:jc w:val="both"/>
        <w:rPr>
          <w:rFonts w:ascii="Times New Roman" w:hAnsi="Times New Roman"/>
          <w:sz w:val="24"/>
          <w:szCs w:val="24"/>
        </w:rPr>
      </w:pPr>
      <w:r w:rsidRPr="00B62DE2">
        <w:rPr>
          <w:rFonts w:ascii="Times New Roman" w:hAnsi="Times New Roman"/>
          <w:sz w:val="24"/>
          <w:szCs w:val="24"/>
        </w:rPr>
        <w:t>- муниципальное казенное учреждение «Управление культуры</w:t>
      </w:r>
      <w:r w:rsidR="000471B9">
        <w:rPr>
          <w:rFonts w:ascii="Times New Roman" w:hAnsi="Times New Roman"/>
          <w:sz w:val="24"/>
          <w:szCs w:val="24"/>
        </w:rPr>
        <w:t xml:space="preserve">, молодежной политики </w:t>
      </w:r>
      <w:r w:rsidR="00EE2B90" w:rsidRPr="00B62DE2">
        <w:rPr>
          <w:rFonts w:ascii="Times New Roman" w:hAnsi="Times New Roman"/>
          <w:sz w:val="24"/>
          <w:szCs w:val="24"/>
        </w:rPr>
        <w:t>и муниципального архива</w:t>
      </w:r>
      <w:r w:rsidR="00561986">
        <w:rPr>
          <w:rFonts w:ascii="Times New Roman" w:hAnsi="Times New Roman"/>
          <w:sz w:val="24"/>
          <w:szCs w:val="24"/>
        </w:rPr>
        <w:t>»</w:t>
      </w:r>
      <w:r w:rsidR="00EE2B90" w:rsidRPr="00B62DE2">
        <w:rPr>
          <w:rFonts w:ascii="Times New Roman" w:hAnsi="Times New Roman"/>
          <w:sz w:val="24"/>
          <w:szCs w:val="24"/>
        </w:rPr>
        <w:t xml:space="preserve"> </w:t>
      </w:r>
      <w:proofErr w:type="spellStart"/>
      <w:r w:rsidRPr="00B62DE2">
        <w:rPr>
          <w:rFonts w:ascii="Times New Roman" w:hAnsi="Times New Roman"/>
          <w:sz w:val="24"/>
          <w:szCs w:val="24"/>
        </w:rPr>
        <w:t>Шарыповского</w:t>
      </w:r>
      <w:proofErr w:type="spellEnd"/>
      <w:r w:rsidR="00561986" w:rsidRPr="00561986">
        <w:rPr>
          <w:rFonts w:ascii="Times New Roman" w:hAnsi="Times New Roman" w:cs="Calibri"/>
          <w:sz w:val="24"/>
          <w:szCs w:val="24"/>
          <w:lang w:eastAsia="ar-SA"/>
        </w:rPr>
        <w:t xml:space="preserve"> </w:t>
      </w:r>
      <w:r w:rsidR="00561986" w:rsidRPr="00F50944">
        <w:rPr>
          <w:rFonts w:ascii="Times New Roman" w:hAnsi="Times New Roman" w:cs="Calibri"/>
          <w:sz w:val="24"/>
          <w:szCs w:val="24"/>
          <w:lang w:eastAsia="ar-SA"/>
        </w:rPr>
        <w:t>муниципального округа</w:t>
      </w:r>
      <w:r w:rsidR="00014654" w:rsidRPr="00B62DE2">
        <w:rPr>
          <w:rFonts w:ascii="Times New Roman" w:hAnsi="Times New Roman"/>
          <w:sz w:val="24"/>
          <w:szCs w:val="24"/>
        </w:rPr>
        <w:t>;</w:t>
      </w:r>
    </w:p>
    <w:p w:rsidR="0047722D" w:rsidRPr="00B62DE2" w:rsidRDefault="00014654"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 администрация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47722D" w:rsidRPr="00B62DE2">
        <w:rPr>
          <w:rFonts w:ascii="Times New Roman" w:hAnsi="Times New Roman"/>
          <w:sz w:val="24"/>
          <w:szCs w:val="24"/>
        </w:rPr>
        <w:t>.</w:t>
      </w:r>
    </w:p>
    <w:p w:rsidR="000B107A" w:rsidRDefault="000B107A" w:rsidP="00E4353B">
      <w:pPr>
        <w:pStyle w:val="a3"/>
        <w:ind w:firstLine="709"/>
        <w:jc w:val="both"/>
        <w:rPr>
          <w:rFonts w:ascii="Times New Roman" w:hAnsi="Times New Roman"/>
          <w:sz w:val="24"/>
          <w:szCs w:val="24"/>
        </w:rPr>
      </w:pPr>
    </w:p>
    <w:p w:rsidR="00AC40B6" w:rsidRPr="00DA0156" w:rsidRDefault="00AC40B6" w:rsidP="00E4353B">
      <w:pPr>
        <w:pStyle w:val="a3"/>
        <w:ind w:firstLine="709"/>
        <w:jc w:val="both"/>
        <w:rPr>
          <w:rFonts w:ascii="Times New Roman" w:hAnsi="Times New Roman"/>
          <w:sz w:val="24"/>
          <w:szCs w:val="24"/>
        </w:rPr>
      </w:pPr>
      <w:r w:rsidRPr="00DA0156">
        <w:rPr>
          <w:rFonts w:ascii="Times New Roman" w:hAnsi="Times New Roman"/>
          <w:sz w:val="24"/>
          <w:szCs w:val="24"/>
        </w:rPr>
        <w:t>Подпрограммы муниципальной программы:</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Развитие дошкольного, общего и дополнительного образования детей.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 xml:space="preserve">Организация отдыха и </w:t>
      </w:r>
      <w:r w:rsidR="008D16F4" w:rsidRPr="00DA0156">
        <w:rPr>
          <w:rFonts w:ascii="Times New Roman" w:hAnsi="Times New Roman"/>
          <w:sz w:val="24"/>
          <w:szCs w:val="24"/>
        </w:rPr>
        <w:t>оздоровления детей</w:t>
      </w:r>
      <w:r w:rsidRPr="00DA0156">
        <w:rPr>
          <w:rFonts w:ascii="Times New Roman" w:hAnsi="Times New Roman"/>
          <w:sz w:val="24"/>
          <w:szCs w:val="24"/>
        </w:rPr>
        <w:t>.</w:t>
      </w:r>
    </w:p>
    <w:p w:rsidR="005C6B80" w:rsidRPr="00DA0156" w:rsidRDefault="005C6B80"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Государственная поддержка детей – сирот и детей, оставшихся без попечения родителей.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Обеспечение реализации муниципальной программы.</w:t>
      </w:r>
    </w:p>
    <w:p w:rsidR="00AC40B6" w:rsidRPr="00B62DE2" w:rsidRDefault="0047722D" w:rsidP="0047722D">
      <w:pPr>
        <w:pStyle w:val="a3"/>
        <w:ind w:firstLine="709"/>
        <w:jc w:val="both"/>
        <w:rPr>
          <w:rFonts w:ascii="Times New Roman" w:hAnsi="Times New Roman"/>
          <w:sz w:val="24"/>
          <w:szCs w:val="24"/>
        </w:rPr>
      </w:pPr>
      <w:r w:rsidRPr="00DA0156">
        <w:rPr>
          <w:rFonts w:ascii="Times New Roman" w:hAnsi="Times New Roman"/>
          <w:sz w:val="24"/>
          <w:szCs w:val="24"/>
        </w:rPr>
        <w:t xml:space="preserve">Цель муниципальной программы –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DA0156">
        <w:rPr>
          <w:rFonts w:ascii="Times New Roman" w:hAnsi="Times New Roman"/>
          <w:sz w:val="24"/>
          <w:szCs w:val="24"/>
        </w:rPr>
        <w:t>Шарыповского</w:t>
      </w:r>
      <w:proofErr w:type="spellEnd"/>
      <w:r w:rsidRPr="00DA0156">
        <w:rPr>
          <w:rFonts w:ascii="Times New Roman" w:hAnsi="Times New Roman"/>
          <w:sz w:val="24"/>
          <w:szCs w:val="24"/>
        </w:rPr>
        <w:t xml:space="preserve"> </w:t>
      </w:r>
      <w:r w:rsidR="00561986" w:rsidRPr="00DA0156">
        <w:rPr>
          <w:rFonts w:ascii="Times New Roman" w:hAnsi="Times New Roman" w:cs="Calibri"/>
          <w:sz w:val="24"/>
          <w:szCs w:val="24"/>
          <w:lang w:eastAsia="ar-SA"/>
        </w:rPr>
        <w:t>муниципального округа</w:t>
      </w:r>
      <w:r w:rsidRPr="00DA0156">
        <w:rPr>
          <w:rFonts w:ascii="Times New Roman" w:hAnsi="Times New Roman"/>
          <w:sz w:val="24"/>
          <w:szCs w:val="24"/>
        </w:rPr>
        <w:t>, отдых и оздоровление детей в летний период.</w:t>
      </w:r>
    </w:p>
    <w:p w:rsidR="0047722D" w:rsidRPr="00B62DE2" w:rsidRDefault="0047722D" w:rsidP="00F0450E">
      <w:pPr>
        <w:pStyle w:val="a3"/>
        <w:ind w:firstLine="709"/>
        <w:rPr>
          <w:rFonts w:ascii="Times New Roman" w:hAnsi="Times New Roman"/>
          <w:sz w:val="24"/>
          <w:szCs w:val="24"/>
        </w:rPr>
      </w:pPr>
    </w:p>
    <w:p w:rsidR="00CF76EE" w:rsidRPr="00B62DE2" w:rsidRDefault="00CF76EE" w:rsidP="00CF76EE">
      <w:pPr>
        <w:pStyle w:val="a3"/>
        <w:ind w:firstLine="709"/>
        <w:jc w:val="both"/>
        <w:rPr>
          <w:rFonts w:ascii="Times New Roman" w:hAnsi="Times New Roman"/>
          <w:sz w:val="24"/>
          <w:szCs w:val="24"/>
        </w:rPr>
      </w:pPr>
      <w:r w:rsidRPr="00561986">
        <w:rPr>
          <w:rFonts w:ascii="Times New Roman" w:hAnsi="Times New Roman"/>
          <w:sz w:val="24"/>
          <w:szCs w:val="24"/>
        </w:rPr>
        <w:t xml:space="preserve">Мероприятие проведено </w:t>
      </w:r>
      <w:r w:rsidR="005B6467">
        <w:rPr>
          <w:rFonts w:ascii="Times New Roman" w:hAnsi="Times New Roman"/>
          <w:sz w:val="24"/>
          <w:szCs w:val="24"/>
        </w:rPr>
        <w:t xml:space="preserve">4 – </w:t>
      </w:r>
      <w:r w:rsidR="000E569F">
        <w:rPr>
          <w:rFonts w:ascii="Times New Roman" w:hAnsi="Times New Roman"/>
          <w:sz w:val="24"/>
          <w:szCs w:val="24"/>
        </w:rPr>
        <w:t>6</w:t>
      </w:r>
      <w:r w:rsidR="005B6467">
        <w:rPr>
          <w:rFonts w:ascii="Times New Roman" w:hAnsi="Times New Roman"/>
          <w:sz w:val="24"/>
          <w:szCs w:val="24"/>
        </w:rPr>
        <w:t xml:space="preserve"> </w:t>
      </w:r>
      <w:r w:rsidR="000E569F">
        <w:rPr>
          <w:rFonts w:ascii="Times New Roman" w:hAnsi="Times New Roman"/>
          <w:sz w:val="24"/>
          <w:szCs w:val="24"/>
        </w:rPr>
        <w:t>декабря</w:t>
      </w:r>
      <w:r w:rsidRPr="00561986">
        <w:rPr>
          <w:rFonts w:ascii="Times New Roman" w:hAnsi="Times New Roman"/>
          <w:sz w:val="24"/>
          <w:szCs w:val="24"/>
        </w:rPr>
        <w:t xml:space="preserve"> 20</w:t>
      </w:r>
      <w:r w:rsidR="005C6B80" w:rsidRPr="00561986">
        <w:rPr>
          <w:rFonts w:ascii="Times New Roman" w:hAnsi="Times New Roman"/>
          <w:sz w:val="24"/>
          <w:szCs w:val="24"/>
        </w:rPr>
        <w:t>2</w:t>
      </w:r>
      <w:r w:rsidR="00755426">
        <w:rPr>
          <w:rFonts w:ascii="Times New Roman" w:hAnsi="Times New Roman"/>
          <w:sz w:val="24"/>
          <w:szCs w:val="24"/>
        </w:rPr>
        <w:t>3</w:t>
      </w:r>
      <w:r w:rsidRPr="00561986">
        <w:rPr>
          <w:rFonts w:ascii="Times New Roman" w:hAnsi="Times New Roman"/>
          <w:sz w:val="24"/>
          <w:szCs w:val="24"/>
        </w:rPr>
        <w:t xml:space="preserve"> года.</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В ходе подготовки заключения</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счетным органом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Pr="00B62DE2">
        <w:rPr>
          <w:rFonts w:ascii="Times New Roman" w:hAnsi="Times New Roman"/>
          <w:sz w:val="24"/>
          <w:szCs w:val="24"/>
        </w:rPr>
        <w:t xml:space="preserve"> были проанализированы следующие материалы:</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00561986" w:rsidRPr="00B62DE2">
        <w:rPr>
          <w:rFonts w:ascii="Times New Roman" w:hAnsi="Times New Roman"/>
          <w:sz w:val="24"/>
          <w:szCs w:val="24"/>
        </w:rPr>
        <w:t xml:space="preserve"> </w:t>
      </w:r>
      <w:r w:rsidR="000E7C38">
        <w:rPr>
          <w:rFonts w:ascii="Times New Roman" w:hAnsi="Times New Roman"/>
          <w:sz w:val="24"/>
          <w:szCs w:val="24"/>
        </w:rPr>
        <w:t xml:space="preserve">«О внесении изменений в Постановление </w:t>
      </w:r>
      <w:r w:rsidR="000E7C38" w:rsidRPr="00B62DE2">
        <w:rPr>
          <w:rFonts w:ascii="Times New Roman" w:hAnsi="Times New Roman"/>
          <w:sz w:val="24"/>
          <w:szCs w:val="24"/>
        </w:rPr>
        <w:t xml:space="preserve">администрации </w:t>
      </w:r>
      <w:proofErr w:type="spellStart"/>
      <w:r w:rsidR="000E7C38" w:rsidRPr="00B62DE2">
        <w:rPr>
          <w:rFonts w:ascii="Times New Roman" w:hAnsi="Times New Roman"/>
          <w:sz w:val="24"/>
          <w:szCs w:val="24"/>
        </w:rPr>
        <w:t>Шарыповского</w:t>
      </w:r>
      <w:proofErr w:type="spellEnd"/>
      <w:r w:rsidR="000E7C38" w:rsidRPr="00B62DE2">
        <w:rPr>
          <w:rFonts w:ascii="Times New Roman" w:hAnsi="Times New Roman"/>
          <w:sz w:val="24"/>
          <w:szCs w:val="24"/>
        </w:rPr>
        <w:t xml:space="preserve"> </w:t>
      </w:r>
      <w:r w:rsidR="000E7C38">
        <w:rPr>
          <w:rFonts w:ascii="Times New Roman" w:hAnsi="Times New Roman"/>
          <w:sz w:val="24"/>
          <w:szCs w:val="24"/>
        </w:rPr>
        <w:t>муниципального округа</w:t>
      </w:r>
      <w:r w:rsidR="000E7C38" w:rsidRPr="00B62DE2">
        <w:rPr>
          <w:rFonts w:ascii="Times New Roman" w:hAnsi="Times New Roman"/>
          <w:sz w:val="24"/>
          <w:szCs w:val="24"/>
        </w:rPr>
        <w:t xml:space="preserve"> </w:t>
      </w:r>
      <w:r w:rsidR="000E7C38">
        <w:rPr>
          <w:rFonts w:ascii="Times New Roman" w:hAnsi="Times New Roman"/>
          <w:sz w:val="24"/>
          <w:szCs w:val="24"/>
        </w:rPr>
        <w:t>от 1</w:t>
      </w:r>
      <w:r w:rsidR="003850D1">
        <w:rPr>
          <w:rFonts w:ascii="Times New Roman" w:hAnsi="Times New Roman"/>
          <w:sz w:val="24"/>
          <w:szCs w:val="24"/>
        </w:rPr>
        <w:t>5</w:t>
      </w:r>
      <w:r w:rsidR="000E7C38">
        <w:rPr>
          <w:rFonts w:ascii="Times New Roman" w:hAnsi="Times New Roman"/>
          <w:sz w:val="24"/>
          <w:szCs w:val="24"/>
        </w:rPr>
        <w:t>.0</w:t>
      </w:r>
      <w:r w:rsidR="003850D1">
        <w:rPr>
          <w:rFonts w:ascii="Times New Roman" w:hAnsi="Times New Roman"/>
          <w:sz w:val="24"/>
          <w:szCs w:val="24"/>
        </w:rPr>
        <w:t>3</w:t>
      </w:r>
      <w:r w:rsidR="000E7C38">
        <w:rPr>
          <w:rFonts w:ascii="Times New Roman" w:hAnsi="Times New Roman"/>
          <w:sz w:val="24"/>
          <w:szCs w:val="24"/>
        </w:rPr>
        <w:t xml:space="preserve">.2021 № </w:t>
      </w:r>
      <w:r w:rsidR="003850D1">
        <w:rPr>
          <w:rFonts w:ascii="Times New Roman" w:hAnsi="Times New Roman"/>
          <w:sz w:val="24"/>
          <w:szCs w:val="24"/>
        </w:rPr>
        <w:t>1</w:t>
      </w:r>
      <w:r w:rsidR="0025199A">
        <w:rPr>
          <w:rFonts w:ascii="Times New Roman" w:hAnsi="Times New Roman"/>
          <w:sz w:val="24"/>
          <w:szCs w:val="24"/>
        </w:rPr>
        <w:t>5</w:t>
      </w:r>
      <w:r w:rsidR="003850D1">
        <w:rPr>
          <w:rFonts w:ascii="Times New Roman" w:hAnsi="Times New Roman"/>
          <w:sz w:val="24"/>
          <w:szCs w:val="24"/>
        </w:rPr>
        <w:t>6</w:t>
      </w:r>
      <w:r w:rsidR="000E7C38">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561986" w:rsidRPr="00B62DE2">
        <w:rPr>
          <w:rFonts w:ascii="Times New Roman" w:hAnsi="Times New Roman"/>
          <w:sz w:val="24"/>
          <w:szCs w:val="24"/>
        </w:rPr>
        <w:t>Шарыповского</w:t>
      </w:r>
      <w:proofErr w:type="spellEnd"/>
      <w:r w:rsidR="00561986"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Pr="00602139">
        <w:rPr>
          <w:rFonts w:ascii="Times New Roman" w:hAnsi="Times New Roman"/>
          <w:sz w:val="24"/>
          <w:szCs w:val="24"/>
        </w:rPr>
        <w:t>»</w:t>
      </w:r>
      <w:r w:rsidR="00B3644F" w:rsidRPr="00602139">
        <w:rPr>
          <w:rFonts w:ascii="Times New Roman" w:hAnsi="Times New Roman"/>
          <w:sz w:val="24"/>
          <w:szCs w:val="24"/>
        </w:rPr>
        <w:t xml:space="preserve"> (в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w:t>
      </w:r>
      <w:r w:rsidR="00602139" w:rsidRPr="00602139">
        <w:rPr>
          <w:rFonts w:ascii="Times New Roman" w:hAnsi="Times New Roman"/>
          <w:sz w:val="24"/>
          <w:szCs w:val="24"/>
        </w:rPr>
        <w:t>1</w:t>
      </w:r>
      <w:r w:rsidR="000471B9">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xml:space="preserve">, </w:t>
      </w:r>
      <w:proofErr w:type="gramStart"/>
      <w:r w:rsidR="00EF39E6">
        <w:rPr>
          <w:rFonts w:ascii="Times New Roman" w:hAnsi="Times New Roman"/>
          <w:sz w:val="24"/>
          <w:szCs w:val="24"/>
        </w:rPr>
        <w:t>от</w:t>
      </w:r>
      <w:proofErr w:type="gramEnd"/>
      <w:r w:rsidR="00EF39E6">
        <w:rPr>
          <w:rFonts w:ascii="Times New Roman" w:hAnsi="Times New Roman"/>
          <w:sz w:val="24"/>
          <w:szCs w:val="24"/>
        </w:rPr>
        <w:t xml:space="preserve"> 28.10.2022</w:t>
      </w:r>
      <w:r w:rsidR="00A41123">
        <w:rPr>
          <w:rFonts w:ascii="Times New Roman" w:hAnsi="Times New Roman"/>
          <w:sz w:val="24"/>
          <w:szCs w:val="24"/>
        </w:rPr>
        <w:t>, от 28.11.2022</w:t>
      </w:r>
      <w:r w:rsidR="005B6467">
        <w:rPr>
          <w:rFonts w:ascii="Times New Roman" w:hAnsi="Times New Roman"/>
          <w:sz w:val="24"/>
          <w:szCs w:val="24"/>
        </w:rPr>
        <w:t>, от 23.05.2023</w:t>
      </w:r>
      <w:r w:rsidR="000E569F">
        <w:rPr>
          <w:rFonts w:ascii="Times New Roman" w:hAnsi="Times New Roman"/>
          <w:sz w:val="24"/>
          <w:szCs w:val="24"/>
        </w:rPr>
        <w:t>,от 07.07.2023</w:t>
      </w:r>
      <w:r w:rsidR="00B3644F" w:rsidRPr="00602139">
        <w:rPr>
          <w:rFonts w:ascii="Times New Roman" w:hAnsi="Times New Roman"/>
          <w:sz w:val="24"/>
          <w:szCs w:val="24"/>
        </w:rPr>
        <w:t>)</w:t>
      </w:r>
      <w:r w:rsidRPr="00602139">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паспорт муниципальной программы </w:t>
      </w:r>
      <w:proofErr w:type="spellStart"/>
      <w:r w:rsidR="0058183A" w:rsidRPr="00B13F9E">
        <w:rPr>
          <w:rFonts w:ascii="Times New Roman" w:hAnsi="Times New Roman"/>
          <w:sz w:val="24"/>
          <w:szCs w:val="24"/>
        </w:rPr>
        <w:t>Шарыповского</w:t>
      </w:r>
      <w:proofErr w:type="spellEnd"/>
      <w:r w:rsidR="0058183A" w:rsidRPr="00B13F9E">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13F9E">
        <w:rPr>
          <w:rFonts w:ascii="Times New Roman" w:hAnsi="Times New Roman"/>
          <w:sz w:val="24"/>
          <w:szCs w:val="24"/>
        </w:rPr>
        <w:t xml:space="preserve"> </w:t>
      </w:r>
      <w:r w:rsidRPr="00B62DE2">
        <w:rPr>
          <w:rFonts w:ascii="Times New Roman" w:hAnsi="Times New Roman"/>
          <w:sz w:val="24"/>
          <w:szCs w:val="24"/>
        </w:rPr>
        <w:t>«Развитие образования»</w:t>
      </w:r>
      <w:r w:rsidR="00817DC1"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p>
    <w:p w:rsidR="00F31DFE" w:rsidRPr="00B62DE2" w:rsidRDefault="00F31DFE" w:rsidP="00F31DFE">
      <w:pPr>
        <w:pStyle w:val="a3"/>
        <w:ind w:firstLine="709"/>
        <w:jc w:val="both"/>
        <w:rPr>
          <w:rFonts w:ascii="Times New Roman" w:hAnsi="Times New Roman"/>
          <w:sz w:val="24"/>
          <w:szCs w:val="24"/>
        </w:rPr>
      </w:pPr>
      <w:r w:rsidRPr="00B62DE2">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установлено следующее:</w:t>
      </w:r>
    </w:p>
    <w:p w:rsidR="00F31DFE" w:rsidRPr="00B62DE2" w:rsidRDefault="00F31DFE" w:rsidP="00F31DFE">
      <w:pPr>
        <w:pStyle w:val="a3"/>
        <w:numPr>
          <w:ilvl w:val="0"/>
          <w:numId w:val="7"/>
        </w:numPr>
        <w:jc w:val="both"/>
        <w:rPr>
          <w:rFonts w:ascii="Times New Roman" w:hAnsi="Times New Roman"/>
          <w:sz w:val="24"/>
          <w:szCs w:val="24"/>
        </w:rPr>
      </w:pPr>
      <w:r w:rsidRPr="00B62DE2">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8A37DE" w:rsidRDefault="00F31DFE" w:rsidP="00F31DFE">
      <w:pPr>
        <w:pStyle w:val="a3"/>
        <w:ind w:left="106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253"/>
      </w:tblGrid>
      <w:tr w:rsidR="00F31DFE" w:rsidRPr="00013FC9" w:rsidTr="00A61EFD">
        <w:tc>
          <w:tcPr>
            <w:tcW w:w="1951" w:type="dxa"/>
            <w:vMerge w:val="restart"/>
            <w:shd w:val="clear" w:color="auto" w:fill="auto"/>
          </w:tcPr>
          <w:p w:rsidR="00F31DFE" w:rsidRPr="00C335BB" w:rsidRDefault="00F31DFE" w:rsidP="00BD2D3B">
            <w:pPr>
              <w:pStyle w:val="a3"/>
              <w:jc w:val="center"/>
              <w:rPr>
                <w:rFonts w:ascii="Times New Roman" w:hAnsi="Times New Roman"/>
                <w:sz w:val="20"/>
                <w:szCs w:val="20"/>
              </w:rPr>
            </w:pPr>
            <w:r w:rsidRPr="00C335BB">
              <w:rPr>
                <w:rFonts w:ascii="Times New Roman" w:hAnsi="Times New Roman"/>
                <w:sz w:val="20"/>
                <w:szCs w:val="20"/>
              </w:rPr>
              <w:t>Ресурсно</w:t>
            </w:r>
            <w:r w:rsidR="00BD2D3B">
              <w:rPr>
                <w:rFonts w:ascii="Times New Roman" w:hAnsi="Times New Roman"/>
                <w:sz w:val="20"/>
                <w:szCs w:val="20"/>
              </w:rPr>
              <w:t>е</w:t>
            </w:r>
            <w:r w:rsidRPr="00C335BB">
              <w:rPr>
                <w:rFonts w:ascii="Times New Roman" w:hAnsi="Times New Roman"/>
                <w:sz w:val="20"/>
                <w:szCs w:val="20"/>
              </w:rPr>
              <w:t xml:space="preserve"> обеспечени</w:t>
            </w:r>
            <w:r w:rsidR="00BD2D3B">
              <w:rPr>
                <w:rFonts w:ascii="Times New Roman" w:hAnsi="Times New Roman"/>
                <w:sz w:val="20"/>
                <w:szCs w:val="20"/>
              </w:rPr>
              <w:t>е муниципальной</w:t>
            </w:r>
            <w:r w:rsidRPr="00C335BB">
              <w:rPr>
                <w:rFonts w:ascii="Times New Roman" w:hAnsi="Times New Roman"/>
                <w:sz w:val="20"/>
                <w:szCs w:val="20"/>
              </w:rPr>
              <w:t xml:space="preserve"> программы</w:t>
            </w:r>
            <w:r w:rsidR="00BD2D3B">
              <w:rPr>
                <w:rFonts w:ascii="Times New Roman" w:hAnsi="Times New Roman"/>
                <w:sz w:val="20"/>
                <w:szCs w:val="20"/>
              </w:rPr>
              <w:t xml:space="preserve"> </w:t>
            </w:r>
          </w:p>
        </w:tc>
        <w:tc>
          <w:tcPr>
            <w:tcW w:w="3827"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253"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0E569F" w:rsidRPr="00FA594E" w:rsidTr="00A61EFD">
        <w:tc>
          <w:tcPr>
            <w:tcW w:w="1951" w:type="dxa"/>
            <w:vMerge/>
            <w:shd w:val="clear" w:color="auto" w:fill="auto"/>
          </w:tcPr>
          <w:p w:rsidR="000E569F" w:rsidRPr="00C335BB" w:rsidRDefault="000E569F" w:rsidP="00C335BB">
            <w:pPr>
              <w:pStyle w:val="a3"/>
              <w:jc w:val="both"/>
              <w:rPr>
                <w:rFonts w:ascii="Times New Roman" w:hAnsi="Times New Roman"/>
                <w:sz w:val="20"/>
                <w:szCs w:val="20"/>
              </w:rPr>
            </w:pPr>
          </w:p>
        </w:tc>
        <w:tc>
          <w:tcPr>
            <w:tcW w:w="3827" w:type="dxa"/>
            <w:shd w:val="clear" w:color="auto" w:fill="auto"/>
          </w:tcPr>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Pr="00FA594E">
              <w:rPr>
                <w:rFonts w:ascii="Times New Roman" w:hAnsi="Times New Roman"/>
                <w:b/>
                <w:sz w:val="20"/>
                <w:szCs w:val="20"/>
              </w:rPr>
              <w:t>3 168 971 286,84  руб.</w:t>
            </w:r>
            <w:r w:rsidRPr="00FA594E">
              <w:rPr>
                <w:rFonts w:ascii="Times New Roman" w:hAnsi="Times New Roman"/>
                <w:sz w:val="20"/>
                <w:szCs w:val="20"/>
              </w:rPr>
              <w:t xml:space="preserve">  в том числе по годам:</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2021 год – 547 043 518,04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2022 год -  633 310 234,01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2023 год -  682 712 112,95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2024 год – 654 250 360,92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2025 год – 651 655 060,92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 xml:space="preserve">за счет средств федерального  бюджета  </w:t>
            </w:r>
          </w:p>
          <w:p w:rsidR="000E569F" w:rsidRPr="00FA594E" w:rsidRDefault="000E569F" w:rsidP="00B330E2">
            <w:pPr>
              <w:pStyle w:val="a3"/>
              <w:rPr>
                <w:rFonts w:ascii="Times New Roman" w:hAnsi="Times New Roman"/>
                <w:sz w:val="20"/>
                <w:szCs w:val="20"/>
              </w:rPr>
            </w:pPr>
            <w:r w:rsidRPr="00FA594E">
              <w:rPr>
                <w:rFonts w:ascii="Times New Roman" w:hAnsi="Times New Roman"/>
                <w:b/>
                <w:sz w:val="20"/>
                <w:szCs w:val="20"/>
              </w:rPr>
              <w:t>149 718 203,81 руб.,</w:t>
            </w:r>
            <w:r w:rsidRPr="00FA594E">
              <w:rPr>
                <w:rFonts w:ascii="Times New Roman" w:hAnsi="Times New Roman"/>
                <w:sz w:val="20"/>
                <w:szCs w:val="20"/>
              </w:rPr>
              <w:t xml:space="preserve"> из них:</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2021 год – 27 990 789,46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2022 год -  27 070 235,42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2023 год -  29 420 180,29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2024 год – 33 927 300,73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2025 год – 31 309 697,91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за счет сре</w:t>
            </w:r>
            <w:proofErr w:type="gramStart"/>
            <w:r w:rsidRPr="00FA594E">
              <w:rPr>
                <w:rFonts w:ascii="Times New Roman" w:hAnsi="Times New Roman"/>
                <w:sz w:val="20"/>
                <w:szCs w:val="20"/>
              </w:rPr>
              <w:t>дств кр</w:t>
            </w:r>
            <w:proofErr w:type="gramEnd"/>
            <w:r w:rsidRPr="00FA594E">
              <w:rPr>
                <w:rFonts w:ascii="Times New Roman" w:hAnsi="Times New Roman"/>
                <w:sz w:val="20"/>
                <w:szCs w:val="20"/>
              </w:rPr>
              <w:t xml:space="preserve">аевого бюджета </w:t>
            </w:r>
          </w:p>
          <w:p w:rsidR="000E569F" w:rsidRPr="00FA594E" w:rsidRDefault="000E569F" w:rsidP="00B330E2">
            <w:pPr>
              <w:pStyle w:val="a3"/>
              <w:rPr>
                <w:rFonts w:ascii="Times New Roman" w:hAnsi="Times New Roman"/>
                <w:sz w:val="20"/>
                <w:szCs w:val="20"/>
              </w:rPr>
            </w:pPr>
            <w:r w:rsidRPr="00FA594E">
              <w:rPr>
                <w:rFonts w:ascii="Times New Roman" w:hAnsi="Times New Roman"/>
                <w:b/>
                <w:sz w:val="20"/>
                <w:szCs w:val="20"/>
              </w:rPr>
              <w:t xml:space="preserve">1 815 023 255,03  руб. </w:t>
            </w:r>
            <w:r w:rsidRPr="00FA594E">
              <w:rPr>
                <w:rFonts w:ascii="Times New Roman" w:hAnsi="Times New Roman"/>
                <w:sz w:val="20"/>
                <w:szCs w:val="20"/>
              </w:rPr>
              <w:t>из них:</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2021 год – 313 898 954,11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2022 год -  373 838 922,71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2023 год – 386 312 856,85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2024 год – 370 475 109,27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2025 год – 370 497 412,09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 xml:space="preserve">за счет средств бюджета округа  </w:t>
            </w:r>
          </w:p>
          <w:p w:rsidR="000E569F" w:rsidRPr="00FA594E" w:rsidRDefault="000E569F" w:rsidP="00B330E2">
            <w:pPr>
              <w:pStyle w:val="a3"/>
              <w:rPr>
                <w:rFonts w:ascii="Times New Roman" w:hAnsi="Times New Roman"/>
                <w:sz w:val="20"/>
                <w:szCs w:val="20"/>
              </w:rPr>
            </w:pPr>
            <w:r w:rsidRPr="00FA594E">
              <w:rPr>
                <w:rFonts w:ascii="Times New Roman" w:hAnsi="Times New Roman"/>
                <w:b/>
                <w:sz w:val="20"/>
                <w:szCs w:val="20"/>
              </w:rPr>
              <w:t>1 073 008 411,66  руб</w:t>
            </w:r>
            <w:r w:rsidRPr="00FA594E">
              <w:rPr>
                <w:rFonts w:ascii="Times New Roman" w:hAnsi="Times New Roman"/>
                <w:sz w:val="20"/>
                <w:szCs w:val="20"/>
              </w:rPr>
              <w:t>. из них:</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2021 год – 187 541 188,68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2022 год – 207 120 248,29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lastRenderedPageBreak/>
              <w:t>2023 год – 236 226 636,69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2024 год – 221 060 169,00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2025 год –  221 060 169,00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 xml:space="preserve">за счет средств внебюджетные источники </w:t>
            </w:r>
          </w:p>
          <w:p w:rsidR="000E569F" w:rsidRPr="00FA594E" w:rsidRDefault="000E569F" w:rsidP="00B330E2">
            <w:pPr>
              <w:pStyle w:val="a3"/>
              <w:rPr>
                <w:rFonts w:ascii="Times New Roman" w:hAnsi="Times New Roman"/>
                <w:sz w:val="20"/>
                <w:szCs w:val="20"/>
              </w:rPr>
            </w:pPr>
            <w:r w:rsidRPr="00FA594E">
              <w:rPr>
                <w:rFonts w:ascii="Times New Roman" w:hAnsi="Times New Roman"/>
                <w:b/>
                <w:sz w:val="20"/>
                <w:szCs w:val="20"/>
              </w:rPr>
              <w:t>131 221 416,34 руб</w:t>
            </w:r>
            <w:r w:rsidRPr="00FA594E">
              <w:rPr>
                <w:rFonts w:ascii="Times New Roman" w:hAnsi="Times New Roman"/>
                <w:sz w:val="20"/>
                <w:szCs w:val="20"/>
              </w:rPr>
              <w:t>., из них:</w:t>
            </w:r>
          </w:p>
          <w:p w:rsidR="000E569F" w:rsidRPr="00FA594E" w:rsidRDefault="000E569F" w:rsidP="00B330E2">
            <w:pPr>
              <w:pStyle w:val="a3"/>
              <w:jc w:val="both"/>
              <w:rPr>
                <w:rFonts w:ascii="Times New Roman" w:hAnsi="Times New Roman"/>
                <w:sz w:val="20"/>
                <w:szCs w:val="20"/>
              </w:rPr>
            </w:pPr>
            <w:r w:rsidRPr="00FA594E">
              <w:rPr>
                <w:rFonts w:ascii="Times New Roman" w:hAnsi="Times New Roman"/>
                <w:sz w:val="20"/>
                <w:szCs w:val="20"/>
              </w:rPr>
              <w:t>2021 год – 17 612 585,79 руб.;</w:t>
            </w:r>
          </w:p>
          <w:p w:rsidR="000E569F" w:rsidRPr="00FA594E" w:rsidRDefault="000E569F" w:rsidP="00B330E2">
            <w:pPr>
              <w:pStyle w:val="a3"/>
              <w:jc w:val="both"/>
              <w:rPr>
                <w:rFonts w:ascii="Times New Roman" w:hAnsi="Times New Roman"/>
                <w:sz w:val="20"/>
                <w:szCs w:val="20"/>
              </w:rPr>
            </w:pPr>
            <w:r w:rsidRPr="00FA594E">
              <w:rPr>
                <w:rFonts w:ascii="Times New Roman" w:hAnsi="Times New Roman"/>
                <w:sz w:val="20"/>
                <w:szCs w:val="20"/>
              </w:rPr>
              <w:t>2022 год – 25 280 827,59 руб.;</w:t>
            </w:r>
          </w:p>
          <w:p w:rsidR="000E569F" w:rsidRPr="00FA594E" w:rsidRDefault="000E569F" w:rsidP="00B330E2">
            <w:pPr>
              <w:pStyle w:val="a3"/>
              <w:jc w:val="both"/>
              <w:rPr>
                <w:rFonts w:ascii="Times New Roman" w:hAnsi="Times New Roman"/>
                <w:sz w:val="20"/>
                <w:szCs w:val="20"/>
              </w:rPr>
            </w:pPr>
            <w:r w:rsidRPr="00FA594E">
              <w:rPr>
                <w:rFonts w:ascii="Times New Roman" w:hAnsi="Times New Roman"/>
                <w:sz w:val="20"/>
                <w:szCs w:val="20"/>
              </w:rPr>
              <w:t>2023 год – 30 752 439,12 руб.;</w:t>
            </w:r>
          </w:p>
          <w:p w:rsidR="000E569F" w:rsidRPr="00FA594E" w:rsidRDefault="000E569F" w:rsidP="00B330E2">
            <w:pPr>
              <w:pStyle w:val="a3"/>
              <w:jc w:val="both"/>
              <w:rPr>
                <w:rFonts w:ascii="Times New Roman" w:hAnsi="Times New Roman"/>
                <w:sz w:val="20"/>
                <w:szCs w:val="20"/>
              </w:rPr>
            </w:pPr>
            <w:r w:rsidRPr="00FA594E">
              <w:rPr>
                <w:rFonts w:ascii="Times New Roman" w:hAnsi="Times New Roman"/>
                <w:sz w:val="20"/>
                <w:szCs w:val="20"/>
              </w:rPr>
              <w:t>2024 год  - 28 787 781,92 руб.;</w:t>
            </w:r>
          </w:p>
          <w:p w:rsidR="000E569F" w:rsidRPr="00FA594E" w:rsidRDefault="000E569F" w:rsidP="00B330E2">
            <w:pPr>
              <w:pStyle w:val="a3"/>
              <w:rPr>
                <w:rFonts w:ascii="Times New Roman" w:hAnsi="Times New Roman"/>
                <w:sz w:val="20"/>
                <w:szCs w:val="20"/>
              </w:rPr>
            </w:pPr>
            <w:r w:rsidRPr="00FA594E">
              <w:rPr>
                <w:rFonts w:ascii="Times New Roman" w:hAnsi="Times New Roman"/>
                <w:sz w:val="20"/>
                <w:szCs w:val="20"/>
              </w:rPr>
              <w:t>2025 год –  28 787 781,92 руб.</w:t>
            </w:r>
          </w:p>
        </w:tc>
        <w:tc>
          <w:tcPr>
            <w:tcW w:w="4253" w:type="dxa"/>
            <w:shd w:val="clear" w:color="auto" w:fill="auto"/>
          </w:tcPr>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lastRenderedPageBreak/>
              <w:t xml:space="preserve">Общий объем бюджетных ассигнований на реализацию муниципальной программы составляет  </w:t>
            </w:r>
            <w:r w:rsidRPr="00FA594E">
              <w:rPr>
                <w:rFonts w:ascii="Times New Roman" w:hAnsi="Times New Roman"/>
                <w:b/>
                <w:sz w:val="20"/>
                <w:szCs w:val="20"/>
              </w:rPr>
              <w:t>3</w:t>
            </w:r>
            <w:r w:rsidR="00FA594E" w:rsidRPr="00FA594E">
              <w:rPr>
                <w:rFonts w:ascii="Times New Roman" w:hAnsi="Times New Roman"/>
                <w:b/>
                <w:sz w:val="20"/>
                <w:szCs w:val="20"/>
              </w:rPr>
              <w:t> </w:t>
            </w:r>
            <w:r w:rsidRPr="00FA594E">
              <w:rPr>
                <w:rFonts w:ascii="Times New Roman" w:hAnsi="Times New Roman"/>
                <w:b/>
                <w:sz w:val="20"/>
                <w:szCs w:val="20"/>
              </w:rPr>
              <w:t>1</w:t>
            </w:r>
            <w:r w:rsidR="00FA594E" w:rsidRPr="00FA594E">
              <w:rPr>
                <w:rFonts w:ascii="Times New Roman" w:hAnsi="Times New Roman"/>
                <w:b/>
                <w:sz w:val="20"/>
                <w:szCs w:val="20"/>
              </w:rPr>
              <w:t>73 943 509,57</w:t>
            </w:r>
            <w:r w:rsidRPr="00FA594E">
              <w:rPr>
                <w:rFonts w:ascii="Times New Roman" w:hAnsi="Times New Roman"/>
                <w:b/>
                <w:sz w:val="20"/>
                <w:szCs w:val="20"/>
              </w:rPr>
              <w:t xml:space="preserve">  руб.</w:t>
            </w:r>
            <w:r w:rsidRPr="00FA594E">
              <w:rPr>
                <w:rFonts w:ascii="Times New Roman" w:hAnsi="Times New Roman"/>
                <w:sz w:val="20"/>
                <w:szCs w:val="20"/>
              </w:rPr>
              <w:t xml:space="preserve">  в том числе по годам:</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2021 год – 547 043 518,04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2022 год -  633 310 234,01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2023 год -  68</w:t>
            </w:r>
            <w:r w:rsidR="00FA594E" w:rsidRPr="00FA594E">
              <w:rPr>
                <w:rFonts w:ascii="Times New Roman" w:hAnsi="Times New Roman"/>
                <w:sz w:val="20"/>
                <w:szCs w:val="20"/>
              </w:rPr>
              <w:t>7 684 335,68</w:t>
            </w:r>
            <w:r w:rsidRPr="00FA594E">
              <w:rPr>
                <w:rFonts w:ascii="Times New Roman" w:hAnsi="Times New Roman"/>
                <w:sz w:val="20"/>
                <w:szCs w:val="20"/>
              </w:rPr>
              <w:t xml:space="preserve">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2024 год – 654 250 360,92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2025 год – 651 655 060,92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 xml:space="preserve">за счет средств федерального  бюджета  </w:t>
            </w:r>
          </w:p>
          <w:p w:rsidR="000E569F" w:rsidRPr="00FA594E" w:rsidRDefault="000E569F" w:rsidP="000F3562">
            <w:pPr>
              <w:pStyle w:val="a3"/>
              <w:rPr>
                <w:rFonts w:ascii="Times New Roman" w:hAnsi="Times New Roman"/>
                <w:sz w:val="20"/>
                <w:szCs w:val="20"/>
              </w:rPr>
            </w:pPr>
            <w:r w:rsidRPr="00FA594E">
              <w:rPr>
                <w:rFonts w:ascii="Times New Roman" w:hAnsi="Times New Roman"/>
                <w:b/>
                <w:sz w:val="20"/>
                <w:szCs w:val="20"/>
              </w:rPr>
              <w:t>14</w:t>
            </w:r>
            <w:r w:rsidR="00FA594E">
              <w:rPr>
                <w:rFonts w:ascii="Times New Roman" w:hAnsi="Times New Roman"/>
                <w:b/>
                <w:sz w:val="20"/>
                <w:szCs w:val="20"/>
              </w:rPr>
              <w:t>4 218 928,26</w:t>
            </w:r>
            <w:r w:rsidRPr="00FA594E">
              <w:rPr>
                <w:rFonts w:ascii="Times New Roman" w:hAnsi="Times New Roman"/>
                <w:b/>
                <w:sz w:val="20"/>
                <w:szCs w:val="20"/>
              </w:rPr>
              <w:t xml:space="preserve"> руб.,</w:t>
            </w:r>
            <w:r w:rsidRPr="00FA594E">
              <w:rPr>
                <w:rFonts w:ascii="Times New Roman" w:hAnsi="Times New Roman"/>
                <w:sz w:val="20"/>
                <w:szCs w:val="20"/>
              </w:rPr>
              <w:t xml:space="preserve"> из них:</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2021 год – 27 990 789,46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2022 год -  27 070 235,42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2023 год -  2</w:t>
            </w:r>
            <w:r w:rsidR="00FA594E">
              <w:rPr>
                <w:rFonts w:ascii="Times New Roman" w:hAnsi="Times New Roman"/>
                <w:sz w:val="20"/>
                <w:szCs w:val="20"/>
              </w:rPr>
              <w:t>3 920 904,74</w:t>
            </w:r>
            <w:r w:rsidRPr="00FA594E">
              <w:rPr>
                <w:rFonts w:ascii="Times New Roman" w:hAnsi="Times New Roman"/>
                <w:sz w:val="20"/>
                <w:szCs w:val="20"/>
              </w:rPr>
              <w:t xml:space="preserve">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2024 год – 33 927 300,73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2025 год – 31 309 697,91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за счет сре</w:t>
            </w:r>
            <w:proofErr w:type="gramStart"/>
            <w:r w:rsidRPr="00FA594E">
              <w:rPr>
                <w:rFonts w:ascii="Times New Roman" w:hAnsi="Times New Roman"/>
                <w:sz w:val="20"/>
                <w:szCs w:val="20"/>
              </w:rPr>
              <w:t>дств кр</w:t>
            </w:r>
            <w:proofErr w:type="gramEnd"/>
            <w:r w:rsidRPr="00FA594E">
              <w:rPr>
                <w:rFonts w:ascii="Times New Roman" w:hAnsi="Times New Roman"/>
                <w:sz w:val="20"/>
                <w:szCs w:val="20"/>
              </w:rPr>
              <w:t xml:space="preserve">аевого бюджета </w:t>
            </w:r>
          </w:p>
          <w:p w:rsidR="000E569F" w:rsidRPr="00FA594E" w:rsidRDefault="000E569F" w:rsidP="000F3562">
            <w:pPr>
              <w:pStyle w:val="a3"/>
              <w:rPr>
                <w:rFonts w:ascii="Times New Roman" w:hAnsi="Times New Roman"/>
                <w:sz w:val="20"/>
                <w:szCs w:val="20"/>
              </w:rPr>
            </w:pPr>
            <w:r w:rsidRPr="00FA594E">
              <w:rPr>
                <w:rFonts w:ascii="Times New Roman" w:hAnsi="Times New Roman"/>
                <w:b/>
                <w:sz w:val="20"/>
                <w:szCs w:val="20"/>
              </w:rPr>
              <w:t>1</w:t>
            </w:r>
            <w:r w:rsidR="00FA594E">
              <w:rPr>
                <w:rFonts w:ascii="Times New Roman" w:hAnsi="Times New Roman"/>
                <w:b/>
                <w:sz w:val="20"/>
                <w:szCs w:val="20"/>
              </w:rPr>
              <w:t> </w:t>
            </w:r>
            <w:r w:rsidRPr="00FA594E">
              <w:rPr>
                <w:rFonts w:ascii="Times New Roman" w:hAnsi="Times New Roman"/>
                <w:b/>
                <w:sz w:val="20"/>
                <w:szCs w:val="20"/>
              </w:rPr>
              <w:t>8</w:t>
            </w:r>
            <w:r w:rsidR="00FA594E">
              <w:rPr>
                <w:rFonts w:ascii="Times New Roman" w:hAnsi="Times New Roman"/>
                <w:b/>
                <w:sz w:val="20"/>
                <w:szCs w:val="20"/>
              </w:rPr>
              <w:t>24 363 424,59</w:t>
            </w:r>
            <w:r w:rsidRPr="00FA594E">
              <w:rPr>
                <w:rFonts w:ascii="Times New Roman" w:hAnsi="Times New Roman"/>
                <w:b/>
                <w:sz w:val="20"/>
                <w:szCs w:val="20"/>
              </w:rPr>
              <w:t xml:space="preserve">  руб. </w:t>
            </w:r>
            <w:r w:rsidRPr="00FA594E">
              <w:rPr>
                <w:rFonts w:ascii="Times New Roman" w:hAnsi="Times New Roman"/>
                <w:sz w:val="20"/>
                <w:szCs w:val="20"/>
              </w:rPr>
              <w:t>из них:</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2021 год – 313 898 954,11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2022 год -  373 838 922,71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2023 год – 3</w:t>
            </w:r>
            <w:r w:rsidR="00FA594E">
              <w:rPr>
                <w:rFonts w:ascii="Times New Roman" w:hAnsi="Times New Roman"/>
                <w:sz w:val="20"/>
                <w:szCs w:val="20"/>
              </w:rPr>
              <w:t>9</w:t>
            </w:r>
            <w:r w:rsidRPr="00FA594E">
              <w:rPr>
                <w:rFonts w:ascii="Times New Roman" w:hAnsi="Times New Roman"/>
                <w:sz w:val="20"/>
                <w:szCs w:val="20"/>
              </w:rPr>
              <w:t>5</w:t>
            </w:r>
            <w:r w:rsidR="00FA594E">
              <w:rPr>
                <w:rFonts w:ascii="Times New Roman" w:hAnsi="Times New Roman"/>
                <w:sz w:val="20"/>
                <w:szCs w:val="20"/>
              </w:rPr>
              <w:t> 653 026,41</w:t>
            </w:r>
            <w:r w:rsidRPr="00FA594E">
              <w:rPr>
                <w:rFonts w:ascii="Times New Roman" w:hAnsi="Times New Roman"/>
                <w:sz w:val="20"/>
                <w:szCs w:val="20"/>
              </w:rPr>
              <w:t xml:space="preserve">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2024 год – 370 475 109,27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2025 год – 370 497 412,09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 xml:space="preserve">за счет средств бюджета округа  </w:t>
            </w:r>
          </w:p>
          <w:p w:rsidR="000E569F" w:rsidRPr="00FA594E" w:rsidRDefault="000E569F" w:rsidP="000F3562">
            <w:pPr>
              <w:pStyle w:val="a3"/>
              <w:rPr>
                <w:rFonts w:ascii="Times New Roman" w:hAnsi="Times New Roman"/>
                <w:sz w:val="20"/>
                <w:szCs w:val="20"/>
              </w:rPr>
            </w:pPr>
            <w:r w:rsidRPr="00FA594E">
              <w:rPr>
                <w:rFonts w:ascii="Times New Roman" w:hAnsi="Times New Roman"/>
                <w:b/>
                <w:sz w:val="20"/>
                <w:szCs w:val="20"/>
              </w:rPr>
              <w:t>1</w:t>
            </w:r>
            <w:r w:rsidR="00FA594E">
              <w:rPr>
                <w:rFonts w:ascii="Times New Roman" w:hAnsi="Times New Roman"/>
                <w:b/>
                <w:sz w:val="20"/>
                <w:szCs w:val="20"/>
              </w:rPr>
              <w:t> </w:t>
            </w:r>
            <w:r w:rsidRPr="00FA594E">
              <w:rPr>
                <w:rFonts w:ascii="Times New Roman" w:hAnsi="Times New Roman"/>
                <w:b/>
                <w:sz w:val="20"/>
                <w:szCs w:val="20"/>
              </w:rPr>
              <w:t>07</w:t>
            </w:r>
            <w:r w:rsidR="00FA594E">
              <w:rPr>
                <w:rFonts w:ascii="Times New Roman" w:hAnsi="Times New Roman"/>
                <w:b/>
                <w:sz w:val="20"/>
                <w:szCs w:val="20"/>
              </w:rPr>
              <w:t>4 077 865</w:t>
            </w:r>
            <w:r w:rsidRPr="00FA594E">
              <w:rPr>
                <w:rFonts w:ascii="Times New Roman" w:hAnsi="Times New Roman"/>
                <w:b/>
                <w:sz w:val="20"/>
                <w:szCs w:val="20"/>
              </w:rPr>
              <w:t>,66  руб</w:t>
            </w:r>
            <w:r w:rsidRPr="00FA594E">
              <w:rPr>
                <w:rFonts w:ascii="Times New Roman" w:hAnsi="Times New Roman"/>
                <w:sz w:val="20"/>
                <w:szCs w:val="20"/>
              </w:rPr>
              <w:t>. из них:</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2021 год – 187 541 188,68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2022 год – 207 120 248,29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lastRenderedPageBreak/>
              <w:t>2023 год – 23</w:t>
            </w:r>
            <w:r w:rsidR="00FA594E">
              <w:rPr>
                <w:rFonts w:ascii="Times New Roman" w:hAnsi="Times New Roman"/>
                <w:sz w:val="20"/>
                <w:szCs w:val="20"/>
              </w:rPr>
              <w:t>7 296 090</w:t>
            </w:r>
            <w:r w:rsidRPr="00FA594E">
              <w:rPr>
                <w:rFonts w:ascii="Times New Roman" w:hAnsi="Times New Roman"/>
                <w:sz w:val="20"/>
                <w:szCs w:val="20"/>
              </w:rPr>
              <w:t>,69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2024 год – 221 060 169,00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2025 год –  221 060 169,00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 xml:space="preserve">за счет средств внебюджетные источники </w:t>
            </w:r>
          </w:p>
          <w:p w:rsidR="000E569F" w:rsidRPr="00FA594E" w:rsidRDefault="000E569F" w:rsidP="000F3562">
            <w:pPr>
              <w:pStyle w:val="a3"/>
              <w:rPr>
                <w:rFonts w:ascii="Times New Roman" w:hAnsi="Times New Roman"/>
                <w:sz w:val="20"/>
                <w:szCs w:val="20"/>
              </w:rPr>
            </w:pPr>
            <w:r w:rsidRPr="00FA594E">
              <w:rPr>
                <w:rFonts w:ascii="Times New Roman" w:hAnsi="Times New Roman"/>
                <w:b/>
                <w:sz w:val="20"/>
                <w:szCs w:val="20"/>
              </w:rPr>
              <w:t>131</w:t>
            </w:r>
            <w:r w:rsidR="00FA594E">
              <w:rPr>
                <w:rFonts w:ascii="Times New Roman" w:hAnsi="Times New Roman"/>
                <w:b/>
                <w:sz w:val="20"/>
                <w:szCs w:val="20"/>
              </w:rPr>
              <w:t> </w:t>
            </w:r>
            <w:r w:rsidRPr="00FA594E">
              <w:rPr>
                <w:rFonts w:ascii="Times New Roman" w:hAnsi="Times New Roman"/>
                <w:b/>
                <w:sz w:val="20"/>
                <w:szCs w:val="20"/>
              </w:rPr>
              <w:t>2</w:t>
            </w:r>
            <w:r w:rsidR="00FA594E">
              <w:rPr>
                <w:rFonts w:ascii="Times New Roman" w:hAnsi="Times New Roman"/>
                <w:b/>
                <w:sz w:val="20"/>
                <w:szCs w:val="20"/>
              </w:rPr>
              <w:t>83 291,06</w:t>
            </w:r>
            <w:r w:rsidRPr="00FA594E">
              <w:rPr>
                <w:rFonts w:ascii="Times New Roman" w:hAnsi="Times New Roman"/>
                <w:b/>
                <w:sz w:val="20"/>
                <w:szCs w:val="20"/>
              </w:rPr>
              <w:t xml:space="preserve"> руб</w:t>
            </w:r>
            <w:r w:rsidRPr="00FA594E">
              <w:rPr>
                <w:rFonts w:ascii="Times New Roman" w:hAnsi="Times New Roman"/>
                <w:sz w:val="20"/>
                <w:szCs w:val="20"/>
              </w:rPr>
              <w:t>., из них:</w:t>
            </w:r>
          </w:p>
          <w:p w:rsidR="000E569F" w:rsidRPr="00FA594E" w:rsidRDefault="000E569F" w:rsidP="000F3562">
            <w:pPr>
              <w:pStyle w:val="a3"/>
              <w:jc w:val="both"/>
              <w:rPr>
                <w:rFonts w:ascii="Times New Roman" w:hAnsi="Times New Roman"/>
                <w:sz w:val="20"/>
                <w:szCs w:val="20"/>
              </w:rPr>
            </w:pPr>
            <w:r w:rsidRPr="00FA594E">
              <w:rPr>
                <w:rFonts w:ascii="Times New Roman" w:hAnsi="Times New Roman"/>
                <w:sz w:val="20"/>
                <w:szCs w:val="20"/>
              </w:rPr>
              <w:t>2021 год – 17 612 585,79 руб.;</w:t>
            </w:r>
          </w:p>
          <w:p w:rsidR="000E569F" w:rsidRPr="00FA594E" w:rsidRDefault="000E569F" w:rsidP="000F3562">
            <w:pPr>
              <w:pStyle w:val="a3"/>
              <w:jc w:val="both"/>
              <w:rPr>
                <w:rFonts w:ascii="Times New Roman" w:hAnsi="Times New Roman"/>
                <w:sz w:val="20"/>
                <w:szCs w:val="20"/>
              </w:rPr>
            </w:pPr>
            <w:r w:rsidRPr="00FA594E">
              <w:rPr>
                <w:rFonts w:ascii="Times New Roman" w:hAnsi="Times New Roman"/>
                <w:sz w:val="20"/>
                <w:szCs w:val="20"/>
              </w:rPr>
              <w:t>2022 год – 25 280 827,59 руб.;</w:t>
            </w:r>
          </w:p>
          <w:p w:rsidR="000E569F" w:rsidRPr="00FA594E" w:rsidRDefault="000E569F" w:rsidP="000F3562">
            <w:pPr>
              <w:pStyle w:val="a3"/>
              <w:jc w:val="both"/>
              <w:rPr>
                <w:rFonts w:ascii="Times New Roman" w:hAnsi="Times New Roman"/>
                <w:sz w:val="20"/>
                <w:szCs w:val="20"/>
              </w:rPr>
            </w:pPr>
            <w:r w:rsidRPr="00FA594E">
              <w:rPr>
                <w:rFonts w:ascii="Times New Roman" w:hAnsi="Times New Roman"/>
                <w:sz w:val="20"/>
                <w:szCs w:val="20"/>
              </w:rPr>
              <w:t>2023 год – 30</w:t>
            </w:r>
            <w:r w:rsidR="00FA594E">
              <w:rPr>
                <w:rFonts w:ascii="Times New Roman" w:hAnsi="Times New Roman"/>
                <w:sz w:val="20"/>
                <w:szCs w:val="20"/>
              </w:rPr>
              <w:t> 814 313,84</w:t>
            </w:r>
            <w:r w:rsidRPr="00FA594E">
              <w:rPr>
                <w:rFonts w:ascii="Times New Roman" w:hAnsi="Times New Roman"/>
                <w:sz w:val="20"/>
                <w:szCs w:val="20"/>
              </w:rPr>
              <w:t xml:space="preserve"> руб.;</w:t>
            </w:r>
          </w:p>
          <w:p w:rsidR="000E569F" w:rsidRPr="00FA594E" w:rsidRDefault="000E569F" w:rsidP="000F3562">
            <w:pPr>
              <w:pStyle w:val="a3"/>
              <w:jc w:val="both"/>
              <w:rPr>
                <w:rFonts w:ascii="Times New Roman" w:hAnsi="Times New Roman"/>
                <w:sz w:val="20"/>
                <w:szCs w:val="20"/>
              </w:rPr>
            </w:pPr>
            <w:r w:rsidRPr="00FA594E">
              <w:rPr>
                <w:rFonts w:ascii="Times New Roman" w:hAnsi="Times New Roman"/>
                <w:sz w:val="20"/>
                <w:szCs w:val="20"/>
              </w:rPr>
              <w:t>2024 год  - 28 787 781,92 руб.;</w:t>
            </w:r>
          </w:p>
          <w:p w:rsidR="000E569F" w:rsidRPr="00FA594E" w:rsidRDefault="000E569F" w:rsidP="000F3562">
            <w:pPr>
              <w:pStyle w:val="a3"/>
              <w:rPr>
                <w:rFonts w:ascii="Times New Roman" w:hAnsi="Times New Roman"/>
                <w:sz w:val="20"/>
                <w:szCs w:val="20"/>
              </w:rPr>
            </w:pPr>
            <w:r w:rsidRPr="00FA594E">
              <w:rPr>
                <w:rFonts w:ascii="Times New Roman" w:hAnsi="Times New Roman"/>
                <w:sz w:val="20"/>
                <w:szCs w:val="20"/>
              </w:rPr>
              <w:t>2025 год –  28 787 781,92 руб.</w:t>
            </w:r>
          </w:p>
        </w:tc>
      </w:tr>
    </w:tbl>
    <w:p w:rsidR="00F31DFE" w:rsidRPr="00FA594E" w:rsidRDefault="00F31DFE" w:rsidP="00F0450E">
      <w:pPr>
        <w:pStyle w:val="a3"/>
        <w:ind w:firstLine="709"/>
        <w:jc w:val="both"/>
        <w:rPr>
          <w:rFonts w:ascii="Times New Roman" w:hAnsi="Times New Roman"/>
          <w:sz w:val="24"/>
          <w:szCs w:val="24"/>
        </w:rPr>
      </w:pPr>
    </w:p>
    <w:p w:rsidR="00CA1C10" w:rsidRPr="00FA594E" w:rsidRDefault="00CA1C10" w:rsidP="00F0450E">
      <w:pPr>
        <w:pStyle w:val="a3"/>
        <w:ind w:firstLine="709"/>
        <w:jc w:val="both"/>
        <w:rPr>
          <w:rFonts w:ascii="Times New Roman" w:hAnsi="Times New Roman"/>
          <w:sz w:val="24"/>
          <w:szCs w:val="24"/>
        </w:rPr>
      </w:pPr>
      <w:r w:rsidRPr="00FA594E">
        <w:rPr>
          <w:rFonts w:ascii="Times New Roman" w:hAnsi="Times New Roman"/>
          <w:sz w:val="24"/>
          <w:szCs w:val="24"/>
        </w:rPr>
        <w:t>У</w:t>
      </w:r>
      <w:r w:rsidR="008E1018" w:rsidRPr="00FA594E">
        <w:rPr>
          <w:rFonts w:ascii="Times New Roman" w:hAnsi="Times New Roman"/>
          <w:sz w:val="24"/>
          <w:szCs w:val="24"/>
        </w:rPr>
        <w:t>величе</w:t>
      </w:r>
      <w:r w:rsidR="001A6D3B" w:rsidRPr="00FA594E">
        <w:rPr>
          <w:rFonts w:ascii="Times New Roman" w:hAnsi="Times New Roman"/>
          <w:sz w:val="24"/>
          <w:szCs w:val="24"/>
        </w:rPr>
        <w:t>ние</w:t>
      </w:r>
      <w:r w:rsidRPr="00FA594E">
        <w:rPr>
          <w:rFonts w:ascii="Times New Roman" w:hAnsi="Times New Roman"/>
          <w:sz w:val="24"/>
          <w:szCs w:val="24"/>
        </w:rPr>
        <w:t xml:space="preserve"> бюджетных ассигнований </w:t>
      </w:r>
      <w:r w:rsidR="008D5F1F" w:rsidRPr="00FA594E">
        <w:rPr>
          <w:rFonts w:ascii="Times New Roman" w:hAnsi="Times New Roman"/>
          <w:sz w:val="24"/>
          <w:szCs w:val="24"/>
        </w:rPr>
        <w:t xml:space="preserve">по муниципальной программе </w:t>
      </w:r>
      <w:r w:rsidR="004B6D8C" w:rsidRPr="00FA594E">
        <w:rPr>
          <w:rFonts w:ascii="Times New Roman" w:hAnsi="Times New Roman"/>
          <w:sz w:val="24"/>
          <w:szCs w:val="24"/>
        </w:rPr>
        <w:t xml:space="preserve">в 2023 году </w:t>
      </w:r>
      <w:r w:rsidRPr="00FA594E">
        <w:rPr>
          <w:rFonts w:ascii="Times New Roman" w:hAnsi="Times New Roman"/>
          <w:sz w:val="24"/>
          <w:szCs w:val="24"/>
        </w:rPr>
        <w:t xml:space="preserve">в сумме </w:t>
      </w:r>
      <w:r w:rsidR="000F74D5">
        <w:rPr>
          <w:rFonts w:ascii="Times New Roman" w:hAnsi="Times New Roman"/>
          <w:sz w:val="24"/>
          <w:szCs w:val="24"/>
        </w:rPr>
        <w:t>4 972 222,73</w:t>
      </w:r>
      <w:r w:rsidRPr="00FA594E">
        <w:rPr>
          <w:rFonts w:ascii="Times New Roman" w:hAnsi="Times New Roman"/>
          <w:sz w:val="24"/>
          <w:szCs w:val="24"/>
        </w:rPr>
        <w:t xml:space="preserve"> руб. (</w:t>
      </w:r>
      <w:r w:rsidR="000F74D5">
        <w:rPr>
          <w:rFonts w:ascii="Times New Roman" w:hAnsi="Times New Roman"/>
          <w:sz w:val="24"/>
          <w:szCs w:val="24"/>
        </w:rPr>
        <w:t>0,73</w:t>
      </w:r>
      <w:r w:rsidRPr="00FA594E">
        <w:rPr>
          <w:rFonts w:ascii="Times New Roman" w:hAnsi="Times New Roman"/>
          <w:sz w:val="24"/>
          <w:szCs w:val="24"/>
        </w:rPr>
        <w:t>%)</w:t>
      </w:r>
      <w:r w:rsidR="004B6D8C" w:rsidRPr="00FA594E">
        <w:rPr>
          <w:rFonts w:ascii="Times New Roman" w:hAnsi="Times New Roman"/>
          <w:sz w:val="24"/>
          <w:szCs w:val="24"/>
        </w:rPr>
        <w:t>,</w:t>
      </w:r>
      <w:r w:rsidR="00CE3ED5" w:rsidRPr="00FA594E">
        <w:rPr>
          <w:rFonts w:ascii="Times New Roman" w:hAnsi="Times New Roman"/>
          <w:sz w:val="24"/>
          <w:szCs w:val="24"/>
        </w:rPr>
        <w:t xml:space="preserve"> </w:t>
      </w:r>
      <w:r w:rsidRPr="00FA594E">
        <w:rPr>
          <w:rFonts w:ascii="Times New Roman" w:hAnsi="Times New Roman"/>
          <w:sz w:val="24"/>
          <w:szCs w:val="24"/>
        </w:rPr>
        <w:t>в том числе:</w:t>
      </w:r>
    </w:p>
    <w:p w:rsidR="000F74D5" w:rsidRDefault="000F74D5" w:rsidP="0080417F">
      <w:pPr>
        <w:pStyle w:val="a3"/>
        <w:numPr>
          <w:ilvl w:val="0"/>
          <w:numId w:val="28"/>
        </w:numPr>
        <w:jc w:val="both"/>
        <w:rPr>
          <w:rFonts w:ascii="Times New Roman" w:hAnsi="Times New Roman"/>
          <w:sz w:val="24"/>
          <w:szCs w:val="24"/>
        </w:rPr>
      </w:pPr>
      <w:r w:rsidRPr="00FA594E">
        <w:rPr>
          <w:rFonts w:ascii="Times New Roman" w:hAnsi="Times New Roman"/>
          <w:sz w:val="24"/>
          <w:szCs w:val="24"/>
        </w:rPr>
        <w:t>у</w:t>
      </w:r>
      <w:r>
        <w:rPr>
          <w:rFonts w:ascii="Times New Roman" w:hAnsi="Times New Roman"/>
          <w:sz w:val="24"/>
          <w:szCs w:val="24"/>
        </w:rPr>
        <w:t>меньш</w:t>
      </w:r>
      <w:r w:rsidRPr="00FA594E">
        <w:rPr>
          <w:rFonts w:ascii="Times New Roman" w:hAnsi="Times New Roman"/>
          <w:sz w:val="24"/>
          <w:szCs w:val="24"/>
        </w:rPr>
        <w:t xml:space="preserve">ение за счет средств </w:t>
      </w:r>
      <w:r>
        <w:rPr>
          <w:rFonts w:ascii="Times New Roman" w:hAnsi="Times New Roman"/>
          <w:sz w:val="24"/>
          <w:szCs w:val="24"/>
        </w:rPr>
        <w:t>федеральн</w:t>
      </w:r>
      <w:r w:rsidRPr="00FA594E">
        <w:rPr>
          <w:rFonts w:ascii="Times New Roman" w:hAnsi="Times New Roman"/>
          <w:sz w:val="24"/>
          <w:szCs w:val="24"/>
        </w:rPr>
        <w:t xml:space="preserve">ого бюджета в сумме </w:t>
      </w:r>
      <w:r>
        <w:rPr>
          <w:rFonts w:ascii="Times New Roman" w:hAnsi="Times New Roman"/>
          <w:sz w:val="24"/>
          <w:szCs w:val="24"/>
        </w:rPr>
        <w:t>5 </w:t>
      </w:r>
      <w:r w:rsidRPr="00FA594E">
        <w:rPr>
          <w:rFonts w:ascii="Times New Roman" w:hAnsi="Times New Roman"/>
          <w:sz w:val="24"/>
          <w:szCs w:val="24"/>
        </w:rPr>
        <w:t>4</w:t>
      </w:r>
      <w:r>
        <w:rPr>
          <w:rFonts w:ascii="Times New Roman" w:hAnsi="Times New Roman"/>
          <w:sz w:val="24"/>
          <w:szCs w:val="24"/>
        </w:rPr>
        <w:t>99 275,55</w:t>
      </w:r>
      <w:r w:rsidRPr="00FA594E">
        <w:rPr>
          <w:rFonts w:ascii="Times New Roman" w:hAnsi="Times New Roman"/>
          <w:sz w:val="24"/>
          <w:szCs w:val="24"/>
        </w:rPr>
        <w:t xml:space="preserve"> руб. (</w:t>
      </w:r>
      <w:r>
        <w:rPr>
          <w:rFonts w:ascii="Times New Roman" w:hAnsi="Times New Roman"/>
          <w:sz w:val="24"/>
          <w:szCs w:val="24"/>
        </w:rPr>
        <w:t>18,69</w:t>
      </w:r>
      <w:r w:rsidRPr="00FA594E">
        <w:rPr>
          <w:rFonts w:ascii="Times New Roman" w:hAnsi="Times New Roman"/>
          <w:sz w:val="24"/>
          <w:szCs w:val="24"/>
        </w:rPr>
        <w:t>%);</w:t>
      </w:r>
    </w:p>
    <w:p w:rsidR="0080417F" w:rsidRPr="00FA594E" w:rsidRDefault="00C32F9E" w:rsidP="0080417F">
      <w:pPr>
        <w:pStyle w:val="a3"/>
        <w:numPr>
          <w:ilvl w:val="0"/>
          <w:numId w:val="28"/>
        </w:numPr>
        <w:jc w:val="both"/>
        <w:rPr>
          <w:rFonts w:ascii="Times New Roman" w:hAnsi="Times New Roman"/>
          <w:sz w:val="24"/>
          <w:szCs w:val="24"/>
        </w:rPr>
      </w:pPr>
      <w:r w:rsidRPr="00FA594E">
        <w:rPr>
          <w:rFonts w:ascii="Times New Roman" w:hAnsi="Times New Roman"/>
          <w:sz w:val="24"/>
          <w:szCs w:val="24"/>
        </w:rPr>
        <w:t xml:space="preserve">увеличение </w:t>
      </w:r>
      <w:r w:rsidR="00CA1C10" w:rsidRPr="00FA594E">
        <w:rPr>
          <w:rFonts w:ascii="Times New Roman" w:hAnsi="Times New Roman"/>
          <w:sz w:val="24"/>
          <w:szCs w:val="24"/>
        </w:rPr>
        <w:t>за счет сре</w:t>
      </w:r>
      <w:proofErr w:type="gramStart"/>
      <w:r w:rsidR="00CA1C10" w:rsidRPr="00FA594E">
        <w:rPr>
          <w:rFonts w:ascii="Times New Roman" w:hAnsi="Times New Roman"/>
          <w:sz w:val="24"/>
          <w:szCs w:val="24"/>
        </w:rPr>
        <w:t xml:space="preserve">дств </w:t>
      </w:r>
      <w:r w:rsidR="00953306" w:rsidRPr="00FA594E">
        <w:rPr>
          <w:rFonts w:ascii="Times New Roman" w:hAnsi="Times New Roman"/>
          <w:sz w:val="24"/>
          <w:szCs w:val="24"/>
        </w:rPr>
        <w:t>кр</w:t>
      </w:r>
      <w:proofErr w:type="gramEnd"/>
      <w:r w:rsidR="00953306" w:rsidRPr="00FA594E">
        <w:rPr>
          <w:rFonts w:ascii="Times New Roman" w:hAnsi="Times New Roman"/>
          <w:sz w:val="24"/>
          <w:szCs w:val="24"/>
        </w:rPr>
        <w:t>аевого</w:t>
      </w:r>
      <w:r w:rsidR="00CA1C10" w:rsidRPr="00FA594E">
        <w:rPr>
          <w:rFonts w:ascii="Times New Roman" w:hAnsi="Times New Roman"/>
          <w:sz w:val="24"/>
          <w:szCs w:val="24"/>
        </w:rPr>
        <w:t xml:space="preserve"> бюджета в сумме</w:t>
      </w:r>
      <w:r w:rsidR="000F3562" w:rsidRPr="00FA594E">
        <w:rPr>
          <w:rFonts w:ascii="Times New Roman" w:hAnsi="Times New Roman"/>
          <w:sz w:val="24"/>
          <w:szCs w:val="24"/>
        </w:rPr>
        <w:t xml:space="preserve"> </w:t>
      </w:r>
      <w:r w:rsidR="000F74D5">
        <w:rPr>
          <w:rFonts w:ascii="Times New Roman" w:hAnsi="Times New Roman"/>
          <w:sz w:val="24"/>
          <w:szCs w:val="24"/>
        </w:rPr>
        <w:t>9 340 169,56</w:t>
      </w:r>
      <w:r w:rsidR="00CA1C10" w:rsidRPr="00FA594E">
        <w:rPr>
          <w:rFonts w:ascii="Times New Roman" w:hAnsi="Times New Roman"/>
          <w:sz w:val="24"/>
          <w:szCs w:val="24"/>
        </w:rPr>
        <w:t xml:space="preserve"> руб. (</w:t>
      </w:r>
      <w:r w:rsidR="000F74D5">
        <w:rPr>
          <w:rFonts w:ascii="Times New Roman" w:hAnsi="Times New Roman"/>
          <w:sz w:val="24"/>
          <w:szCs w:val="24"/>
        </w:rPr>
        <w:t>2,42</w:t>
      </w:r>
      <w:r w:rsidR="00EE79C1" w:rsidRPr="00FA594E">
        <w:rPr>
          <w:rFonts w:ascii="Times New Roman" w:hAnsi="Times New Roman"/>
          <w:sz w:val="24"/>
          <w:szCs w:val="24"/>
        </w:rPr>
        <w:t>%)</w:t>
      </w:r>
      <w:r w:rsidR="0080417F" w:rsidRPr="00FA594E">
        <w:rPr>
          <w:rFonts w:ascii="Times New Roman" w:hAnsi="Times New Roman"/>
          <w:sz w:val="24"/>
          <w:szCs w:val="24"/>
        </w:rPr>
        <w:t>;</w:t>
      </w:r>
    </w:p>
    <w:p w:rsidR="00365444" w:rsidRPr="00FA594E" w:rsidRDefault="000F74D5" w:rsidP="001536A1">
      <w:pPr>
        <w:pStyle w:val="a3"/>
        <w:numPr>
          <w:ilvl w:val="0"/>
          <w:numId w:val="28"/>
        </w:numPr>
        <w:jc w:val="both"/>
        <w:rPr>
          <w:rFonts w:ascii="Times New Roman" w:hAnsi="Times New Roman"/>
          <w:sz w:val="24"/>
          <w:szCs w:val="24"/>
        </w:rPr>
      </w:pPr>
      <w:r w:rsidRPr="00FA594E">
        <w:rPr>
          <w:rFonts w:ascii="Times New Roman" w:hAnsi="Times New Roman"/>
          <w:sz w:val="24"/>
          <w:szCs w:val="24"/>
        </w:rPr>
        <w:t xml:space="preserve">увеличение </w:t>
      </w:r>
      <w:r w:rsidR="00365444" w:rsidRPr="00FA594E">
        <w:rPr>
          <w:rFonts w:ascii="Times New Roman" w:hAnsi="Times New Roman"/>
          <w:sz w:val="24"/>
          <w:szCs w:val="24"/>
        </w:rPr>
        <w:t xml:space="preserve">за счет средств бюджета </w:t>
      </w:r>
      <w:r w:rsidR="0074677B" w:rsidRPr="00FA594E">
        <w:rPr>
          <w:rFonts w:ascii="Times New Roman" w:hAnsi="Times New Roman"/>
          <w:sz w:val="24"/>
          <w:szCs w:val="24"/>
        </w:rPr>
        <w:t xml:space="preserve">округа </w:t>
      </w:r>
      <w:r w:rsidR="001536A1" w:rsidRPr="00FA594E">
        <w:rPr>
          <w:rFonts w:ascii="Times New Roman" w:hAnsi="Times New Roman"/>
          <w:sz w:val="24"/>
          <w:szCs w:val="24"/>
        </w:rPr>
        <w:t>в сумме</w:t>
      </w:r>
      <w:r w:rsidR="00365444" w:rsidRPr="00FA594E">
        <w:rPr>
          <w:rFonts w:ascii="Times New Roman" w:hAnsi="Times New Roman"/>
          <w:sz w:val="24"/>
          <w:szCs w:val="24"/>
        </w:rPr>
        <w:t xml:space="preserve"> </w:t>
      </w:r>
      <w:r>
        <w:rPr>
          <w:rFonts w:ascii="Times New Roman" w:hAnsi="Times New Roman"/>
          <w:sz w:val="24"/>
          <w:szCs w:val="24"/>
        </w:rPr>
        <w:t>1 069 454,00</w:t>
      </w:r>
      <w:r w:rsidR="00365444" w:rsidRPr="00FA594E">
        <w:rPr>
          <w:rFonts w:ascii="Times New Roman" w:hAnsi="Times New Roman"/>
          <w:sz w:val="24"/>
          <w:szCs w:val="24"/>
        </w:rPr>
        <w:t xml:space="preserve"> руб. (</w:t>
      </w:r>
      <w:r w:rsidR="001D29B2">
        <w:rPr>
          <w:rFonts w:ascii="Times New Roman" w:hAnsi="Times New Roman"/>
          <w:sz w:val="24"/>
          <w:szCs w:val="24"/>
        </w:rPr>
        <w:t>0,45</w:t>
      </w:r>
      <w:r w:rsidR="00365444" w:rsidRPr="00FA594E">
        <w:rPr>
          <w:rFonts w:ascii="Times New Roman" w:hAnsi="Times New Roman"/>
          <w:sz w:val="24"/>
          <w:szCs w:val="24"/>
        </w:rPr>
        <w:t>%);</w:t>
      </w:r>
    </w:p>
    <w:p w:rsidR="00365444" w:rsidRPr="00FA594E" w:rsidRDefault="00CD4AF4" w:rsidP="008D5F1F">
      <w:pPr>
        <w:pStyle w:val="a3"/>
        <w:numPr>
          <w:ilvl w:val="0"/>
          <w:numId w:val="28"/>
        </w:numPr>
        <w:jc w:val="both"/>
        <w:rPr>
          <w:rFonts w:ascii="Times New Roman" w:hAnsi="Times New Roman"/>
          <w:sz w:val="24"/>
          <w:szCs w:val="24"/>
        </w:rPr>
      </w:pPr>
      <w:r w:rsidRPr="00FA594E">
        <w:rPr>
          <w:rFonts w:ascii="Times New Roman" w:hAnsi="Times New Roman"/>
          <w:sz w:val="24"/>
          <w:szCs w:val="24"/>
        </w:rPr>
        <w:t xml:space="preserve">увеличение </w:t>
      </w:r>
      <w:r w:rsidR="00035768" w:rsidRPr="00FA594E">
        <w:rPr>
          <w:rFonts w:ascii="Times New Roman" w:hAnsi="Times New Roman"/>
          <w:sz w:val="24"/>
          <w:szCs w:val="24"/>
        </w:rPr>
        <w:t>за счет средств</w:t>
      </w:r>
      <w:r w:rsidR="00035768" w:rsidRPr="00FA594E">
        <w:rPr>
          <w:rFonts w:ascii="Times New Roman" w:hAnsi="Times New Roman"/>
          <w:sz w:val="20"/>
          <w:szCs w:val="20"/>
        </w:rPr>
        <w:t xml:space="preserve"> </w:t>
      </w:r>
      <w:r w:rsidR="00035768" w:rsidRPr="00FA594E">
        <w:rPr>
          <w:rFonts w:ascii="Times New Roman" w:hAnsi="Times New Roman"/>
          <w:sz w:val="24"/>
          <w:szCs w:val="24"/>
        </w:rPr>
        <w:t>внебюджетны</w:t>
      </w:r>
      <w:r w:rsidR="00D727FD" w:rsidRPr="00FA594E">
        <w:rPr>
          <w:rFonts w:ascii="Times New Roman" w:hAnsi="Times New Roman"/>
          <w:sz w:val="24"/>
          <w:szCs w:val="24"/>
        </w:rPr>
        <w:t>х</w:t>
      </w:r>
      <w:r w:rsidR="00035768" w:rsidRPr="00FA594E">
        <w:rPr>
          <w:rFonts w:ascii="Times New Roman" w:hAnsi="Times New Roman"/>
          <w:sz w:val="24"/>
          <w:szCs w:val="24"/>
        </w:rPr>
        <w:t xml:space="preserve"> источник</w:t>
      </w:r>
      <w:r w:rsidR="00D727FD" w:rsidRPr="00FA594E">
        <w:rPr>
          <w:rFonts w:ascii="Times New Roman" w:hAnsi="Times New Roman"/>
          <w:sz w:val="24"/>
          <w:szCs w:val="24"/>
        </w:rPr>
        <w:t>ов</w:t>
      </w:r>
      <w:r w:rsidR="00035768" w:rsidRPr="00FA594E">
        <w:rPr>
          <w:rFonts w:ascii="Times New Roman" w:hAnsi="Times New Roman"/>
          <w:sz w:val="24"/>
          <w:szCs w:val="24"/>
        </w:rPr>
        <w:t xml:space="preserve"> </w:t>
      </w:r>
      <w:r w:rsidR="001536A1" w:rsidRPr="00FA594E">
        <w:rPr>
          <w:rFonts w:ascii="Times New Roman" w:hAnsi="Times New Roman"/>
          <w:sz w:val="24"/>
          <w:szCs w:val="24"/>
        </w:rPr>
        <w:t>в сумме</w:t>
      </w:r>
      <w:r w:rsidR="00035768" w:rsidRPr="00FA594E">
        <w:rPr>
          <w:rFonts w:ascii="Times New Roman" w:hAnsi="Times New Roman"/>
          <w:sz w:val="24"/>
          <w:szCs w:val="24"/>
        </w:rPr>
        <w:t xml:space="preserve"> </w:t>
      </w:r>
      <w:r w:rsidR="000F74D5">
        <w:rPr>
          <w:rFonts w:ascii="Times New Roman" w:hAnsi="Times New Roman"/>
          <w:sz w:val="24"/>
          <w:szCs w:val="24"/>
        </w:rPr>
        <w:t>61 874,72</w:t>
      </w:r>
      <w:r w:rsidR="000F3562" w:rsidRPr="00FA594E">
        <w:rPr>
          <w:rFonts w:ascii="Times New Roman" w:hAnsi="Times New Roman"/>
          <w:sz w:val="24"/>
          <w:szCs w:val="24"/>
        </w:rPr>
        <w:t xml:space="preserve"> </w:t>
      </w:r>
      <w:r w:rsidR="00035768" w:rsidRPr="00FA594E">
        <w:rPr>
          <w:rFonts w:ascii="Times New Roman" w:hAnsi="Times New Roman"/>
          <w:sz w:val="24"/>
          <w:szCs w:val="24"/>
        </w:rPr>
        <w:t>руб. (</w:t>
      </w:r>
      <w:r w:rsidR="001D29B2">
        <w:rPr>
          <w:rFonts w:ascii="Times New Roman" w:hAnsi="Times New Roman"/>
          <w:sz w:val="24"/>
          <w:szCs w:val="24"/>
        </w:rPr>
        <w:t>0,20</w:t>
      </w:r>
      <w:r w:rsidR="004F7973" w:rsidRPr="00FA594E">
        <w:rPr>
          <w:rFonts w:ascii="Times New Roman" w:hAnsi="Times New Roman"/>
          <w:sz w:val="24"/>
          <w:szCs w:val="24"/>
        </w:rPr>
        <w:t>%</w:t>
      </w:r>
      <w:r w:rsidR="00035768" w:rsidRPr="00FA594E">
        <w:rPr>
          <w:rFonts w:ascii="Times New Roman" w:hAnsi="Times New Roman"/>
          <w:sz w:val="24"/>
          <w:szCs w:val="24"/>
        </w:rPr>
        <w:t>).</w:t>
      </w:r>
    </w:p>
    <w:p w:rsidR="00715AC4" w:rsidRDefault="00715AC4" w:rsidP="00507308">
      <w:pPr>
        <w:pStyle w:val="a3"/>
        <w:jc w:val="both"/>
        <w:rPr>
          <w:rFonts w:ascii="Times New Roman" w:hAnsi="Times New Roman"/>
          <w:sz w:val="24"/>
          <w:szCs w:val="24"/>
        </w:rPr>
      </w:pPr>
    </w:p>
    <w:p w:rsidR="006467A2" w:rsidRPr="00B62DE2" w:rsidRDefault="006467A2" w:rsidP="00F458A6">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«Развитие дошкольного, общего и дополнительного образования</w:t>
      </w:r>
      <w:r w:rsidR="003F696D" w:rsidRPr="00FC51C8">
        <w:rPr>
          <w:rFonts w:ascii="Times New Roman" w:hAnsi="Times New Roman"/>
          <w:sz w:val="24"/>
          <w:szCs w:val="24"/>
        </w:rPr>
        <w:t xml:space="preserve"> детей</w:t>
      </w:r>
      <w:r w:rsidRPr="00FC51C8">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p>
    <w:p w:rsidR="006467A2" w:rsidRPr="00B62DE2" w:rsidRDefault="006467A2" w:rsidP="006467A2">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6467A2" w:rsidRPr="00B62DE2" w:rsidRDefault="006467A2"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921083" w:rsidTr="006467A2">
        <w:tc>
          <w:tcPr>
            <w:tcW w:w="1951" w:type="dxa"/>
            <w:vMerge w:val="restart"/>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6467A2" w:rsidRPr="00921083" w:rsidRDefault="006467A2" w:rsidP="006467A2">
            <w:pPr>
              <w:pStyle w:val="a3"/>
              <w:jc w:val="center"/>
              <w:rPr>
                <w:rFonts w:ascii="Times New Roman" w:hAnsi="Times New Roman"/>
                <w:sz w:val="20"/>
                <w:szCs w:val="20"/>
              </w:rPr>
            </w:pPr>
          </w:p>
        </w:tc>
        <w:tc>
          <w:tcPr>
            <w:tcW w:w="4112"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1D29B2" w:rsidRPr="0041195C" w:rsidTr="006467A2">
        <w:tc>
          <w:tcPr>
            <w:tcW w:w="1951" w:type="dxa"/>
            <w:vMerge/>
          </w:tcPr>
          <w:p w:rsidR="001D29B2" w:rsidRPr="00921083" w:rsidRDefault="001D29B2" w:rsidP="006467A2">
            <w:pPr>
              <w:pStyle w:val="a3"/>
              <w:jc w:val="both"/>
              <w:rPr>
                <w:rFonts w:ascii="Times New Roman" w:hAnsi="Times New Roman"/>
                <w:sz w:val="20"/>
                <w:szCs w:val="20"/>
              </w:rPr>
            </w:pPr>
          </w:p>
        </w:tc>
        <w:tc>
          <w:tcPr>
            <w:tcW w:w="4110" w:type="dxa"/>
          </w:tcPr>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Pr>
                <w:rFonts w:ascii="Times New Roman" w:hAnsi="Times New Roman"/>
                <w:b/>
                <w:sz w:val="20"/>
                <w:szCs w:val="20"/>
              </w:rPr>
              <w:t xml:space="preserve"> 800 229 109,51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617 083 281,67</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592 870 563,92</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590 275 263,92</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Pr>
                <w:rFonts w:ascii="Times New Roman" w:hAnsi="Times New Roman"/>
                <w:b/>
                <w:sz w:val="20"/>
                <w:szCs w:val="20"/>
              </w:rPr>
              <w:t>94 657 178,93</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29 420 180,29</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 xml:space="preserve">33 927 300,73 </w:t>
            </w:r>
            <w:r w:rsidRPr="00C70A2F">
              <w:rPr>
                <w:rFonts w:ascii="Times New Roman" w:hAnsi="Times New Roman"/>
                <w:sz w:val="20"/>
                <w:szCs w:val="20"/>
              </w:rPr>
              <w:t>руб.;</w:t>
            </w:r>
          </w:p>
          <w:p w:rsidR="001D29B2" w:rsidRPr="00C70A2F" w:rsidRDefault="001D29B2" w:rsidP="00B330E2">
            <w:pPr>
              <w:pStyle w:val="a3"/>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31 309 697,91</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1D29B2" w:rsidRPr="00C70A2F" w:rsidRDefault="001D29B2" w:rsidP="00B330E2">
            <w:pPr>
              <w:pStyle w:val="a3"/>
              <w:rPr>
                <w:rFonts w:ascii="Times New Roman" w:hAnsi="Times New Roman"/>
                <w:sz w:val="20"/>
                <w:szCs w:val="20"/>
              </w:rPr>
            </w:pPr>
            <w:r w:rsidRPr="00065291">
              <w:rPr>
                <w:rFonts w:ascii="Times New Roman" w:hAnsi="Times New Roman"/>
                <w:b/>
                <w:sz w:val="20"/>
                <w:szCs w:val="20"/>
              </w:rPr>
              <w:t>1</w:t>
            </w:r>
            <w:r>
              <w:rPr>
                <w:rFonts w:ascii="Times New Roman" w:hAnsi="Times New Roman"/>
                <w:b/>
                <w:sz w:val="20"/>
                <w:szCs w:val="20"/>
              </w:rPr>
              <w:t> </w:t>
            </w:r>
            <w:r w:rsidRPr="00065291">
              <w:rPr>
                <w:rFonts w:ascii="Times New Roman" w:hAnsi="Times New Roman"/>
                <w:b/>
                <w:sz w:val="20"/>
                <w:szCs w:val="20"/>
              </w:rPr>
              <w:t>0</w:t>
            </w:r>
            <w:r>
              <w:rPr>
                <w:rFonts w:ascii="Times New Roman" w:hAnsi="Times New Roman"/>
                <w:b/>
                <w:sz w:val="20"/>
                <w:szCs w:val="20"/>
              </w:rPr>
              <w:t>90 250 478,21</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372 840 956,85</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358 693 609,27</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358 715 912,09</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1D29B2" w:rsidRPr="00C70A2F" w:rsidRDefault="001D29B2" w:rsidP="00B330E2">
            <w:pPr>
              <w:pStyle w:val="a3"/>
              <w:jc w:val="both"/>
              <w:rPr>
                <w:rFonts w:ascii="Times New Roman" w:hAnsi="Times New Roman"/>
                <w:sz w:val="20"/>
                <w:szCs w:val="20"/>
              </w:rPr>
            </w:pPr>
            <w:r>
              <w:rPr>
                <w:rFonts w:ascii="Times New Roman" w:hAnsi="Times New Roman"/>
                <w:b/>
                <w:sz w:val="20"/>
                <w:szCs w:val="20"/>
              </w:rPr>
              <w:t>581 062 697,61</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203 402 559,61</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188 830 069,00</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Pr>
                <w:rFonts w:ascii="Times New Roman" w:hAnsi="Times New Roman"/>
                <w:sz w:val="20"/>
                <w:szCs w:val="20"/>
              </w:rPr>
              <w:t xml:space="preserve">2025 </w:t>
            </w:r>
            <w:r w:rsidRPr="00C70A2F">
              <w:rPr>
                <w:rFonts w:ascii="Times New Roman" w:hAnsi="Times New Roman"/>
                <w:sz w:val="20"/>
                <w:szCs w:val="20"/>
              </w:rPr>
              <w:t xml:space="preserve">год – </w:t>
            </w:r>
            <w:r>
              <w:rPr>
                <w:rFonts w:ascii="Times New Roman" w:hAnsi="Times New Roman"/>
                <w:sz w:val="20"/>
                <w:szCs w:val="20"/>
              </w:rPr>
              <w:t>188 830 069,00</w:t>
            </w:r>
            <w:r w:rsidRPr="00C70A2F">
              <w:rPr>
                <w:rFonts w:ascii="Times New Roman" w:hAnsi="Times New Roman"/>
                <w:sz w:val="20"/>
                <w:szCs w:val="20"/>
              </w:rPr>
              <w:t xml:space="preserve"> руб.</w:t>
            </w:r>
          </w:p>
          <w:p w:rsidR="001D29B2" w:rsidRPr="00C70A2F" w:rsidRDefault="001D29B2" w:rsidP="00B330E2">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34 258 754,76</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11 419 584,92</w:t>
            </w:r>
            <w:r w:rsidRPr="00C70A2F">
              <w:rPr>
                <w:rFonts w:ascii="Times New Roman" w:hAnsi="Times New Roman"/>
                <w:sz w:val="20"/>
                <w:szCs w:val="20"/>
              </w:rPr>
              <w:t xml:space="preserve"> руб.;</w:t>
            </w:r>
          </w:p>
          <w:p w:rsidR="001D29B2" w:rsidRPr="00C70A2F"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11 419 584,92</w:t>
            </w:r>
            <w:r w:rsidRPr="00C70A2F">
              <w:rPr>
                <w:rFonts w:ascii="Times New Roman" w:hAnsi="Times New Roman"/>
                <w:sz w:val="20"/>
                <w:szCs w:val="20"/>
              </w:rPr>
              <w:t xml:space="preserve"> руб.;</w:t>
            </w:r>
          </w:p>
          <w:p w:rsidR="001D29B2" w:rsidRPr="0020108C" w:rsidRDefault="001D29B2" w:rsidP="00B330E2">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5</w:t>
            </w:r>
            <w:r w:rsidRPr="00C70A2F">
              <w:rPr>
                <w:rFonts w:ascii="Times New Roman" w:hAnsi="Times New Roman"/>
                <w:sz w:val="20"/>
                <w:szCs w:val="20"/>
              </w:rPr>
              <w:t xml:space="preserve"> год -  </w:t>
            </w:r>
            <w:r>
              <w:rPr>
                <w:rFonts w:ascii="Times New Roman" w:hAnsi="Times New Roman"/>
                <w:sz w:val="20"/>
                <w:szCs w:val="20"/>
              </w:rPr>
              <w:t>11 419 584,92</w:t>
            </w:r>
            <w:r w:rsidRPr="00C70A2F">
              <w:rPr>
                <w:rFonts w:ascii="Times New Roman" w:hAnsi="Times New Roman"/>
                <w:sz w:val="20"/>
                <w:szCs w:val="20"/>
              </w:rPr>
              <w:t xml:space="preserve"> руб.</w:t>
            </w:r>
          </w:p>
        </w:tc>
        <w:tc>
          <w:tcPr>
            <w:tcW w:w="4112" w:type="dxa"/>
          </w:tcPr>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Pr>
                <w:rFonts w:ascii="Times New Roman" w:hAnsi="Times New Roman"/>
                <w:b/>
                <w:sz w:val="20"/>
                <w:szCs w:val="20"/>
              </w:rPr>
              <w:t xml:space="preserve"> 804 018 262,36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620 872 434,52</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592 870 563,92</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590 275 263,92</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Pr>
                <w:rFonts w:ascii="Times New Roman" w:hAnsi="Times New Roman"/>
                <w:b/>
                <w:sz w:val="20"/>
                <w:szCs w:val="20"/>
              </w:rPr>
              <w:t>89 157 903,38</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23 920 904,74</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 xml:space="preserve">33 927 300,73 </w:t>
            </w:r>
            <w:r w:rsidRPr="00C70A2F">
              <w:rPr>
                <w:rFonts w:ascii="Times New Roman" w:hAnsi="Times New Roman"/>
                <w:sz w:val="20"/>
                <w:szCs w:val="20"/>
              </w:rPr>
              <w:t>руб.;</w:t>
            </w:r>
          </w:p>
          <w:p w:rsidR="001D29B2" w:rsidRPr="00C70A2F" w:rsidRDefault="001D29B2" w:rsidP="00D40A4A">
            <w:pPr>
              <w:pStyle w:val="a3"/>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31 309 697,91</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1D29B2" w:rsidRPr="00C70A2F" w:rsidRDefault="001D29B2" w:rsidP="00D40A4A">
            <w:pPr>
              <w:pStyle w:val="a3"/>
              <w:rPr>
                <w:rFonts w:ascii="Times New Roman" w:hAnsi="Times New Roman"/>
                <w:sz w:val="20"/>
                <w:szCs w:val="20"/>
              </w:rPr>
            </w:pPr>
            <w:r w:rsidRPr="00065291">
              <w:rPr>
                <w:rFonts w:ascii="Times New Roman" w:hAnsi="Times New Roman"/>
                <w:b/>
                <w:sz w:val="20"/>
                <w:szCs w:val="20"/>
              </w:rPr>
              <w:t>1</w:t>
            </w:r>
            <w:r>
              <w:rPr>
                <w:rFonts w:ascii="Times New Roman" w:hAnsi="Times New Roman"/>
                <w:b/>
                <w:sz w:val="20"/>
                <w:szCs w:val="20"/>
              </w:rPr>
              <w:t> </w:t>
            </w:r>
            <w:r w:rsidRPr="00065291">
              <w:rPr>
                <w:rFonts w:ascii="Times New Roman" w:hAnsi="Times New Roman"/>
                <w:b/>
                <w:sz w:val="20"/>
                <w:szCs w:val="20"/>
              </w:rPr>
              <w:t>0</w:t>
            </w:r>
            <w:r>
              <w:rPr>
                <w:rFonts w:ascii="Times New Roman" w:hAnsi="Times New Roman"/>
                <w:b/>
                <w:sz w:val="20"/>
                <w:szCs w:val="20"/>
              </w:rPr>
              <w:t>98 548 956,61</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381 139 435,25</w:t>
            </w:r>
            <w:r w:rsidRPr="00C70A2F">
              <w:rPr>
                <w:rFonts w:ascii="Times New Roman" w:hAnsi="Times New Roman"/>
                <w:sz w:val="20"/>
                <w:szCs w:val="20"/>
              </w:rPr>
              <w:t>руб.;</w:t>
            </w:r>
          </w:p>
          <w:p w:rsidR="001D29B2" w:rsidRPr="00C70A2F" w:rsidRDefault="001D29B2" w:rsidP="00D40A4A">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358 693 609,27</w:t>
            </w:r>
            <w:r w:rsidRPr="00C70A2F">
              <w:rPr>
                <w:rFonts w:ascii="Times New Roman" w:hAnsi="Times New Roman"/>
                <w:sz w:val="20"/>
                <w:szCs w:val="20"/>
              </w:rPr>
              <w:t xml:space="preserve"> руб.;</w:t>
            </w:r>
          </w:p>
          <w:p w:rsidR="001D29B2" w:rsidRPr="00C70A2F" w:rsidRDefault="001D29B2" w:rsidP="00D40A4A">
            <w:pPr>
              <w:pStyle w:val="a3"/>
              <w:jc w:val="both"/>
              <w:rPr>
                <w:rFonts w:ascii="Times New Roman" w:hAnsi="Times New Roman"/>
                <w:sz w:val="20"/>
                <w:szCs w:val="20"/>
              </w:rPr>
            </w:pPr>
            <w:r>
              <w:rPr>
                <w:rFonts w:ascii="Times New Roman" w:hAnsi="Times New Roman"/>
                <w:sz w:val="20"/>
                <w:szCs w:val="20"/>
              </w:rPr>
              <w:t>2025</w:t>
            </w:r>
            <w:r w:rsidRPr="00C70A2F">
              <w:rPr>
                <w:rFonts w:ascii="Times New Roman" w:hAnsi="Times New Roman"/>
                <w:sz w:val="20"/>
                <w:szCs w:val="20"/>
              </w:rPr>
              <w:t xml:space="preserve"> год – </w:t>
            </w:r>
            <w:r>
              <w:rPr>
                <w:rFonts w:ascii="Times New Roman" w:hAnsi="Times New Roman"/>
                <w:sz w:val="20"/>
                <w:szCs w:val="20"/>
              </w:rPr>
              <w:t>358 715 912,09</w:t>
            </w:r>
            <w:r w:rsidRPr="00C70A2F">
              <w:rPr>
                <w:rFonts w:ascii="Times New Roman" w:hAnsi="Times New Roman"/>
                <w:sz w:val="20"/>
                <w:szCs w:val="20"/>
              </w:rPr>
              <w:t xml:space="preserve"> руб.</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1D29B2" w:rsidRPr="00C70A2F" w:rsidRDefault="001D29B2" w:rsidP="00D40A4A">
            <w:pPr>
              <w:pStyle w:val="a3"/>
              <w:jc w:val="both"/>
              <w:rPr>
                <w:rFonts w:ascii="Times New Roman" w:hAnsi="Times New Roman"/>
                <w:sz w:val="20"/>
                <w:szCs w:val="20"/>
              </w:rPr>
            </w:pPr>
            <w:r>
              <w:rPr>
                <w:rFonts w:ascii="Times New Roman" w:hAnsi="Times New Roman"/>
                <w:b/>
                <w:sz w:val="20"/>
                <w:szCs w:val="20"/>
              </w:rPr>
              <w:t>582 031 647,61</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204 371 509,61</w:t>
            </w:r>
            <w:r w:rsidRPr="00C70A2F">
              <w:rPr>
                <w:rFonts w:ascii="Times New Roman" w:hAnsi="Times New Roman"/>
                <w:sz w:val="20"/>
                <w:szCs w:val="20"/>
              </w:rPr>
              <w:t xml:space="preserve"> руб.;</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188 830 069,00</w:t>
            </w:r>
            <w:r w:rsidRPr="00C70A2F">
              <w:rPr>
                <w:rFonts w:ascii="Times New Roman" w:hAnsi="Times New Roman"/>
                <w:sz w:val="20"/>
                <w:szCs w:val="20"/>
              </w:rPr>
              <w:t xml:space="preserve"> руб.;</w:t>
            </w:r>
          </w:p>
          <w:p w:rsidR="001D29B2" w:rsidRPr="00C70A2F" w:rsidRDefault="001D29B2" w:rsidP="00D40A4A">
            <w:pPr>
              <w:pStyle w:val="a3"/>
              <w:jc w:val="both"/>
              <w:rPr>
                <w:rFonts w:ascii="Times New Roman" w:hAnsi="Times New Roman"/>
                <w:sz w:val="20"/>
                <w:szCs w:val="20"/>
              </w:rPr>
            </w:pPr>
            <w:r>
              <w:rPr>
                <w:rFonts w:ascii="Times New Roman" w:hAnsi="Times New Roman"/>
                <w:sz w:val="20"/>
                <w:szCs w:val="20"/>
              </w:rPr>
              <w:t xml:space="preserve">2025 </w:t>
            </w:r>
            <w:r w:rsidRPr="00C70A2F">
              <w:rPr>
                <w:rFonts w:ascii="Times New Roman" w:hAnsi="Times New Roman"/>
                <w:sz w:val="20"/>
                <w:szCs w:val="20"/>
              </w:rPr>
              <w:t xml:space="preserve">год – </w:t>
            </w:r>
            <w:r>
              <w:rPr>
                <w:rFonts w:ascii="Times New Roman" w:hAnsi="Times New Roman"/>
                <w:sz w:val="20"/>
                <w:szCs w:val="20"/>
              </w:rPr>
              <w:t>188 830 069,00</w:t>
            </w:r>
            <w:r w:rsidRPr="00C70A2F">
              <w:rPr>
                <w:rFonts w:ascii="Times New Roman" w:hAnsi="Times New Roman"/>
                <w:sz w:val="20"/>
                <w:szCs w:val="20"/>
              </w:rPr>
              <w:t xml:space="preserve"> руб.</w:t>
            </w:r>
          </w:p>
          <w:p w:rsidR="001D29B2" w:rsidRPr="00C70A2F" w:rsidRDefault="001D29B2" w:rsidP="00D40A4A">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34 279 754,76</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11 440 584,92</w:t>
            </w:r>
            <w:r w:rsidRPr="00C70A2F">
              <w:rPr>
                <w:rFonts w:ascii="Times New Roman" w:hAnsi="Times New Roman"/>
                <w:sz w:val="20"/>
                <w:szCs w:val="20"/>
              </w:rPr>
              <w:t xml:space="preserve"> руб.;</w:t>
            </w:r>
          </w:p>
          <w:p w:rsidR="001D29B2" w:rsidRPr="00C70A2F"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11 419 584,92</w:t>
            </w:r>
            <w:r w:rsidRPr="00C70A2F">
              <w:rPr>
                <w:rFonts w:ascii="Times New Roman" w:hAnsi="Times New Roman"/>
                <w:sz w:val="20"/>
                <w:szCs w:val="20"/>
              </w:rPr>
              <w:t xml:space="preserve"> руб.;</w:t>
            </w:r>
          </w:p>
          <w:p w:rsidR="001D29B2" w:rsidRPr="0020108C" w:rsidRDefault="001D29B2" w:rsidP="00D40A4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5</w:t>
            </w:r>
            <w:r w:rsidRPr="00C70A2F">
              <w:rPr>
                <w:rFonts w:ascii="Times New Roman" w:hAnsi="Times New Roman"/>
                <w:sz w:val="20"/>
                <w:szCs w:val="20"/>
              </w:rPr>
              <w:t xml:space="preserve"> год -  </w:t>
            </w:r>
            <w:r>
              <w:rPr>
                <w:rFonts w:ascii="Times New Roman" w:hAnsi="Times New Roman"/>
                <w:sz w:val="20"/>
                <w:szCs w:val="20"/>
              </w:rPr>
              <w:t>11 419 584,92</w:t>
            </w:r>
            <w:r w:rsidRPr="00C70A2F">
              <w:rPr>
                <w:rFonts w:ascii="Times New Roman" w:hAnsi="Times New Roman"/>
                <w:sz w:val="20"/>
                <w:szCs w:val="20"/>
              </w:rPr>
              <w:t xml:space="preserve"> руб.</w:t>
            </w:r>
          </w:p>
        </w:tc>
      </w:tr>
    </w:tbl>
    <w:p w:rsidR="006467A2" w:rsidRPr="00B62DE2" w:rsidRDefault="006467A2" w:rsidP="00F0450E">
      <w:pPr>
        <w:pStyle w:val="a3"/>
        <w:ind w:firstLine="709"/>
        <w:jc w:val="both"/>
        <w:rPr>
          <w:rFonts w:ascii="Times New Roman" w:hAnsi="Times New Roman"/>
          <w:sz w:val="24"/>
          <w:szCs w:val="24"/>
        </w:rPr>
      </w:pPr>
    </w:p>
    <w:p w:rsidR="00AC2BA2" w:rsidRDefault="00AC2BA2" w:rsidP="00AC2BA2">
      <w:pPr>
        <w:pStyle w:val="a3"/>
        <w:ind w:firstLine="709"/>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величе</w:t>
      </w:r>
      <w:r w:rsidRPr="00B62DE2">
        <w:rPr>
          <w:rFonts w:ascii="Times New Roman" w:hAnsi="Times New Roman"/>
          <w:sz w:val="24"/>
          <w:szCs w:val="24"/>
        </w:rPr>
        <w:t>ние бюджетных ассигнований по подпрограмме «Развитие дошкольного, общего и дополнительного образования</w:t>
      </w:r>
      <w:r>
        <w:rPr>
          <w:rFonts w:ascii="Times New Roman" w:hAnsi="Times New Roman"/>
          <w:sz w:val="24"/>
          <w:szCs w:val="24"/>
        </w:rPr>
        <w:t xml:space="preserve"> детей</w:t>
      </w:r>
      <w:r w:rsidRPr="00B62DE2">
        <w:rPr>
          <w:rFonts w:ascii="Times New Roman" w:hAnsi="Times New Roman"/>
          <w:sz w:val="24"/>
          <w:szCs w:val="24"/>
        </w:rPr>
        <w:t xml:space="preserve">» </w:t>
      </w:r>
      <w:r w:rsidR="00DA27D4">
        <w:rPr>
          <w:rFonts w:ascii="Times New Roman" w:hAnsi="Times New Roman"/>
          <w:sz w:val="24"/>
          <w:szCs w:val="24"/>
        </w:rPr>
        <w:t xml:space="preserve">в 2023 году </w:t>
      </w:r>
      <w:r w:rsidRPr="00B62DE2">
        <w:rPr>
          <w:rFonts w:ascii="Times New Roman" w:hAnsi="Times New Roman"/>
          <w:sz w:val="24"/>
          <w:szCs w:val="24"/>
        </w:rPr>
        <w:t>в сумме</w:t>
      </w:r>
      <w:r>
        <w:rPr>
          <w:rFonts w:ascii="Times New Roman" w:hAnsi="Times New Roman"/>
          <w:sz w:val="24"/>
          <w:szCs w:val="24"/>
        </w:rPr>
        <w:t xml:space="preserve"> </w:t>
      </w:r>
      <w:r w:rsidR="00BD393E">
        <w:rPr>
          <w:rFonts w:ascii="Times New Roman" w:hAnsi="Times New Roman"/>
          <w:sz w:val="24"/>
          <w:szCs w:val="24"/>
        </w:rPr>
        <w:t>3 789 152,85</w:t>
      </w:r>
      <w:r w:rsidRPr="00B62DE2">
        <w:rPr>
          <w:rFonts w:ascii="Times New Roman" w:hAnsi="Times New Roman"/>
          <w:sz w:val="24"/>
          <w:szCs w:val="24"/>
        </w:rPr>
        <w:t xml:space="preserve"> руб. (</w:t>
      </w:r>
      <w:r w:rsidR="00BD393E">
        <w:rPr>
          <w:rFonts w:ascii="Times New Roman" w:hAnsi="Times New Roman"/>
          <w:sz w:val="24"/>
          <w:szCs w:val="24"/>
        </w:rPr>
        <w:t>0,61</w:t>
      </w:r>
      <w:bookmarkStart w:id="0" w:name="_GoBack"/>
      <w:bookmarkEnd w:id="0"/>
      <w:r w:rsidRPr="00B62DE2">
        <w:rPr>
          <w:rFonts w:ascii="Times New Roman" w:hAnsi="Times New Roman"/>
          <w:sz w:val="24"/>
          <w:szCs w:val="24"/>
        </w:rPr>
        <w:t>%)</w:t>
      </w:r>
      <w:r w:rsidR="00405C7A">
        <w:rPr>
          <w:rFonts w:ascii="Times New Roman" w:hAnsi="Times New Roman"/>
          <w:sz w:val="24"/>
          <w:szCs w:val="24"/>
        </w:rPr>
        <w:t>,</w:t>
      </w:r>
      <w:r w:rsidR="00DA27D4">
        <w:rPr>
          <w:rFonts w:ascii="Times New Roman" w:hAnsi="Times New Roman"/>
          <w:sz w:val="24"/>
          <w:szCs w:val="24"/>
        </w:rPr>
        <w:t xml:space="preserve"> </w:t>
      </w:r>
      <w:r w:rsidRPr="00B62DE2">
        <w:rPr>
          <w:rFonts w:ascii="Times New Roman" w:hAnsi="Times New Roman"/>
          <w:sz w:val="24"/>
          <w:szCs w:val="24"/>
        </w:rPr>
        <w:t>в том числе:</w:t>
      </w:r>
    </w:p>
    <w:p w:rsidR="00195DC8" w:rsidRPr="003A6B20" w:rsidRDefault="00195DC8" w:rsidP="00195DC8">
      <w:pPr>
        <w:pStyle w:val="a3"/>
        <w:numPr>
          <w:ilvl w:val="0"/>
          <w:numId w:val="28"/>
        </w:numPr>
        <w:jc w:val="both"/>
        <w:rPr>
          <w:rFonts w:ascii="Times New Roman" w:hAnsi="Times New Roman"/>
          <w:sz w:val="24"/>
          <w:szCs w:val="24"/>
        </w:rPr>
      </w:pPr>
      <w:r w:rsidRPr="003A6B20">
        <w:rPr>
          <w:rFonts w:ascii="Times New Roman" w:hAnsi="Times New Roman"/>
          <w:sz w:val="24"/>
          <w:szCs w:val="24"/>
        </w:rPr>
        <w:t>уменьшение за счет средств федерального бюджета в сумме 5 499 275,55 руб. (18,69%)</w:t>
      </w:r>
      <w:r w:rsidR="003A6B20" w:rsidRPr="003A6B20">
        <w:rPr>
          <w:rFonts w:ascii="Times New Roman" w:hAnsi="Times New Roman"/>
          <w:sz w:val="24"/>
          <w:szCs w:val="24"/>
        </w:rPr>
        <w:t xml:space="preserve"> </w:t>
      </w:r>
      <w:r w:rsidR="003A6B20" w:rsidRPr="003A6B20">
        <w:rPr>
          <w:rFonts w:ascii="Times New Roman" w:hAnsi="Times New Roman"/>
          <w:sz w:val="24"/>
          <w:szCs w:val="24"/>
          <w:shd w:val="clear" w:color="auto" w:fill="FFFFFF" w:themeFill="background1"/>
        </w:rPr>
        <w:t>по мероприятию 2.1.5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связи с уменьшением количества классных руководителей с 01.09.2023 года из-за изменения количества классов (классов/комплектов), обусловленным изменением сети общеобразовательных учреждений;</w:t>
      </w:r>
    </w:p>
    <w:p w:rsidR="000903E7" w:rsidRDefault="00AC2BA2" w:rsidP="000903E7">
      <w:pPr>
        <w:pStyle w:val="a3"/>
        <w:numPr>
          <w:ilvl w:val="0"/>
          <w:numId w:val="28"/>
        </w:numPr>
        <w:jc w:val="both"/>
        <w:rPr>
          <w:rFonts w:ascii="Times New Roman" w:hAnsi="Times New Roman"/>
          <w:sz w:val="24"/>
          <w:szCs w:val="24"/>
        </w:rPr>
      </w:pPr>
      <w:r w:rsidRPr="00EE79C1">
        <w:rPr>
          <w:rFonts w:ascii="Times New Roman" w:hAnsi="Times New Roman"/>
          <w:sz w:val="24"/>
          <w:szCs w:val="24"/>
        </w:rPr>
        <w:lastRenderedPageBreak/>
        <w:t>увеличение за счет сре</w:t>
      </w:r>
      <w:proofErr w:type="gramStart"/>
      <w:r w:rsidRPr="00EE79C1">
        <w:rPr>
          <w:rFonts w:ascii="Times New Roman" w:hAnsi="Times New Roman"/>
          <w:sz w:val="24"/>
          <w:szCs w:val="24"/>
        </w:rPr>
        <w:t>дств кр</w:t>
      </w:r>
      <w:proofErr w:type="gramEnd"/>
      <w:r w:rsidRPr="00EE79C1">
        <w:rPr>
          <w:rFonts w:ascii="Times New Roman" w:hAnsi="Times New Roman"/>
          <w:sz w:val="24"/>
          <w:szCs w:val="24"/>
        </w:rPr>
        <w:t xml:space="preserve">аевого бюджета в сумме </w:t>
      </w:r>
      <w:r w:rsidR="00195DC8">
        <w:rPr>
          <w:rFonts w:ascii="Times New Roman" w:hAnsi="Times New Roman"/>
          <w:sz w:val="24"/>
          <w:szCs w:val="24"/>
        </w:rPr>
        <w:t>8 298 478,40</w:t>
      </w:r>
      <w:r w:rsidR="00CA4FD6">
        <w:rPr>
          <w:rFonts w:ascii="Times New Roman" w:hAnsi="Times New Roman"/>
          <w:sz w:val="24"/>
          <w:szCs w:val="24"/>
        </w:rPr>
        <w:t xml:space="preserve"> </w:t>
      </w:r>
      <w:r w:rsidRPr="00EE79C1">
        <w:rPr>
          <w:rFonts w:ascii="Times New Roman" w:hAnsi="Times New Roman"/>
          <w:sz w:val="24"/>
          <w:szCs w:val="24"/>
        </w:rPr>
        <w:t>руб. (</w:t>
      </w:r>
      <w:r w:rsidR="00195DC8">
        <w:rPr>
          <w:rFonts w:ascii="Times New Roman" w:hAnsi="Times New Roman"/>
          <w:sz w:val="24"/>
          <w:szCs w:val="24"/>
        </w:rPr>
        <w:t>2,23</w:t>
      </w:r>
      <w:r>
        <w:rPr>
          <w:rFonts w:ascii="Times New Roman" w:hAnsi="Times New Roman"/>
          <w:sz w:val="24"/>
          <w:szCs w:val="24"/>
        </w:rPr>
        <w:t>%)</w:t>
      </w:r>
      <w:r w:rsidR="000903E7">
        <w:rPr>
          <w:rFonts w:ascii="Times New Roman" w:hAnsi="Times New Roman"/>
          <w:sz w:val="24"/>
          <w:szCs w:val="24"/>
        </w:rPr>
        <w:t>,</w:t>
      </w:r>
      <w:r w:rsidR="000903E7" w:rsidRPr="000903E7">
        <w:rPr>
          <w:rFonts w:ascii="Times New Roman" w:hAnsi="Times New Roman"/>
          <w:sz w:val="24"/>
          <w:szCs w:val="24"/>
        </w:rPr>
        <w:t xml:space="preserve"> </w:t>
      </w:r>
      <w:r w:rsidR="00451AF3">
        <w:rPr>
          <w:rFonts w:ascii="Times New Roman" w:hAnsi="Times New Roman"/>
          <w:sz w:val="24"/>
          <w:szCs w:val="24"/>
        </w:rPr>
        <w:t>в том числе</w:t>
      </w:r>
      <w:r w:rsidR="000903E7">
        <w:rPr>
          <w:rFonts w:ascii="Times New Roman" w:hAnsi="Times New Roman"/>
          <w:sz w:val="24"/>
          <w:szCs w:val="24"/>
        </w:rPr>
        <w:t>:</w:t>
      </w:r>
    </w:p>
    <w:p w:rsidR="00B330E2" w:rsidRPr="00B330E2" w:rsidRDefault="00B330E2" w:rsidP="00B330E2">
      <w:pPr>
        <w:pStyle w:val="a3"/>
        <w:jc w:val="both"/>
        <w:rPr>
          <w:rFonts w:ascii="Times New Roman" w:hAnsi="Times New Roman"/>
          <w:sz w:val="24"/>
          <w:szCs w:val="24"/>
        </w:rPr>
      </w:pPr>
      <w:r>
        <w:rPr>
          <w:rFonts w:ascii="Times New Roman" w:hAnsi="Times New Roman"/>
          <w:sz w:val="24"/>
          <w:szCs w:val="24"/>
        </w:rPr>
        <w:t xml:space="preserve">            </w:t>
      </w:r>
      <w:proofErr w:type="gramStart"/>
      <w:r w:rsidRPr="00B330E2">
        <w:rPr>
          <w:rFonts w:ascii="Times New Roman" w:hAnsi="Times New Roman"/>
          <w:sz w:val="24"/>
          <w:szCs w:val="24"/>
        </w:rPr>
        <w:t xml:space="preserve">- увеличение бюджетных ассигнований в сумме 1 141 668,40 руб. по мероприятию 1.1.2 </w:t>
      </w:r>
      <w:r w:rsidRPr="00B330E2">
        <w:rPr>
          <w:rStyle w:val="a4"/>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Pr="00B330E2">
        <w:rPr>
          <w:rStyle w:val="a4"/>
          <w:rFonts w:ascii="Times New Roman" w:hAnsi="Times New Roman"/>
          <w:sz w:val="24"/>
          <w:szCs w:val="24"/>
        </w:rPr>
        <w:t xml:space="preserve"> </w:t>
      </w:r>
      <w:proofErr w:type="gramStart"/>
      <w:r w:rsidRPr="00B330E2">
        <w:rPr>
          <w:rStyle w:val="a4"/>
          <w:rFonts w:ascii="Times New Roman" w:hAnsi="Times New Roman"/>
          <w:sz w:val="24"/>
          <w:szCs w:val="24"/>
        </w:rPr>
        <w:t>государственными образовательными стандартами», из них:</w:t>
      </w:r>
      <w:r w:rsidRPr="00B330E2">
        <w:rPr>
          <w:rFonts w:ascii="Times New Roman" w:hAnsi="Times New Roman"/>
          <w:sz w:val="24"/>
          <w:szCs w:val="24"/>
        </w:rPr>
        <w:t xml:space="preserve"> в сумме 191 700,00 руб. </w:t>
      </w:r>
      <w:r w:rsidRPr="00B330E2">
        <w:rPr>
          <w:rFonts w:ascii="Times New Roman" w:hAnsi="Times New Roman"/>
          <w:sz w:val="24"/>
          <w:szCs w:val="24"/>
          <w:shd w:val="clear" w:color="auto" w:fill="FFFFFF" w:themeFill="background1"/>
        </w:rPr>
        <w:t>на повышение размеров оплаты труда административно-хозяйственному, учебно-вспомогательному персоналу и иным категориям работников учреждений, реализующих программы дошкольного образования на 6,3 % с 01.07.2023 года, в сумме 335 668,40 руб. на региональные выплаты и выплаты, обеспечивающие уровень заработной платы административно-хозяйственного, учебно-вспомогательного персонала и иных категорий работников учреждений, реализующих программы дошкольного образования в 3</w:t>
      </w:r>
      <w:proofErr w:type="gramEnd"/>
      <w:r w:rsidRPr="00B330E2">
        <w:rPr>
          <w:rFonts w:ascii="Times New Roman" w:hAnsi="Times New Roman"/>
          <w:sz w:val="24"/>
          <w:szCs w:val="24"/>
          <w:shd w:val="clear" w:color="auto" w:fill="FFFFFF" w:themeFill="background1"/>
        </w:rPr>
        <w:t xml:space="preserve"> </w:t>
      </w:r>
      <w:proofErr w:type="gramStart"/>
      <w:r w:rsidRPr="00B330E2">
        <w:rPr>
          <w:rFonts w:ascii="Times New Roman" w:hAnsi="Times New Roman"/>
          <w:sz w:val="24"/>
          <w:szCs w:val="24"/>
          <w:shd w:val="clear" w:color="auto" w:fill="FFFFFF" w:themeFill="background1"/>
        </w:rPr>
        <w:t>квартале</w:t>
      </w:r>
      <w:proofErr w:type="gramEnd"/>
      <w:r w:rsidRPr="00B330E2">
        <w:rPr>
          <w:rFonts w:ascii="Times New Roman" w:hAnsi="Times New Roman"/>
          <w:sz w:val="24"/>
          <w:szCs w:val="24"/>
          <w:shd w:val="clear" w:color="auto" w:fill="FFFFFF" w:themeFill="background1"/>
        </w:rPr>
        <w:t>, в сумме 614 300,00 руб. на региональные выплаты административно-хозяйственному и учебно-вспомогательному персоналу образовательных учреждений, реализующих программу дошкольного образования в  4 квартале 2023 года;</w:t>
      </w:r>
    </w:p>
    <w:p w:rsidR="000C563E" w:rsidRDefault="00B86CF6" w:rsidP="000C563E">
      <w:pPr>
        <w:pStyle w:val="a3"/>
        <w:ind w:firstLine="709"/>
        <w:jc w:val="both"/>
        <w:rPr>
          <w:rFonts w:ascii="Times New Roman" w:hAnsi="Times New Roman"/>
          <w:sz w:val="24"/>
          <w:szCs w:val="24"/>
        </w:rPr>
      </w:pPr>
      <w:proofErr w:type="gramStart"/>
      <w:r w:rsidRPr="00B330E2">
        <w:rPr>
          <w:rFonts w:ascii="Times New Roman" w:hAnsi="Times New Roman"/>
          <w:sz w:val="24"/>
          <w:szCs w:val="24"/>
        </w:rPr>
        <w:t>-</w:t>
      </w:r>
      <w:r w:rsidR="000C563E" w:rsidRPr="00B330E2">
        <w:rPr>
          <w:rFonts w:ascii="Times New Roman" w:hAnsi="Times New Roman"/>
          <w:sz w:val="24"/>
          <w:szCs w:val="24"/>
        </w:rPr>
        <w:t xml:space="preserve"> увеличение бюджетных ассигнований в сумме </w:t>
      </w:r>
      <w:r w:rsidR="00B330E2">
        <w:rPr>
          <w:rFonts w:ascii="Times New Roman" w:hAnsi="Times New Roman"/>
          <w:sz w:val="24"/>
          <w:szCs w:val="24"/>
        </w:rPr>
        <w:t>1 529 650</w:t>
      </w:r>
      <w:r w:rsidR="00D95CF0" w:rsidRPr="00B330E2">
        <w:rPr>
          <w:rFonts w:ascii="Times New Roman" w:hAnsi="Times New Roman"/>
          <w:sz w:val="24"/>
          <w:szCs w:val="24"/>
        </w:rPr>
        <w:t>,00</w:t>
      </w:r>
      <w:r w:rsidR="000C563E" w:rsidRPr="00B330E2">
        <w:rPr>
          <w:rFonts w:ascii="Times New Roman" w:hAnsi="Times New Roman"/>
          <w:sz w:val="24"/>
          <w:szCs w:val="24"/>
        </w:rPr>
        <w:t xml:space="preserve"> руб. по мероприятию 1.1.3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w:t>
      </w:r>
      <w:r w:rsidR="000C563E" w:rsidRPr="00623A69">
        <w:rPr>
          <w:rFonts w:ascii="Times New Roman" w:hAnsi="Times New Roman"/>
          <w:sz w:val="24"/>
          <w:szCs w:val="24"/>
        </w:rPr>
        <w:t xml:space="preserve">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w:t>
      </w:r>
      <w:proofErr w:type="gramEnd"/>
      <w:r w:rsidR="000C563E" w:rsidRPr="00623A69">
        <w:rPr>
          <w:rFonts w:ascii="Times New Roman" w:hAnsi="Times New Roman"/>
          <w:sz w:val="24"/>
          <w:szCs w:val="24"/>
        </w:rPr>
        <w:t xml:space="preserve"> образовательными стандартами</w:t>
      </w:r>
      <w:r w:rsidR="000C563E" w:rsidRPr="00A365C5">
        <w:rPr>
          <w:rFonts w:ascii="Times New Roman" w:hAnsi="Times New Roman"/>
          <w:sz w:val="24"/>
          <w:szCs w:val="24"/>
        </w:rPr>
        <w:t>»</w:t>
      </w:r>
      <w:r w:rsidR="00451AF3">
        <w:rPr>
          <w:rFonts w:ascii="Times New Roman" w:hAnsi="Times New Roman"/>
          <w:sz w:val="24"/>
          <w:szCs w:val="24"/>
        </w:rPr>
        <w:t xml:space="preserve">, </w:t>
      </w:r>
      <w:r w:rsidR="00451AF3" w:rsidRPr="00B330E2">
        <w:rPr>
          <w:rFonts w:ascii="Times New Roman" w:hAnsi="Times New Roman"/>
          <w:sz w:val="24"/>
          <w:szCs w:val="24"/>
        </w:rPr>
        <w:t xml:space="preserve">из них: в сумме </w:t>
      </w:r>
      <w:r w:rsidR="00B330E2" w:rsidRPr="00B330E2">
        <w:rPr>
          <w:rFonts w:ascii="Times New Roman" w:hAnsi="Times New Roman"/>
          <w:sz w:val="24"/>
          <w:szCs w:val="24"/>
        </w:rPr>
        <w:t>1 377 750,00</w:t>
      </w:r>
      <w:r w:rsidR="00451AF3" w:rsidRPr="00B330E2">
        <w:rPr>
          <w:rFonts w:ascii="Times New Roman" w:hAnsi="Times New Roman"/>
          <w:sz w:val="24"/>
          <w:szCs w:val="24"/>
        </w:rPr>
        <w:t xml:space="preserve"> руб.</w:t>
      </w:r>
      <w:r w:rsidR="000C563E" w:rsidRPr="00B330E2">
        <w:rPr>
          <w:rFonts w:ascii="Times New Roman" w:hAnsi="Times New Roman"/>
          <w:sz w:val="24"/>
          <w:szCs w:val="24"/>
        </w:rPr>
        <w:t xml:space="preserve"> на повышение </w:t>
      </w:r>
      <w:r w:rsidR="00B330E2" w:rsidRPr="00B330E2">
        <w:rPr>
          <w:rFonts w:ascii="Times New Roman" w:hAnsi="Times New Roman"/>
          <w:sz w:val="24"/>
          <w:szCs w:val="24"/>
        </w:rPr>
        <w:t xml:space="preserve">заработной платы педагогических работников учреждений, реализующих программы дошкольного образования на 6,3 % с 01.07.2023 года </w:t>
      </w:r>
      <w:r w:rsidR="00451AF3" w:rsidRPr="00B330E2">
        <w:rPr>
          <w:rFonts w:ascii="Times New Roman" w:hAnsi="Times New Roman"/>
          <w:sz w:val="24"/>
          <w:szCs w:val="24"/>
        </w:rPr>
        <w:t xml:space="preserve">и в сумме </w:t>
      </w:r>
      <w:r w:rsidR="00B330E2" w:rsidRPr="00B330E2">
        <w:rPr>
          <w:rFonts w:ascii="Times New Roman" w:hAnsi="Times New Roman"/>
          <w:sz w:val="24"/>
          <w:szCs w:val="24"/>
        </w:rPr>
        <w:t>151</w:t>
      </w:r>
      <w:r w:rsidR="00451AF3" w:rsidRPr="00B330E2">
        <w:rPr>
          <w:rFonts w:ascii="Times New Roman" w:hAnsi="Times New Roman"/>
          <w:sz w:val="24"/>
          <w:szCs w:val="24"/>
        </w:rPr>
        <w:t> </w:t>
      </w:r>
      <w:r w:rsidR="00B330E2" w:rsidRPr="00B330E2">
        <w:rPr>
          <w:rFonts w:ascii="Times New Roman" w:hAnsi="Times New Roman"/>
          <w:sz w:val="24"/>
          <w:szCs w:val="24"/>
        </w:rPr>
        <w:t>9</w:t>
      </w:r>
      <w:r w:rsidR="00451AF3" w:rsidRPr="00B330E2">
        <w:rPr>
          <w:rFonts w:ascii="Times New Roman" w:hAnsi="Times New Roman"/>
          <w:sz w:val="24"/>
          <w:szCs w:val="24"/>
        </w:rPr>
        <w:t>00,00 руб.</w:t>
      </w:r>
      <w:r w:rsidR="00B330E2" w:rsidRPr="00B330E2">
        <w:rPr>
          <w:rFonts w:ascii="Times New Roman" w:hAnsi="Times New Roman"/>
          <w:sz w:val="24"/>
          <w:szCs w:val="24"/>
        </w:rPr>
        <w:t xml:space="preserve"> на повышение заработной платы педагогических работников учреждений, реализующих программы дошкольного образования</w:t>
      </w:r>
      <w:r w:rsidR="000C563E" w:rsidRPr="00B330E2">
        <w:rPr>
          <w:rFonts w:ascii="Times New Roman" w:hAnsi="Times New Roman"/>
          <w:sz w:val="24"/>
          <w:szCs w:val="24"/>
        </w:rPr>
        <w:t>;</w:t>
      </w:r>
    </w:p>
    <w:p w:rsidR="009B209F" w:rsidRPr="00B330E2" w:rsidRDefault="009B209F" w:rsidP="009B209F">
      <w:pPr>
        <w:pStyle w:val="a3"/>
        <w:jc w:val="both"/>
        <w:rPr>
          <w:rFonts w:ascii="Times New Roman" w:hAnsi="Times New Roman"/>
          <w:sz w:val="24"/>
          <w:szCs w:val="24"/>
        </w:rPr>
      </w:pPr>
      <w:r>
        <w:rPr>
          <w:rFonts w:ascii="Times New Roman" w:hAnsi="Times New Roman"/>
          <w:sz w:val="24"/>
          <w:szCs w:val="24"/>
        </w:rPr>
        <w:t xml:space="preserve">         </w:t>
      </w:r>
      <w:proofErr w:type="gramStart"/>
      <w:r w:rsidRPr="00B330E2">
        <w:rPr>
          <w:rFonts w:ascii="Times New Roman" w:hAnsi="Times New Roman"/>
          <w:sz w:val="24"/>
          <w:szCs w:val="24"/>
        </w:rPr>
        <w:t xml:space="preserve">- увеличение бюджетных ассигнований в сумме </w:t>
      </w:r>
      <w:r>
        <w:rPr>
          <w:rFonts w:ascii="Times New Roman" w:hAnsi="Times New Roman"/>
          <w:sz w:val="24"/>
          <w:szCs w:val="24"/>
        </w:rPr>
        <w:t>33 750</w:t>
      </w:r>
      <w:r w:rsidRPr="00B330E2">
        <w:rPr>
          <w:rFonts w:ascii="Times New Roman" w:hAnsi="Times New Roman"/>
          <w:sz w:val="24"/>
          <w:szCs w:val="24"/>
        </w:rPr>
        <w:t>,00 руб. по мероприятию</w:t>
      </w:r>
      <w:r>
        <w:rPr>
          <w:rFonts w:ascii="Times New Roman" w:hAnsi="Times New Roman"/>
          <w:sz w:val="24"/>
          <w:szCs w:val="24"/>
        </w:rPr>
        <w:t xml:space="preserve"> 1.1.5 </w:t>
      </w:r>
      <w:r w:rsidRPr="009B209F">
        <w:rPr>
          <w:rFonts w:ascii="Times New Roman" w:hAnsi="Times New Roman"/>
          <w:sz w:val="24"/>
          <w:szCs w:val="24"/>
        </w:rPr>
        <w:t>«Финансовое обеспечение (возмещение) расходов, связанных с предоставлением мер социальной поддержки в</w:t>
      </w:r>
      <w:r w:rsidRPr="00032A95">
        <w:rPr>
          <w:rFonts w:ascii="Times New Roman" w:hAnsi="Times New Roman"/>
          <w:sz w:val="20"/>
          <w:szCs w:val="20"/>
        </w:rPr>
        <w:t xml:space="preserve"> </w:t>
      </w:r>
      <w:r w:rsidRPr="009B209F">
        <w:rPr>
          <w:rFonts w:ascii="Times New Roman" w:hAnsi="Times New Roman"/>
          <w:sz w:val="24"/>
          <w:szCs w:val="24"/>
        </w:rPr>
        <w:t>сфере дошкольного и общего образования детям из семей лиц, принимающих участие в специальной военной операции»  в связи с увеличением количества детей, из семей лиц, принимающих участие в специальной военной операции в  МБДОУ Холмогорский  ДС "Домовенок", МБДОУ Березовский ДС</w:t>
      </w:r>
      <w:proofErr w:type="gramEnd"/>
      <w:r w:rsidRPr="009B209F">
        <w:rPr>
          <w:rFonts w:ascii="Times New Roman" w:hAnsi="Times New Roman"/>
          <w:sz w:val="24"/>
          <w:szCs w:val="24"/>
        </w:rPr>
        <w:t xml:space="preserve"> "</w:t>
      </w:r>
      <w:proofErr w:type="spellStart"/>
      <w:r w:rsidRPr="009B209F">
        <w:rPr>
          <w:rFonts w:ascii="Times New Roman" w:hAnsi="Times New Roman"/>
          <w:sz w:val="24"/>
          <w:szCs w:val="24"/>
        </w:rPr>
        <w:t>Семицветик</w:t>
      </w:r>
      <w:proofErr w:type="spellEnd"/>
      <w:r w:rsidRPr="009B209F">
        <w:rPr>
          <w:rFonts w:ascii="Times New Roman" w:hAnsi="Times New Roman"/>
          <w:sz w:val="24"/>
          <w:szCs w:val="24"/>
        </w:rPr>
        <w:t>"</w:t>
      </w:r>
      <w:r>
        <w:rPr>
          <w:rFonts w:ascii="Times New Roman" w:hAnsi="Times New Roman"/>
          <w:sz w:val="24"/>
          <w:szCs w:val="24"/>
        </w:rPr>
        <w:t>;</w:t>
      </w:r>
    </w:p>
    <w:p w:rsidR="009B209F" w:rsidRPr="009B209F" w:rsidRDefault="00B86CF6" w:rsidP="009B209F">
      <w:pPr>
        <w:pStyle w:val="a3"/>
        <w:jc w:val="both"/>
        <w:rPr>
          <w:rStyle w:val="a4"/>
          <w:rFonts w:ascii="Times New Roman" w:hAnsi="Times New Roman"/>
          <w:sz w:val="24"/>
          <w:szCs w:val="24"/>
        </w:rPr>
      </w:pPr>
      <w:r w:rsidRPr="009B209F">
        <w:rPr>
          <w:rFonts w:ascii="Times New Roman" w:hAnsi="Times New Roman"/>
          <w:sz w:val="24"/>
          <w:szCs w:val="24"/>
        </w:rPr>
        <w:t xml:space="preserve">       </w:t>
      </w:r>
      <w:proofErr w:type="gramStart"/>
      <w:r w:rsidR="009B209F" w:rsidRPr="009B209F">
        <w:rPr>
          <w:rFonts w:ascii="Times New Roman" w:hAnsi="Times New Roman"/>
          <w:sz w:val="24"/>
          <w:szCs w:val="24"/>
        </w:rPr>
        <w:t xml:space="preserve">- уменьшение бюджетных ассигнований в сумме 257 000,00 руб. по мероприятию 1.2 </w:t>
      </w:r>
      <w:r w:rsidR="009B209F" w:rsidRPr="009B209F">
        <w:rPr>
          <w:rStyle w:val="a4"/>
          <w:rFonts w:ascii="Times New Roman" w:hAnsi="Times New Roman"/>
          <w:sz w:val="24"/>
          <w:szCs w:val="24"/>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 выплату компенсации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связи с уменьшением числа получателей компенсации;</w:t>
      </w:r>
      <w:proofErr w:type="gramEnd"/>
    </w:p>
    <w:p w:rsidR="00835708" w:rsidRPr="00AF711F" w:rsidRDefault="009B209F" w:rsidP="00AF711F">
      <w:pPr>
        <w:pStyle w:val="a3"/>
        <w:jc w:val="both"/>
        <w:rPr>
          <w:rFonts w:ascii="Times New Roman" w:hAnsi="Times New Roman"/>
          <w:sz w:val="24"/>
          <w:szCs w:val="24"/>
        </w:rPr>
      </w:pPr>
      <w:r w:rsidRPr="00AF711F">
        <w:rPr>
          <w:rFonts w:ascii="Times New Roman" w:hAnsi="Times New Roman"/>
          <w:sz w:val="24"/>
          <w:szCs w:val="24"/>
        </w:rPr>
        <w:t xml:space="preserve">       </w:t>
      </w:r>
      <w:proofErr w:type="gramStart"/>
      <w:r w:rsidR="000C563E" w:rsidRPr="00AF711F">
        <w:rPr>
          <w:rFonts w:ascii="Times New Roman" w:hAnsi="Times New Roman"/>
          <w:sz w:val="24"/>
          <w:szCs w:val="24"/>
        </w:rPr>
        <w:t>- у</w:t>
      </w:r>
      <w:r w:rsidRPr="00AF711F">
        <w:rPr>
          <w:rFonts w:ascii="Times New Roman" w:hAnsi="Times New Roman"/>
          <w:sz w:val="24"/>
          <w:szCs w:val="24"/>
        </w:rPr>
        <w:t>велич</w:t>
      </w:r>
      <w:r w:rsidR="000C563E" w:rsidRPr="00AF711F">
        <w:rPr>
          <w:rFonts w:ascii="Times New Roman" w:hAnsi="Times New Roman"/>
          <w:sz w:val="24"/>
          <w:szCs w:val="24"/>
        </w:rPr>
        <w:t xml:space="preserve">ение бюджетных ассигнований в сумме </w:t>
      </w:r>
      <w:r w:rsidR="00AF711F" w:rsidRPr="00AF711F">
        <w:rPr>
          <w:rFonts w:ascii="Times New Roman" w:hAnsi="Times New Roman"/>
          <w:sz w:val="24"/>
          <w:szCs w:val="24"/>
        </w:rPr>
        <w:t>6 664 900,00</w:t>
      </w:r>
      <w:r w:rsidR="000C563E" w:rsidRPr="00AF711F">
        <w:rPr>
          <w:rFonts w:ascii="Times New Roman" w:hAnsi="Times New Roman"/>
          <w:sz w:val="24"/>
          <w:szCs w:val="24"/>
        </w:rPr>
        <w:t xml:space="preserve"> руб.</w:t>
      </w:r>
      <w:r w:rsidR="00EA60EC" w:rsidRPr="00AF711F">
        <w:rPr>
          <w:rFonts w:ascii="Times New Roman" w:hAnsi="Times New Roman"/>
          <w:sz w:val="24"/>
          <w:szCs w:val="24"/>
        </w:rPr>
        <w:t xml:space="preserve"> </w:t>
      </w:r>
      <w:r w:rsidR="000C563E" w:rsidRPr="00AF711F">
        <w:rPr>
          <w:rFonts w:ascii="Times New Roman" w:hAnsi="Times New Roman"/>
          <w:sz w:val="24"/>
          <w:szCs w:val="24"/>
        </w:rPr>
        <w:t>по мероприятию 2.1.2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000C563E" w:rsidRPr="00AF711F">
        <w:rPr>
          <w:rFonts w:ascii="Times New Roman" w:hAnsi="Times New Roman"/>
          <w:sz w:val="24"/>
          <w:szCs w:val="24"/>
        </w:rPr>
        <w:t xml:space="preserve"> </w:t>
      </w:r>
      <w:proofErr w:type="gramStart"/>
      <w:r w:rsidR="000C563E" w:rsidRPr="00AF711F">
        <w:rPr>
          <w:rFonts w:ascii="Times New Roman" w:hAnsi="Times New Roman"/>
          <w:sz w:val="24"/>
          <w:szCs w:val="24"/>
        </w:rPr>
        <w:t>с федеральными государственными образовательными стандартами»</w:t>
      </w:r>
      <w:r w:rsidR="00451AF3" w:rsidRPr="00AF711F">
        <w:rPr>
          <w:rFonts w:ascii="Times New Roman" w:hAnsi="Times New Roman"/>
          <w:sz w:val="24"/>
          <w:szCs w:val="24"/>
        </w:rPr>
        <w:t>, из них:</w:t>
      </w:r>
      <w:r w:rsidR="00CD76AF" w:rsidRPr="00AF711F">
        <w:rPr>
          <w:rFonts w:ascii="Times New Roman" w:hAnsi="Times New Roman"/>
          <w:sz w:val="24"/>
          <w:szCs w:val="24"/>
        </w:rPr>
        <w:t xml:space="preserve"> в сумме </w:t>
      </w:r>
      <w:r w:rsidR="00AF711F" w:rsidRPr="00AF711F">
        <w:rPr>
          <w:rFonts w:ascii="Times New Roman" w:hAnsi="Times New Roman"/>
          <w:sz w:val="24"/>
          <w:szCs w:val="24"/>
        </w:rPr>
        <w:t>6 529 400,00</w:t>
      </w:r>
      <w:r w:rsidR="00CD76AF" w:rsidRPr="00AF711F">
        <w:rPr>
          <w:rFonts w:ascii="Times New Roman" w:hAnsi="Times New Roman"/>
          <w:sz w:val="24"/>
          <w:szCs w:val="24"/>
        </w:rPr>
        <w:t xml:space="preserve"> руб.</w:t>
      </w:r>
      <w:r w:rsidR="00AF711F" w:rsidRPr="00AF711F">
        <w:rPr>
          <w:rFonts w:ascii="Times New Roman" w:hAnsi="Times New Roman"/>
          <w:sz w:val="24"/>
          <w:szCs w:val="24"/>
        </w:rPr>
        <w:t xml:space="preserve"> на повышение оплаты труда педагогического персонала образовательных учреждений, реализующих программы общего образования на 6,3 % с 01.07.2023 года,</w:t>
      </w:r>
      <w:r w:rsidR="00CD76AF" w:rsidRPr="00AF711F">
        <w:rPr>
          <w:rFonts w:ascii="Times New Roman" w:hAnsi="Times New Roman"/>
          <w:sz w:val="24"/>
          <w:szCs w:val="24"/>
        </w:rPr>
        <w:t xml:space="preserve"> </w:t>
      </w:r>
      <w:r w:rsidR="00835708" w:rsidRPr="00AF711F">
        <w:rPr>
          <w:rFonts w:ascii="Times New Roman" w:hAnsi="Times New Roman"/>
          <w:sz w:val="24"/>
          <w:szCs w:val="24"/>
        </w:rPr>
        <w:t xml:space="preserve">в сумме </w:t>
      </w:r>
      <w:r w:rsidR="00AF711F" w:rsidRPr="00AF711F">
        <w:rPr>
          <w:rFonts w:ascii="Times New Roman" w:hAnsi="Times New Roman"/>
          <w:sz w:val="24"/>
          <w:szCs w:val="24"/>
        </w:rPr>
        <w:t>135 5</w:t>
      </w:r>
      <w:r w:rsidR="00835708" w:rsidRPr="00AF711F">
        <w:rPr>
          <w:rFonts w:ascii="Times New Roman" w:hAnsi="Times New Roman"/>
          <w:sz w:val="24"/>
          <w:szCs w:val="24"/>
        </w:rPr>
        <w:t>00,00 руб.</w:t>
      </w:r>
      <w:r w:rsidR="00AF711F" w:rsidRPr="00AF711F">
        <w:rPr>
          <w:rFonts w:ascii="Times New Roman" w:hAnsi="Times New Roman"/>
          <w:sz w:val="24"/>
          <w:szCs w:val="24"/>
        </w:rPr>
        <w:t xml:space="preserve"> на обеспечение обучающихся </w:t>
      </w:r>
      <w:r w:rsidR="00AF711F" w:rsidRPr="00AF711F">
        <w:rPr>
          <w:rFonts w:ascii="Times New Roman" w:hAnsi="Times New Roman"/>
          <w:sz w:val="24"/>
          <w:szCs w:val="24"/>
        </w:rPr>
        <w:lastRenderedPageBreak/>
        <w:t>учебниками и учебными пособиями,  в том числе на замену учебников истории для обучающихся 10-11 классов</w:t>
      </w:r>
      <w:r w:rsidR="00835708" w:rsidRPr="00AF711F">
        <w:rPr>
          <w:rFonts w:ascii="Times New Roman" w:hAnsi="Times New Roman"/>
          <w:sz w:val="24"/>
          <w:szCs w:val="24"/>
        </w:rPr>
        <w:t>;</w:t>
      </w:r>
      <w:proofErr w:type="gramEnd"/>
    </w:p>
    <w:p w:rsidR="00A2729A" w:rsidRPr="003C2944" w:rsidRDefault="00205622" w:rsidP="00835708">
      <w:pPr>
        <w:pStyle w:val="a3"/>
        <w:jc w:val="both"/>
        <w:rPr>
          <w:rFonts w:ascii="Times New Roman" w:hAnsi="Times New Roman"/>
          <w:sz w:val="24"/>
          <w:szCs w:val="24"/>
        </w:rPr>
      </w:pPr>
      <w:r w:rsidRPr="00835708">
        <w:rPr>
          <w:rFonts w:ascii="Times New Roman" w:hAnsi="Times New Roman"/>
          <w:sz w:val="24"/>
          <w:szCs w:val="24"/>
        </w:rPr>
        <w:t xml:space="preserve">         </w:t>
      </w:r>
      <w:proofErr w:type="gramStart"/>
      <w:r w:rsidR="000C563E" w:rsidRPr="00835708">
        <w:rPr>
          <w:rFonts w:ascii="Times New Roman" w:hAnsi="Times New Roman"/>
          <w:sz w:val="24"/>
          <w:szCs w:val="24"/>
        </w:rPr>
        <w:t>- у</w:t>
      </w:r>
      <w:r w:rsidR="00AF711F">
        <w:rPr>
          <w:rFonts w:ascii="Times New Roman" w:hAnsi="Times New Roman"/>
          <w:sz w:val="24"/>
          <w:szCs w:val="24"/>
        </w:rPr>
        <w:t>велич</w:t>
      </w:r>
      <w:r w:rsidR="000C563E" w:rsidRPr="00835708">
        <w:rPr>
          <w:rFonts w:ascii="Times New Roman" w:hAnsi="Times New Roman"/>
          <w:sz w:val="24"/>
          <w:szCs w:val="24"/>
        </w:rPr>
        <w:t>ение бюджетных ассигнований в сумме</w:t>
      </w:r>
      <w:r w:rsidR="00A2729A" w:rsidRPr="00835708">
        <w:rPr>
          <w:rFonts w:ascii="Times New Roman" w:hAnsi="Times New Roman"/>
          <w:sz w:val="24"/>
          <w:szCs w:val="24"/>
        </w:rPr>
        <w:t xml:space="preserve"> </w:t>
      </w:r>
      <w:r w:rsidR="00AF711F">
        <w:rPr>
          <w:rFonts w:ascii="Times New Roman" w:hAnsi="Times New Roman"/>
          <w:sz w:val="24"/>
          <w:szCs w:val="24"/>
        </w:rPr>
        <w:t>94</w:t>
      </w:r>
      <w:r w:rsidR="003C2944">
        <w:rPr>
          <w:rFonts w:ascii="Times New Roman" w:hAnsi="Times New Roman"/>
          <w:sz w:val="24"/>
          <w:szCs w:val="24"/>
        </w:rPr>
        <w:t>4</w:t>
      </w:r>
      <w:r w:rsidR="00AF711F">
        <w:rPr>
          <w:rFonts w:ascii="Times New Roman" w:hAnsi="Times New Roman"/>
          <w:sz w:val="24"/>
          <w:szCs w:val="24"/>
        </w:rPr>
        <w:t xml:space="preserve"> 0</w:t>
      </w:r>
      <w:r w:rsidRPr="00835708">
        <w:rPr>
          <w:rFonts w:ascii="Times New Roman" w:hAnsi="Times New Roman"/>
          <w:sz w:val="24"/>
          <w:szCs w:val="24"/>
        </w:rPr>
        <w:t>00</w:t>
      </w:r>
      <w:r w:rsidR="000C563E" w:rsidRPr="00835708">
        <w:rPr>
          <w:rFonts w:ascii="Times New Roman" w:hAnsi="Times New Roman"/>
          <w:sz w:val="24"/>
          <w:szCs w:val="24"/>
        </w:rPr>
        <w:t>,00 руб. по мероприятию</w:t>
      </w:r>
      <w:r w:rsidR="00A2729A" w:rsidRPr="00835708">
        <w:rPr>
          <w:rFonts w:ascii="Times New Roman" w:hAnsi="Times New Roman"/>
          <w:sz w:val="24"/>
          <w:szCs w:val="24"/>
        </w:rPr>
        <w:t xml:space="preserve"> 2.1.3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00A2729A" w:rsidRPr="00835708">
        <w:rPr>
          <w:rFonts w:ascii="Times New Roman" w:hAnsi="Times New Roman"/>
          <w:sz w:val="24"/>
          <w:szCs w:val="24"/>
        </w:rPr>
        <w:t xml:space="preserve"> с федеральными государственными образовательными стандартами»</w:t>
      </w:r>
      <w:r w:rsidR="003C2944">
        <w:rPr>
          <w:rFonts w:ascii="Times New Roman" w:hAnsi="Times New Roman"/>
          <w:sz w:val="24"/>
          <w:szCs w:val="24"/>
        </w:rPr>
        <w:t>,</w:t>
      </w:r>
      <w:r w:rsidR="003C2944" w:rsidRPr="003C2944">
        <w:rPr>
          <w:rFonts w:ascii="Times New Roman" w:hAnsi="Times New Roman"/>
          <w:sz w:val="24"/>
          <w:szCs w:val="24"/>
        </w:rPr>
        <w:t xml:space="preserve"> на повышение оплаты труда административно-хозяйственному и учебно-вспомогательному персоналу общеобразовательных учреждений</w:t>
      </w:r>
      <w:r w:rsidR="00AF711F">
        <w:rPr>
          <w:rFonts w:ascii="Times New Roman" w:hAnsi="Times New Roman"/>
          <w:sz w:val="24"/>
          <w:szCs w:val="24"/>
        </w:rPr>
        <w:t xml:space="preserve"> на 6,3 % с 01.07.2023</w:t>
      </w:r>
      <w:r w:rsidR="00A2729A" w:rsidRPr="003C2944">
        <w:rPr>
          <w:rFonts w:ascii="Times New Roman" w:hAnsi="Times New Roman"/>
          <w:sz w:val="24"/>
          <w:szCs w:val="24"/>
        </w:rPr>
        <w:t>;</w:t>
      </w:r>
    </w:p>
    <w:p w:rsidR="00370526" w:rsidRDefault="00370526" w:rsidP="00370526">
      <w:pPr>
        <w:pStyle w:val="a3"/>
        <w:jc w:val="both"/>
        <w:rPr>
          <w:rFonts w:ascii="Times New Roman" w:hAnsi="Times New Roman"/>
          <w:sz w:val="24"/>
          <w:szCs w:val="24"/>
        </w:rPr>
      </w:pPr>
      <w:r w:rsidRPr="00370526">
        <w:rPr>
          <w:rFonts w:ascii="Times New Roman" w:hAnsi="Times New Roman"/>
          <w:sz w:val="24"/>
          <w:szCs w:val="24"/>
        </w:rPr>
        <w:t xml:space="preserve">        </w:t>
      </w:r>
      <w:r w:rsidR="003D1884">
        <w:rPr>
          <w:rFonts w:ascii="Times New Roman" w:hAnsi="Times New Roman"/>
          <w:sz w:val="24"/>
          <w:szCs w:val="24"/>
        </w:rPr>
        <w:t xml:space="preserve">   </w:t>
      </w:r>
      <w:r w:rsidRPr="00370526">
        <w:rPr>
          <w:rFonts w:ascii="Times New Roman" w:hAnsi="Times New Roman"/>
          <w:sz w:val="24"/>
          <w:szCs w:val="24"/>
        </w:rPr>
        <w:t xml:space="preserve"> </w:t>
      </w:r>
      <w:proofErr w:type="gramStart"/>
      <w:r w:rsidR="00146C80" w:rsidRPr="00370526">
        <w:rPr>
          <w:rFonts w:ascii="Times New Roman" w:hAnsi="Times New Roman"/>
          <w:sz w:val="24"/>
          <w:szCs w:val="24"/>
        </w:rPr>
        <w:t>- у</w:t>
      </w:r>
      <w:r w:rsidR="003C2944">
        <w:rPr>
          <w:rFonts w:ascii="Times New Roman" w:hAnsi="Times New Roman"/>
          <w:sz w:val="24"/>
          <w:szCs w:val="24"/>
        </w:rPr>
        <w:t>меньш</w:t>
      </w:r>
      <w:r w:rsidR="00146C80" w:rsidRPr="00370526">
        <w:rPr>
          <w:rFonts w:ascii="Times New Roman" w:hAnsi="Times New Roman"/>
          <w:sz w:val="24"/>
          <w:szCs w:val="24"/>
        </w:rPr>
        <w:t xml:space="preserve">ение бюджетных ассигнований в сумме </w:t>
      </w:r>
      <w:r w:rsidR="00AF711F">
        <w:rPr>
          <w:rFonts w:ascii="Times New Roman" w:hAnsi="Times New Roman"/>
          <w:sz w:val="24"/>
          <w:szCs w:val="24"/>
        </w:rPr>
        <w:t>7 200 0</w:t>
      </w:r>
      <w:r w:rsidR="00146C80" w:rsidRPr="00370526">
        <w:rPr>
          <w:rFonts w:ascii="Times New Roman" w:hAnsi="Times New Roman"/>
          <w:sz w:val="24"/>
          <w:szCs w:val="24"/>
        </w:rPr>
        <w:t xml:space="preserve">00,00 руб. </w:t>
      </w:r>
      <w:r w:rsidR="003D1884">
        <w:rPr>
          <w:rFonts w:ascii="Times New Roman" w:hAnsi="Times New Roman"/>
          <w:sz w:val="24"/>
          <w:szCs w:val="24"/>
        </w:rPr>
        <w:t>по</w:t>
      </w:r>
      <w:r w:rsidR="00146C80" w:rsidRPr="00370526">
        <w:rPr>
          <w:rFonts w:ascii="Times New Roman" w:hAnsi="Times New Roman"/>
          <w:sz w:val="24"/>
          <w:szCs w:val="24"/>
        </w:rPr>
        <w:t xml:space="preserve">  мероприяти</w:t>
      </w:r>
      <w:r w:rsidR="003D1884">
        <w:rPr>
          <w:rFonts w:ascii="Times New Roman" w:hAnsi="Times New Roman"/>
          <w:sz w:val="24"/>
          <w:szCs w:val="24"/>
        </w:rPr>
        <w:t>ю</w:t>
      </w:r>
      <w:r w:rsidR="00146C80" w:rsidRPr="00370526">
        <w:rPr>
          <w:rFonts w:ascii="Times New Roman" w:hAnsi="Times New Roman"/>
          <w:sz w:val="24"/>
          <w:szCs w:val="24"/>
        </w:rPr>
        <w:t xml:space="preserve"> </w:t>
      </w:r>
      <w:r w:rsidR="00AF711F" w:rsidRPr="003D1884">
        <w:rPr>
          <w:rFonts w:ascii="Times New Roman" w:hAnsi="Times New Roman"/>
          <w:sz w:val="24"/>
          <w:szCs w:val="24"/>
        </w:rPr>
        <w:t>2</w:t>
      </w:r>
      <w:r w:rsidR="00146C80" w:rsidRPr="003D1884">
        <w:rPr>
          <w:rFonts w:ascii="Times New Roman" w:hAnsi="Times New Roman"/>
          <w:sz w:val="24"/>
          <w:szCs w:val="24"/>
        </w:rPr>
        <w:t>.1.</w:t>
      </w:r>
      <w:r w:rsidR="00AF711F" w:rsidRPr="003D1884">
        <w:rPr>
          <w:rFonts w:ascii="Times New Roman" w:hAnsi="Times New Roman"/>
          <w:sz w:val="24"/>
          <w:szCs w:val="24"/>
        </w:rPr>
        <w:t>4</w:t>
      </w:r>
      <w:r w:rsidR="00AF711F" w:rsidRPr="003D1884">
        <w:rPr>
          <w:rFonts w:ascii="Times New Roman" w:hAnsi="Times New Roman"/>
          <w:sz w:val="24"/>
          <w:szCs w:val="24"/>
          <w:shd w:val="clear" w:color="auto" w:fill="FFFFFF" w:themeFill="background1"/>
        </w:rPr>
        <w:t xml:space="preserve">  «Реализация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w:t>
      </w:r>
      <w:r w:rsidR="003D1884">
        <w:rPr>
          <w:rFonts w:ascii="Times New Roman" w:hAnsi="Times New Roman"/>
          <w:sz w:val="24"/>
          <w:szCs w:val="24"/>
          <w:shd w:val="clear" w:color="auto" w:fill="FFFFFF" w:themeFill="background1"/>
        </w:rPr>
        <w:t>,</w:t>
      </w:r>
      <w:r w:rsidR="003D1884" w:rsidRPr="003D1884">
        <w:rPr>
          <w:rFonts w:ascii="Times New Roman" w:hAnsi="Times New Roman"/>
          <w:sz w:val="24"/>
          <w:szCs w:val="24"/>
          <w:shd w:val="clear" w:color="auto" w:fill="FFFFFF" w:themeFill="background1"/>
        </w:rPr>
        <w:t xml:space="preserve"> в связи с уменьшением количества обучающихся, имеющих право на получение бесплатного питания;</w:t>
      </w:r>
      <w:r w:rsidR="00B505A2" w:rsidRPr="003D1884">
        <w:rPr>
          <w:rFonts w:ascii="Times New Roman" w:hAnsi="Times New Roman"/>
          <w:sz w:val="24"/>
          <w:szCs w:val="24"/>
        </w:rPr>
        <w:t xml:space="preserve"> </w:t>
      </w:r>
      <w:proofErr w:type="gramEnd"/>
    </w:p>
    <w:p w:rsidR="003D1884" w:rsidRDefault="003D1884" w:rsidP="00370526">
      <w:pPr>
        <w:pStyle w:val="a3"/>
        <w:jc w:val="both"/>
        <w:rPr>
          <w:rFonts w:ascii="Times New Roman" w:hAnsi="Times New Roman"/>
          <w:sz w:val="24"/>
          <w:szCs w:val="24"/>
        </w:rPr>
      </w:pPr>
      <w:r w:rsidRPr="00370526">
        <w:rPr>
          <w:rFonts w:ascii="Times New Roman" w:hAnsi="Times New Roman"/>
          <w:sz w:val="24"/>
          <w:szCs w:val="24"/>
        </w:rPr>
        <w:t xml:space="preserve">        </w:t>
      </w:r>
      <w:r>
        <w:rPr>
          <w:rFonts w:ascii="Times New Roman" w:hAnsi="Times New Roman"/>
          <w:sz w:val="24"/>
          <w:szCs w:val="24"/>
        </w:rPr>
        <w:t xml:space="preserve">   </w:t>
      </w:r>
      <w:r w:rsidRPr="00370526">
        <w:rPr>
          <w:rFonts w:ascii="Times New Roman" w:hAnsi="Times New Roman"/>
          <w:sz w:val="24"/>
          <w:szCs w:val="24"/>
        </w:rPr>
        <w:t xml:space="preserve"> </w:t>
      </w:r>
      <w:proofErr w:type="gramStart"/>
      <w:r w:rsidRPr="00370526">
        <w:rPr>
          <w:rFonts w:ascii="Times New Roman" w:hAnsi="Times New Roman"/>
          <w:sz w:val="24"/>
          <w:szCs w:val="24"/>
        </w:rPr>
        <w:t>- у</w:t>
      </w:r>
      <w:r>
        <w:rPr>
          <w:rFonts w:ascii="Times New Roman" w:hAnsi="Times New Roman"/>
          <w:sz w:val="24"/>
          <w:szCs w:val="24"/>
        </w:rPr>
        <w:t>меньш</w:t>
      </w:r>
      <w:r w:rsidRPr="00370526">
        <w:rPr>
          <w:rFonts w:ascii="Times New Roman" w:hAnsi="Times New Roman"/>
          <w:sz w:val="24"/>
          <w:szCs w:val="24"/>
        </w:rPr>
        <w:t xml:space="preserve">ение бюджетных ассигнований в сумме </w:t>
      </w:r>
      <w:r>
        <w:rPr>
          <w:rFonts w:ascii="Times New Roman" w:hAnsi="Times New Roman"/>
          <w:sz w:val="24"/>
          <w:szCs w:val="24"/>
        </w:rPr>
        <w:t>33 75</w:t>
      </w:r>
      <w:r w:rsidRPr="00370526">
        <w:rPr>
          <w:rFonts w:ascii="Times New Roman" w:hAnsi="Times New Roman"/>
          <w:sz w:val="24"/>
          <w:szCs w:val="24"/>
        </w:rPr>
        <w:t xml:space="preserve">0,00 руб. </w:t>
      </w:r>
      <w:r>
        <w:rPr>
          <w:rFonts w:ascii="Times New Roman" w:hAnsi="Times New Roman"/>
          <w:sz w:val="24"/>
          <w:szCs w:val="24"/>
        </w:rPr>
        <w:t>по</w:t>
      </w:r>
      <w:r w:rsidRPr="00370526">
        <w:rPr>
          <w:rFonts w:ascii="Times New Roman" w:hAnsi="Times New Roman"/>
          <w:sz w:val="24"/>
          <w:szCs w:val="24"/>
        </w:rPr>
        <w:t xml:space="preserve">  мероприяти</w:t>
      </w:r>
      <w:r>
        <w:rPr>
          <w:rFonts w:ascii="Times New Roman" w:hAnsi="Times New Roman"/>
          <w:sz w:val="24"/>
          <w:szCs w:val="24"/>
        </w:rPr>
        <w:t>ю</w:t>
      </w:r>
      <w:r w:rsidRPr="00370526">
        <w:rPr>
          <w:rFonts w:ascii="Times New Roman" w:hAnsi="Times New Roman"/>
          <w:sz w:val="24"/>
          <w:szCs w:val="24"/>
        </w:rPr>
        <w:t xml:space="preserve"> </w:t>
      </w:r>
      <w:r w:rsidRPr="003D1884">
        <w:rPr>
          <w:rFonts w:ascii="Times New Roman" w:hAnsi="Times New Roman"/>
          <w:sz w:val="24"/>
          <w:szCs w:val="24"/>
        </w:rPr>
        <w:t>2.1.</w:t>
      </w:r>
      <w:r>
        <w:rPr>
          <w:rFonts w:ascii="Times New Roman" w:hAnsi="Times New Roman"/>
          <w:sz w:val="24"/>
          <w:szCs w:val="24"/>
        </w:rPr>
        <w:t xml:space="preserve">6 </w:t>
      </w:r>
      <w:r w:rsidRPr="003D1884">
        <w:rPr>
          <w:rFonts w:ascii="Times New Roman" w:hAnsi="Times New Roman"/>
          <w:sz w:val="24"/>
          <w:szCs w:val="24"/>
          <w:shd w:val="clear" w:color="auto" w:fill="FFFFFF" w:themeFill="background1"/>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перераспределение денежных  с Березовской СОШ на</w:t>
      </w:r>
      <w:r w:rsidRPr="003D1884">
        <w:rPr>
          <w:sz w:val="24"/>
          <w:szCs w:val="24"/>
        </w:rPr>
        <w:t xml:space="preserve"> </w:t>
      </w:r>
      <w:r w:rsidRPr="003D1884">
        <w:rPr>
          <w:rFonts w:ascii="Times New Roman" w:hAnsi="Times New Roman"/>
          <w:sz w:val="24"/>
          <w:szCs w:val="24"/>
          <w:shd w:val="clear" w:color="auto" w:fill="FFFFFF" w:themeFill="background1"/>
        </w:rPr>
        <w:t>МБДОУ Холмогорский  ДС "Домовенок", МБДОУ Березовский ДС "</w:t>
      </w:r>
      <w:proofErr w:type="spellStart"/>
      <w:r w:rsidRPr="003D1884">
        <w:rPr>
          <w:rFonts w:ascii="Times New Roman" w:hAnsi="Times New Roman"/>
          <w:sz w:val="24"/>
          <w:szCs w:val="24"/>
          <w:shd w:val="clear" w:color="auto" w:fill="FFFFFF" w:themeFill="background1"/>
        </w:rPr>
        <w:t>Семицветик</w:t>
      </w:r>
      <w:proofErr w:type="spellEnd"/>
      <w:r w:rsidRPr="003D1884">
        <w:rPr>
          <w:rFonts w:ascii="Times New Roman" w:hAnsi="Times New Roman"/>
          <w:sz w:val="24"/>
          <w:szCs w:val="24"/>
          <w:shd w:val="clear" w:color="auto" w:fill="FFFFFF" w:themeFill="background1"/>
        </w:rPr>
        <w:t>" в связи  с увеличением количества детей, из семей лиц</w:t>
      </w:r>
      <w:proofErr w:type="gramEnd"/>
      <w:r w:rsidRPr="003D1884">
        <w:rPr>
          <w:rFonts w:ascii="Times New Roman" w:hAnsi="Times New Roman"/>
          <w:sz w:val="24"/>
          <w:szCs w:val="24"/>
          <w:shd w:val="clear" w:color="auto" w:fill="FFFFFF" w:themeFill="background1"/>
        </w:rPr>
        <w:t xml:space="preserve">, </w:t>
      </w:r>
      <w:proofErr w:type="gramStart"/>
      <w:r w:rsidRPr="003D1884">
        <w:rPr>
          <w:rFonts w:ascii="Times New Roman" w:hAnsi="Times New Roman"/>
          <w:sz w:val="24"/>
          <w:szCs w:val="24"/>
          <w:shd w:val="clear" w:color="auto" w:fill="FFFFFF" w:themeFill="background1"/>
        </w:rPr>
        <w:t>принимающих</w:t>
      </w:r>
      <w:proofErr w:type="gramEnd"/>
      <w:r w:rsidRPr="003D1884">
        <w:rPr>
          <w:rFonts w:ascii="Times New Roman" w:hAnsi="Times New Roman"/>
          <w:sz w:val="24"/>
          <w:szCs w:val="24"/>
          <w:shd w:val="clear" w:color="auto" w:fill="FFFFFF" w:themeFill="background1"/>
        </w:rPr>
        <w:t xml:space="preserve"> участие в специальной военной операции</w:t>
      </w:r>
      <w:r>
        <w:rPr>
          <w:rFonts w:ascii="Times New Roman" w:hAnsi="Times New Roman"/>
          <w:sz w:val="24"/>
          <w:szCs w:val="24"/>
          <w:shd w:val="clear" w:color="auto" w:fill="FFFFFF" w:themeFill="background1"/>
        </w:rPr>
        <w:t>;</w:t>
      </w:r>
      <w:r w:rsidRPr="003D1884">
        <w:rPr>
          <w:rFonts w:ascii="Times New Roman" w:hAnsi="Times New Roman"/>
          <w:sz w:val="24"/>
          <w:szCs w:val="24"/>
          <w:shd w:val="clear" w:color="auto" w:fill="FFFFFF" w:themeFill="background1"/>
        </w:rPr>
        <w:t xml:space="preserve">  </w:t>
      </w:r>
    </w:p>
    <w:p w:rsidR="00FF28C9" w:rsidRPr="00FF28C9" w:rsidRDefault="003D1884" w:rsidP="00FF28C9">
      <w:pPr>
        <w:pStyle w:val="a3"/>
        <w:jc w:val="both"/>
        <w:rPr>
          <w:rFonts w:ascii="Times New Roman" w:hAnsi="Times New Roman"/>
          <w:sz w:val="24"/>
          <w:szCs w:val="24"/>
          <w:shd w:val="clear" w:color="auto" w:fill="FFFFFF" w:themeFill="background1"/>
        </w:rPr>
      </w:pPr>
      <w:r w:rsidRPr="00FF28C9">
        <w:rPr>
          <w:rFonts w:ascii="Times New Roman" w:hAnsi="Times New Roman"/>
          <w:sz w:val="24"/>
          <w:szCs w:val="24"/>
        </w:rPr>
        <w:t xml:space="preserve">           </w:t>
      </w:r>
      <w:r w:rsidR="00FF28C9" w:rsidRPr="00FF28C9">
        <w:rPr>
          <w:rFonts w:ascii="Times New Roman" w:hAnsi="Times New Roman"/>
          <w:sz w:val="24"/>
          <w:szCs w:val="24"/>
        </w:rPr>
        <w:t xml:space="preserve">- увеличение бюджетных ассигнований в сумме 3 142 000,00 руб. по мероприятию 2.4.16 </w:t>
      </w:r>
      <w:r w:rsidR="00FF28C9" w:rsidRPr="00FF28C9">
        <w:rPr>
          <w:rFonts w:ascii="Times New Roman" w:hAnsi="Times New Roman"/>
          <w:sz w:val="24"/>
          <w:szCs w:val="24"/>
          <w:shd w:val="clear" w:color="auto" w:fill="FFFFFF" w:themeFill="background1"/>
        </w:rPr>
        <w:t xml:space="preserve">«Создание условий для предоставления горячего питания </w:t>
      </w:r>
      <w:proofErr w:type="gramStart"/>
      <w:r w:rsidR="00FF28C9" w:rsidRPr="00FF28C9">
        <w:rPr>
          <w:rFonts w:ascii="Times New Roman" w:hAnsi="Times New Roman"/>
          <w:sz w:val="24"/>
          <w:szCs w:val="24"/>
          <w:shd w:val="clear" w:color="auto" w:fill="FFFFFF" w:themeFill="background1"/>
        </w:rPr>
        <w:t>обучающимся</w:t>
      </w:r>
      <w:proofErr w:type="gramEnd"/>
      <w:r w:rsidR="00FF28C9" w:rsidRPr="00FF28C9">
        <w:rPr>
          <w:rFonts w:ascii="Times New Roman" w:hAnsi="Times New Roman"/>
          <w:sz w:val="24"/>
          <w:szCs w:val="24"/>
          <w:shd w:val="clear" w:color="auto" w:fill="FFFFFF" w:themeFill="background1"/>
        </w:rPr>
        <w:t xml:space="preserve"> общеобразовательных организаций» на приобретение технологического оборудования и мебели для организации горячего питания обучающихся в МБОУ Березовской СОШ №1, Холмогорской СОШ и </w:t>
      </w:r>
      <w:proofErr w:type="spellStart"/>
      <w:r w:rsidR="00FF28C9" w:rsidRPr="00FF28C9">
        <w:rPr>
          <w:rFonts w:ascii="Times New Roman" w:hAnsi="Times New Roman"/>
          <w:sz w:val="24"/>
          <w:szCs w:val="24"/>
          <w:shd w:val="clear" w:color="auto" w:fill="FFFFFF" w:themeFill="background1"/>
        </w:rPr>
        <w:t>Родниковской</w:t>
      </w:r>
      <w:proofErr w:type="spellEnd"/>
      <w:r w:rsidR="00FF28C9" w:rsidRPr="00FF28C9">
        <w:rPr>
          <w:rFonts w:ascii="Times New Roman" w:hAnsi="Times New Roman"/>
          <w:sz w:val="24"/>
          <w:szCs w:val="24"/>
          <w:shd w:val="clear" w:color="auto" w:fill="FFFFFF" w:themeFill="background1"/>
        </w:rPr>
        <w:t xml:space="preserve"> СОШ; </w:t>
      </w:r>
    </w:p>
    <w:p w:rsidR="003D1884" w:rsidRPr="00FF28C9" w:rsidRDefault="00FF28C9" w:rsidP="00FF28C9">
      <w:pPr>
        <w:pStyle w:val="a3"/>
        <w:jc w:val="both"/>
        <w:rPr>
          <w:rFonts w:ascii="Times New Roman" w:hAnsi="Times New Roman"/>
          <w:sz w:val="24"/>
          <w:szCs w:val="24"/>
        </w:rPr>
      </w:pPr>
      <w:r w:rsidRPr="00FF28C9">
        <w:rPr>
          <w:rFonts w:ascii="Times New Roman" w:hAnsi="Times New Roman"/>
          <w:sz w:val="24"/>
          <w:szCs w:val="24"/>
          <w:shd w:val="clear" w:color="auto" w:fill="FFFFFF" w:themeFill="background1"/>
        </w:rPr>
        <w:t xml:space="preserve">          </w:t>
      </w:r>
      <w:r w:rsidR="003D1884" w:rsidRPr="00FF28C9">
        <w:rPr>
          <w:rFonts w:ascii="Times New Roman" w:hAnsi="Times New Roman"/>
          <w:sz w:val="24"/>
          <w:szCs w:val="24"/>
        </w:rPr>
        <w:t>- увеличение бюджетных ассигнований в сумме 1 499 600,00 руб. по мероприятию 2.4.17</w:t>
      </w:r>
      <w:r w:rsidR="003D1884" w:rsidRPr="00FF28C9">
        <w:rPr>
          <w:rFonts w:ascii="Times New Roman" w:hAnsi="Times New Roman"/>
          <w:sz w:val="24"/>
          <w:szCs w:val="24"/>
          <w:shd w:val="clear" w:color="auto" w:fill="FFFFFF" w:themeFill="background1"/>
        </w:rPr>
        <w:t xml:space="preserve"> «Содействие развитию налогового потенциала» на проведение текущего ремонта системы отопления в зданиях МБОУ Ивановской СОШ, МБОУ </w:t>
      </w:r>
      <w:proofErr w:type="spellStart"/>
      <w:r w:rsidR="003D1884" w:rsidRPr="00FF28C9">
        <w:rPr>
          <w:rFonts w:ascii="Times New Roman" w:hAnsi="Times New Roman"/>
          <w:sz w:val="24"/>
          <w:szCs w:val="24"/>
          <w:shd w:val="clear" w:color="auto" w:fill="FFFFFF" w:themeFill="background1"/>
        </w:rPr>
        <w:t>Новоалтатской</w:t>
      </w:r>
      <w:proofErr w:type="spellEnd"/>
      <w:r w:rsidR="003D1884" w:rsidRPr="00FF28C9">
        <w:rPr>
          <w:rFonts w:ascii="Times New Roman" w:hAnsi="Times New Roman"/>
          <w:sz w:val="24"/>
          <w:szCs w:val="24"/>
          <w:shd w:val="clear" w:color="auto" w:fill="FFFFFF" w:themeFill="background1"/>
        </w:rPr>
        <w:t xml:space="preserve"> СОШ, </w:t>
      </w:r>
      <w:proofErr w:type="spellStart"/>
      <w:r w:rsidR="003D1884" w:rsidRPr="00FF28C9">
        <w:rPr>
          <w:rFonts w:ascii="Times New Roman" w:hAnsi="Times New Roman"/>
          <w:sz w:val="24"/>
          <w:szCs w:val="24"/>
          <w:shd w:val="clear" w:color="auto" w:fill="FFFFFF" w:themeFill="background1"/>
        </w:rPr>
        <w:t>Ершовской</w:t>
      </w:r>
      <w:proofErr w:type="spellEnd"/>
      <w:r w:rsidR="003D1884" w:rsidRPr="00FF28C9">
        <w:rPr>
          <w:rFonts w:ascii="Times New Roman" w:hAnsi="Times New Roman"/>
          <w:sz w:val="24"/>
          <w:szCs w:val="24"/>
          <w:shd w:val="clear" w:color="auto" w:fill="FFFFFF" w:themeFill="background1"/>
        </w:rPr>
        <w:t xml:space="preserve"> ООШ филиала МБОУ Березовской СОШ № 1;</w:t>
      </w:r>
    </w:p>
    <w:p w:rsidR="00815230" w:rsidRPr="00FF28C9" w:rsidRDefault="00815230" w:rsidP="00FF28C9">
      <w:pPr>
        <w:pStyle w:val="a3"/>
        <w:jc w:val="both"/>
        <w:rPr>
          <w:rFonts w:ascii="Times New Roman" w:hAnsi="Times New Roman"/>
          <w:sz w:val="24"/>
          <w:szCs w:val="24"/>
          <w:shd w:val="clear" w:color="auto" w:fill="FFFFFF" w:themeFill="background1"/>
        </w:rPr>
      </w:pPr>
      <w:r w:rsidRPr="00FF28C9">
        <w:rPr>
          <w:rFonts w:ascii="Times New Roman" w:hAnsi="Times New Roman"/>
          <w:sz w:val="24"/>
          <w:szCs w:val="24"/>
        </w:rPr>
        <w:t xml:space="preserve">           </w:t>
      </w:r>
      <w:proofErr w:type="gramStart"/>
      <w:r w:rsidRPr="00FF28C9">
        <w:rPr>
          <w:rFonts w:ascii="Times New Roman" w:hAnsi="Times New Roman"/>
          <w:sz w:val="24"/>
          <w:szCs w:val="24"/>
        </w:rPr>
        <w:t xml:space="preserve">- увеличение бюджетных ассигнований в сумме 231 300,00 руб. по мероприятию 3.1.2 </w:t>
      </w:r>
      <w:r w:rsidRPr="00FF28C9">
        <w:rPr>
          <w:rFonts w:ascii="Times New Roman" w:hAnsi="Times New Roman"/>
          <w:sz w:val="24"/>
          <w:szCs w:val="24"/>
          <w:shd w:val="clear" w:color="auto" w:fill="FFFFFF" w:themeFill="background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Pr="00FF28C9">
        <w:rPr>
          <w:rFonts w:ascii="Times New Roman" w:hAnsi="Times New Roman"/>
          <w:sz w:val="24"/>
          <w:szCs w:val="24"/>
          <w:shd w:val="clear" w:color="auto" w:fill="FFFFFF" w:themeFill="background1"/>
        </w:rPr>
        <w:t xml:space="preserve"> с федеральными государственными образовательными стандартами» на повышение </w:t>
      </w:r>
      <w:proofErr w:type="gramStart"/>
      <w:r w:rsidRPr="00FF28C9">
        <w:rPr>
          <w:rFonts w:ascii="Times New Roman" w:hAnsi="Times New Roman"/>
          <w:sz w:val="24"/>
          <w:szCs w:val="24"/>
          <w:shd w:val="clear" w:color="auto" w:fill="FFFFFF" w:themeFill="background1"/>
        </w:rPr>
        <w:t>размеров оплаты труда педагогического персонала учреждений дополнительного образования</w:t>
      </w:r>
      <w:proofErr w:type="gramEnd"/>
      <w:r w:rsidRPr="00FF28C9">
        <w:rPr>
          <w:rFonts w:ascii="Times New Roman" w:hAnsi="Times New Roman"/>
          <w:sz w:val="24"/>
          <w:szCs w:val="24"/>
          <w:shd w:val="clear" w:color="auto" w:fill="FFFFFF" w:themeFill="background1"/>
        </w:rPr>
        <w:t xml:space="preserve"> на 6,3 % с 01.07.2023 года;</w:t>
      </w:r>
    </w:p>
    <w:p w:rsidR="003D1884" w:rsidRPr="00815230" w:rsidRDefault="00815230" w:rsidP="00815230">
      <w:pPr>
        <w:pStyle w:val="a3"/>
        <w:jc w:val="both"/>
        <w:rPr>
          <w:rFonts w:ascii="Times New Roman" w:hAnsi="Times New Roman"/>
          <w:sz w:val="24"/>
          <w:szCs w:val="24"/>
        </w:rPr>
      </w:pPr>
      <w:r w:rsidRPr="00815230">
        <w:rPr>
          <w:rFonts w:ascii="Times New Roman" w:hAnsi="Times New Roman"/>
          <w:sz w:val="24"/>
          <w:szCs w:val="24"/>
        </w:rPr>
        <w:t xml:space="preserve">           - увеличение бюджетных ассигнований в сумме </w:t>
      </w:r>
      <w:r>
        <w:rPr>
          <w:rFonts w:ascii="Times New Roman" w:hAnsi="Times New Roman"/>
          <w:sz w:val="24"/>
          <w:szCs w:val="24"/>
        </w:rPr>
        <w:t>602 36</w:t>
      </w:r>
      <w:r w:rsidRPr="00815230">
        <w:rPr>
          <w:rFonts w:ascii="Times New Roman" w:hAnsi="Times New Roman"/>
          <w:sz w:val="24"/>
          <w:szCs w:val="24"/>
        </w:rPr>
        <w:t>0,00 руб. по мероприятию 3.1.</w:t>
      </w:r>
      <w:r>
        <w:rPr>
          <w:rFonts w:ascii="Times New Roman" w:hAnsi="Times New Roman"/>
          <w:sz w:val="24"/>
          <w:szCs w:val="24"/>
        </w:rPr>
        <w:t xml:space="preserve">4 </w:t>
      </w:r>
      <w:r w:rsidRPr="00815230">
        <w:rPr>
          <w:rFonts w:ascii="Times New Roman" w:hAnsi="Times New Roman"/>
          <w:sz w:val="24"/>
          <w:szCs w:val="24"/>
        </w:rPr>
        <w:t>«Увеличение охвата детей, обучающихся по дополнительным общеразвивающим программам» на увеличение охвата детей, обучающихся по дополнительным общеразвивающим программам на финансовое обеспечение реализации дополнительных общеразвивающи</w:t>
      </w:r>
      <w:r>
        <w:rPr>
          <w:rFonts w:ascii="Times New Roman" w:hAnsi="Times New Roman"/>
          <w:sz w:val="24"/>
          <w:szCs w:val="24"/>
        </w:rPr>
        <w:t>х</w:t>
      </w:r>
      <w:r w:rsidRPr="00815230">
        <w:rPr>
          <w:rFonts w:ascii="Times New Roman" w:hAnsi="Times New Roman"/>
          <w:sz w:val="24"/>
          <w:szCs w:val="24"/>
        </w:rPr>
        <w:t xml:space="preserve"> программ</w:t>
      </w:r>
      <w:r>
        <w:rPr>
          <w:rFonts w:ascii="Times New Roman" w:hAnsi="Times New Roman"/>
          <w:sz w:val="24"/>
          <w:szCs w:val="24"/>
        </w:rPr>
        <w:t>;</w:t>
      </w:r>
    </w:p>
    <w:p w:rsidR="003D1884" w:rsidRPr="003D1884" w:rsidRDefault="003D1884" w:rsidP="00370526">
      <w:pPr>
        <w:pStyle w:val="a3"/>
        <w:jc w:val="both"/>
        <w:rPr>
          <w:rFonts w:ascii="Times New Roman" w:hAnsi="Times New Roman"/>
          <w:sz w:val="24"/>
          <w:szCs w:val="24"/>
        </w:rPr>
      </w:pPr>
    </w:p>
    <w:p w:rsidR="006E2A19" w:rsidRDefault="00370526" w:rsidP="00D40A4A">
      <w:pPr>
        <w:pStyle w:val="a3"/>
        <w:numPr>
          <w:ilvl w:val="0"/>
          <w:numId w:val="28"/>
        </w:numPr>
        <w:jc w:val="both"/>
        <w:rPr>
          <w:rFonts w:ascii="Times New Roman" w:hAnsi="Times New Roman"/>
          <w:sz w:val="24"/>
          <w:szCs w:val="24"/>
        </w:rPr>
      </w:pPr>
      <w:r w:rsidRPr="00370526">
        <w:rPr>
          <w:rFonts w:ascii="Times New Roman" w:hAnsi="Times New Roman"/>
          <w:sz w:val="24"/>
          <w:szCs w:val="24"/>
        </w:rPr>
        <w:t>у</w:t>
      </w:r>
      <w:r w:rsidR="00195DC8">
        <w:rPr>
          <w:rFonts w:ascii="Times New Roman" w:hAnsi="Times New Roman"/>
          <w:sz w:val="24"/>
          <w:szCs w:val="24"/>
        </w:rPr>
        <w:t>величе</w:t>
      </w:r>
      <w:r w:rsidRPr="00370526">
        <w:rPr>
          <w:rFonts w:ascii="Times New Roman" w:hAnsi="Times New Roman"/>
          <w:sz w:val="24"/>
          <w:szCs w:val="24"/>
        </w:rPr>
        <w:t xml:space="preserve">ние бюджетных ассигнований </w:t>
      </w:r>
      <w:r w:rsidR="00AC2BA2" w:rsidRPr="00B62DE2">
        <w:rPr>
          <w:rFonts w:ascii="Times New Roman" w:hAnsi="Times New Roman"/>
          <w:sz w:val="24"/>
          <w:szCs w:val="24"/>
        </w:rPr>
        <w:t xml:space="preserve">за счет средств бюджета </w:t>
      </w:r>
      <w:r w:rsidR="00AC2BA2">
        <w:rPr>
          <w:rFonts w:ascii="Times New Roman" w:hAnsi="Times New Roman"/>
          <w:sz w:val="24"/>
          <w:szCs w:val="24"/>
        </w:rPr>
        <w:t>округа</w:t>
      </w:r>
      <w:r w:rsidR="004621B0">
        <w:rPr>
          <w:rFonts w:ascii="Times New Roman" w:hAnsi="Times New Roman"/>
          <w:sz w:val="24"/>
          <w:szCs w:val="24"/>
        </w:rPr>
        <w:t xml:space="preserve"> в 2023 году</w:t>
      </w:r>
      <w:r w:rsidR="00AC2BA2">
        <w:rPr>
          <w:rFonts w:ascii="Times New Roman" w:hAnsi="Times New Roman"/>
          <w:sz w:val="24"/>
          <w:szCs w:val="24"/>
        </w:rPr>
        <w:t xml:space="preserve"> в сумме</w:t>
      </w:r>
      <w:r w:rsidR="00AC2BA2" w:rsidRPr="00B62DE2">
        <w:rPr>
          <w:rFonts w:ascii="Times New Roman" w:hAnsi="Times New Roman"/>
          <w:sz w:val="24"/>
          <w:szCs w:val="24"/>
        </w:rPr>
        <w:t xml:space="preserve"> </w:t>
      </w:r>
      <w:r w:rsidR="00195DC8">
        <w:rPr>
          <w:rFonts w:ascii="Times New Roman" w:hAnsi="Times New Roman"/>
          <w:sz w:val="24"/>
          <w:szCs w:val="24"/>
        </w:rPr>
        <w:t>968 950,00</w:t>
      </w:r>
      <w:r w:rsidR="00AC2BA2">
        <w:rPr>
          <w:rFonts w:ascii="Times New Roman" w:hAnsi="Times New Roman"/>
          <w:sz w:val="24"/>
          <w:szCs w:val="24"/>
        </w:rPr>
        <w:t xml:space="preserve"> </w:t>
      </w:r>
      <w:r w:rsidR="00AC2BA2" w:rsidRPr="00B62DE2">
        <w:rPr>
          <w:rFonts w:ascii="Times New Roman" w:hAnsi="Times New Roman"/>
          <w:sz w:val="24"/>
          <w:szCs w:val="24"/>
        </w:rPr>
        <w:t>руб. (</w:t>
      </w:r>
      <w:r w:rsidR="00195DC8">
        <w:rPr>
          <w:rFonts w:ascii="Times New Roman" w:hAnsi="Times New Roman"/>
          <w:sz w:val="24"/>
          <w:szCs w:val="24"/>
        </w:rPr>
        <w:t>0,48</w:t>
      </w:r>
      <w:r w:rsidR="00AC2BA2" w:rsidRPr="00B62DE2">
        <w:rPr>
          <w:rFonts w:ascii="Times New Roman" w:hAnsi="Times New Roman"/>
          <w:sz w:val="24"/>
          <w:szCs w:val="24"/>
        </w:rPr>
        <w:t>%)</w:t>
      </w:r>
      <w:r w:rsidR="006E2A19">
        <w:rPr>
          <w:rFonts w:ascii="Times New Roman" w:hAnsi="Times New Roman"/>
          <w:sz w:val="24"/>
          <w:szCs w:val="24"/>
        </w:rPr>
        <w:t>,</w:t>
      </w:r>
      <w:r w:rsidR="006E2A19" w:rsidRPr="006E2A19">
        <w:rPr>
          <w:rFonts w:ascii="Times New Roman" w:hAnsi="Times New Roman"/>
          <w:sz w:val="24"/>
          <w:szCs w:val="24"/>
        </w:rPr>
        <w:t xml:space="preserve"> </w:t>
      </w:r>
      <w:r w:rsidR="00B6525F">
        <w:rPr>
          <w:rFonts w:ascii="Times New Roman" w:hAnsi="Times New Roman"/>
          <w:sz w:val="24"/>
          <w:szCs w:val="24"/>
        </w:rPr>
        <w:t>в том числе</w:t>
      </w:r>
      <w:r w:rsidR="006E2A19">
        <w:rPr>
          <w:rFonts w:ascii="Times New Roman" w:hAnsi="Times New Roman"/>
          <w:sz w:val="24"/>
          <w:szCs w:val="24"/>
        </w:rPr>
        <w:t>:</w:t>
      </w:r>
    </w:p>
    <w:p w:rsidR="006E2A19" w:rsidRPr="00FF28C9" w:rsidRDefault="006E2A19" w:rsidP="00FF28C9">
      <w:pPr>
        <w:pStyle w:val="a3"/>
        <w:jc w:val="both"/>
        <w:rPr>
          <w:rFonts w:ascii="Times New Roman" w:hAnsi="Times New Roman"/>
          <w:sz w:val="24"/>
          <w:szCs w:val="24"/>
        </w:rPr>
      </w:pPr>
      <w:r w:rsidRPr="00FF28C9">
        <w:rPr>
          <w:rFonts w:ascii="Times New Roman" w:hAnsi="Times New Roman"/>
          <w:sz w:val="24"/>
          <w:szCs w:val="24"/>
        </w:rPr>
        <w:t xml:space="preserve">           - </w:t>
      </w:r>
      <w:r w:rsidR="004621B0" w:rsidRPr="00FF28C9">
        <w:rPr>
          <w:rFonts w:ascii="Times New Roman" w:hAnsi="Times New Roman"/>
          <w:sz w:val="24"/>
          <w:szCs w:val="24"/>
        </w:rPr>
        <w:t>у</w:t>
      </w:r>
      <w:r w:rsidR="00FF28C9" w:rsidRPr="00FF28C9">
        <w:rPr>
          <w:rFonts w:ascii="Times New Roman" w:hAnsi="Times New Roman"/>
          <w:sz w:val="24"/>
          <w:szCs w:val="24"/>
        </w:rPr>
        <w:t>велич</w:t>
      </w:r>
      <w:r w:rsidR="004621B0" w:rsidRPr="00FF28C9">
        <w:rPr>
          <w:rFonts w:ascii="Times New Roman" w:hAnsi="Times New Roman"/>
          <w:sz w:val="24"/>
          <w:szCs w:val="24"/>
        </w:rPr>
        <w:t xml:space="preserve">ение </w:t>
      </w:r>
      <w:r w:rsidRPr="00FF28C9">
        <w:rPr>
          <w:rFonts w:ascii="Times New Roman" w:hAnsi="Times New Roman"/>
          <w:sz w:val="24"/>
          <w:szCs w:val="24"/>
        </w:rPr>
        <w:t xml:space="preserve">бюджетных ассигнований в сумме </w:t>
      </w:r>
      <w:r w:rsidR="00FF28C9" w:rsidRPr="00FF28C9">
        <w:rPr>
          <w:rFonts w:ascii="Times New Roman" w:hAnsi="Times New Roman"/>
          <w:sz w:val="24"/>
          <w:szCs w:val="24"/>
        </w:rPr>
        <w:t>108 813,00</w:t>
      </w:r>
      <w:r w:rsidRPr="00FF28C9">
        <w:rPr>
          <w:rFonts w:ascii="Times New Roman" w:hAnsi="Times New Roman"/>
          <w:sz w:val="24"/>
          <w:szCs w:val="24"/>
        </w:rPr>
        <w:t xml:space="preserve"> руб. по мероприятию </w:t>
      </w:r>
      <w:r w:rsidR="004621B0" w:rsidRPr="00FF28C9">
        <w:rPr>
          <w:rFonts w:ascii="Times New Roman" w:hAnsi="Times New Roman"/>
          <w:sz w:val="24"/>
          <w:szCs w:val="24"/>
        </w:rPr>
        <w:t>1</w:t>
      </w:r>
      <w:r w:rsidRPr="00FF28C9">
        <w:rPr>
          <w:rFonts w:ascii="Times New Roman" w:hAnsi="Times New Roman"/>
          <w:sz w:val="24"/>
          <w:szCs w:val="24"/>
        </w:rPr>
        <w:t>.</w:t>
      </w:r>
      <w:r w:rsidR="00FF28C9" w:rsidRPr="00FF28C9">
        <w:rPr>
          <w:rFonts w:ascii="Times New Roman" w:hAnsi="Times New Roman"/>
          <w:sz w:val="24"/>
          <w:szCs w:val="24"/>
        </w:rPr>
        <w:t>1</w:t>
      </w:r>
      <w:r w:rsidRPr="00FF28C9">
        <w:rPr>
          <w:rFonts w:ascii="Times New Roman" w:hAnsi="Times New Roman"/>
          <w:sz w:val="24"/>
          <w:szCs w:val="24"/>
        </w:rPr>
        <w:t>.1</w:t>
      </w:r>
      <w:r w:rsidR="00FF28C9" w:rsidRPr="00FF28C9">
        <w:rPr>
          <w:rFonts w:ascii="Times New Roman" w:hAnsi="Times New Roman"/>
          <w:sz w:val="24"/>
          <w:szCs w:val="24"/>
        </w:rPr>
        <w:t xml:space="preserve"> </w:t>
      </w:r>
      <w:r w:rsidR="00FF28C9" w:rsidRPr="00FF28C9">
        <w:rPr>
          <w:rFonts w:ascii="Times New Roman" w:hAnsi="Times New Roman"/>
          <w:sz w:val="24"/>
          <w:szCs w:val="24"/>
          <w:shd w:val="clear" w:color="auto" w:fill="FFFFFF" w:themeFill="background1"/>
        </w:rPr>
        <w:t>«Обеспечение деятельности (оказание услуг) подведомственных учреждений» на региональные выплаты работникам учреждений, реализующих программы дошкольного образования</w:t>
      </w:r>
      <w:r w:rsidR="004621B0" w:rsidRPr="00FF28C9">
        <w:rPr>
          <w:rFonts w:ascii="Times New Roman" w:hAnsi="Times New Roman"/>
          <w:sz w:val="24"/>
          <w:szCs w:val="24"/>
          <w:shd w:val="clear" w:color="auto" w:fill="FFFFFF" w:themeFill="background1"/>
        </w:rPr>
        <w:t>;</w:t>
      </w:r>
    </w:p>
    <w:p w:rsidR="009A02C1" w:rsidRPr="00FF28C9" w:rsidRDefault="006A35CE" w:rsidP="00FF28C9">
      <w:pPr>
        <w:pStyle w:val="a3"/>
        <w:jc w:val="both"/>
        <w:rPr>
          <w:rFonts w:ascii="Times New Roman" w:hAnsi="Times New Roman"/>
          <w:sz w:val="24"/>
          <w:szCs w:val="24"/>
        </w:rPr>
      </w:pPr>
      <w:r w:rsidRPr="00FF28C9">
        <w:rPr>
          <w:rFonts w:ascii="Times New Roman" w:hAnsi="Times New Roman"/>
          <w:sz w:val="24"/>
          <w:szCs w:val="24"/>
        </w:rPr>
        <w:lastRenderedPageBreak/>
        <w:t xml:space="preserve">         </w:t>
      </w:r>
      <w:r w:rsidR="009A02C1" w:rsidRPr="00FF28C9">
        <w:rPr>
          <w:rFonts w:ascii="Times New Roman" w:hAnsi="Times New Roman"/>
          <w:sz w:val="24"/>
          <w:szCs w:val="24"/>
        </w:rPr>
        <w:t xml:space="preserve">  - увеличение бюджетных ассигнований в сумме </w:t>
      </w:r>
      <w:r w:rsidR="00FF28C9" w:rsidRPr="00FF28C9">
        <w:rPr>
          <w:rFonts w:ascii="Times New Roman" w:hAnsi="Times New Roman"/>
          <w:sz w:val="24"/>
          <w:szCs w:val="24"/>
        </w:rPr>
        <w:t>404 187</w:t>
      </w:r>
      <w:r w:rsidR="009A02C1" w:rsidRPr="00FF28C9">
        <w:rPr>
          <w:rFonts w:ascii="Times New Roman" w:hAnsi="Times New Roman"/>
          <w:sz w:val="24"/>
          <w:szCs w:val="24"/>
        </w:rPr>
        <w:t xml:space="preserve">,00 руб. </w:t>
      </w:r>
      <w:r w:rsidR="00FF28C9" w:rsidRPr="00FF28C9">
        <w:rPr>
          <w:rFonts w:ascii="Times New Roman" w:hAnsi="Times New Roman"/>
          <w:sz w:val="24"/>
          <w:szCs w:val="24"/>
        </w:rPr>
        <w:t>по</w:t>
      </w:r>
      <w:r w:rsidR="009A02C1" w:rsidRPr="00FF28C9">
        <w:rPr>
          <w:rFonts w:ascii="Times New Roman" w:hAnsi="Times New Roman"/>
          <w:sz w:val="24"/>
          <w:szCs w:val="24"/>
        </w:rPr>
        <w:t xml:space="preserve"> мероприяти</w:t>
      </w:r>
      <w:r w:rsidR="00FF28C9" w:rsidRPr="00FF28C9">
        <w:rPr>
          <w:rFonts w:ascii="Times New Roman" w:hAnsi="Times New Roman"/>
          <w:sz w:val="24"/>
          <w:szCs w:val="24"/>
        </w:rPr>
        <w:t>ю</w:t>
      </w:r>
      <w:r w:rsidR="009A02C1" w:rsidRPr="00FF28C9">
        <w:rPr>
          <w:rFonts w:ascii="Times New Roman" w:hAnsi="Times New Roman"/>
          <w:sz w:val="24"/>
          <w:szCs w:val="24"/>
        </w:rPr>
        <w:t xml:space="preserve"> </w:t>
      </w:r>
      <w:r w:rsidR="00FF28C9" w:rsidRPr="00FF28C9">
        <w:rPr>
          <w:rFonts w:ascii="Times New Roman" w:hAnsi="Times New Roman"/>
          <w:sz w:val="24"/>
          <w:szCs w:val="24"/>
        </w:rPr>
        <w:t>2.1.</w:t>
      </w:r>
      <w:r w:rsidR="009A02C1" w:rsidRPr="00FF28C9">
        <w:rPr>
          <w:rFonts w:ascii="Times New Roman" w:hAnsi="Times New Roman"/>
          <w:sz w:val="24"/>
          <w:szCs w:val="24"/>
        </w:rPr>
        <w:t>1</w:t>
      </w:r>
      <w:r w:rsidR="00FF28C9" w:rsidRPr="00FF28C9">
        <w:rPr>
          <w:rFonts w:ascii="Times New Roman" w:hAnsi="Times New Roman"/>
          <w:sz w:val="24"/>
          <w:szCs w:val="24"/>
        </w:rPr>
        <w:t xml:space="preserve"> «Обеспечение деятельности (оказание услуг) подведомственных учреждений» на региональные выплаты работникам образовательных учреждений, реализующих программы общего образования</w:t>
      </w:r>
      <w:r w:rsidR="009A02C1" w:rsidRPr="00FF28C9">
        <w:rPr>
          <w:rFonts w:ascii="Times New Roman" w:hAnsi="Times New Roman"/>
          <w:sz w:val="24"/>
          <w:szCs w:val="24"/>
          <w:shd w:val="clear" w:color="auto" w:fill="FFFFFF" w:themeFill="background1"/>
        </w:rPr>
        <w:t>;</w:t>
      </w:r>
    </w:p>
    <w:p w:rsidR="006A35CE" w:rsidRPr="007D79AF" w:rsidRDefault="006A35CE" w:rsidP="009A02C1">
      <w:pPr>
        <w:pStyle w:val="a3"/>
        <w:jc w:val="both"/>
        <w:rPr>
          <w:rFonts w:ascii="Times New Roman" w:hAnsi="Times New Roman"/>
          <w:sz w:val="24"/>
          <w:szCs w:val="24"/>
        </w:rPr>
      </w:pPr>
      <w:r w:rsidRPr="009A02C1">
        <w:rPr>
          <w:rFonts w:ascii="Times New Roman" w:hAnsi="Times New Roman"/>
          <w:sz w:val="24"/>
          <w:szCs w:val="24"/>
        </w:rPr>
        <w:t xml:space="preserve">           - </w:t>
      </w:r>
      <w:r w:rsidR="004621B0" w:rsidRPr="009A02C1">
        <w:rPr>
          <w:rFonts w:ascii="Times New Roman" w:hAnsi="Times New Roman"/>
          <w:sz w:val="24"/>
          <w:szCs w:val="24"/>
        </w:rPr>
        <w:t>уменьшени</w:t>
      </w:r>
      <w:r w:rsidRPr="009A02C1">
        <w:rPr>
          <w:rFonts w:ascii="Times New Roman" w:hAnsi="Times New Roman"/>
          <w:sz w:val="24"/>
          <w:szCs w:val="24"/>
        </w:rPr>
        <w:t xml:space="preserve">е бюджетных ассигнований в сумме </w:t>
      </w:r>
      <w:r w:rsidR="0008050B">
        <w:rPr>
          <w:rFonts w:ascii="Times New Roman" w:hAnsi="Times New Roman"/>
          <w:sz w:val="24"/>
          <w:szCs w:val="24"/>
        </w:rPr>
        <w:t>1 026 845,38</w:t>
      </w:r>
      <w:r w:rsidRPr="009A02C1">
        <w:rPr>
          <w:rFonts w:ascii="Times New Roman" w:hAnsi="Times New Roman"/>
          <w:sz w:val="24"/>
          <w:szCs w:val="24"/>
        </w:rPr>
        <w:t xml:space="preserve"> руб. по мероприятию </w:t>
      </w:r>
      <w:r w:rsidR="004621B0" w:rsidRPr="009A02C1">
        <w:rPr>
          <w:rFonts w:ascii="Times New Roman" w:hAnsi="Times New Roman"/>
          <w:sz w:val="24"/>
          <w:szCs w:val="24"/>
        </w:rPr>
        <w:t>2</w:t>
      </w:r>
      <w:r w:rsidRPr="009A02C1">
        <w:rPr>
          <w:rFonts w:ascii="Times New Roman" w:hAnsi="Times New Roman"/>
          <w:sz w:val="24"/>
          <w:szCs w:val="24"/>
        </w:rPr>
        <w:t>.</w:t>
      </w:r>
      <w:r w:rsidR="004621B0" w:rsidRPr="009A02C1">
        <w:rPr>
          <w:rFonts w:ascii="Times New Roman" w:hAnsi="Times New Roman"/>
          <w:sz w:val="24"/>
          <w:szCs w:val="24"/>
        </w:rPr>
        <w:t>4</w:t>
      </w:r>
      <w:r w:rsidRPr="009A02C1">
        <w:rPr>
          <w:rFonts w:ascii="Times New Roman" w:hAnsi="Times New Roman"/>
          <w:sz w:val="24"/>
          <w:szCs w:val="24"/>
        </w:rPr>
        <w:t>.1</w:t>
      </w:r>
      <w:r w:rsidR="00A0675D" w:rsidRPr="009A02C1">
        <w:rPr>
          <w:rFonts w:ascii="Times New Roman" w:hAnsi="Times New Roman"/>
          <w:sz w:val="24"/>
          <w:szCs w:val="24"/>
        </w:rPr>
        <w:t xml:space="preserve"> </w:t>
      </w:r>
      <w:r w:rsidR="004621B0" w:rsidRPr="009A02C1">
        <w:rPr>
          <w:rFonts w:ascii="Times New Roman" w:hAnsi="Times New Roman"/>
          <w:sz w:val="24"/>
          <w:szCs w:val="24"/>
          <w:shd w:val="clear" w:color="auto" w:fill="FFFFFF" w:themeFill="background1"/>
        </w:rPr>
        <w:t xml:space="preserve">«Резерв на осуществление расходов капитального характера, решение социально-значимых вопросов и обеспечение </w:t>
      </w:r>
      <w:proofErr w:type="spellStart"/>
      <w:r w:rsidR="004621B0" w:rsidRPr="009A02C1">
        <w:rPr>
          <w:rFonts w:ascii="Times New Roman" w:hAnsi="Times New Roman"/>
          <w:sz w:val="24"/>
          <w:szCs w:val="24"/>
          <w:shd w:val="clear" w:color="auto" w:fill="FFFFFF" w:themeFill="background1"/>
        </w:rPr>
        <w:t>софинансирования</w:t>
      </w:r>
      <w:proofErr w:type="spellEnd"/>
      <w:r w:rsidR="004621B0" w:rsidRPr="009A02C1">
        <w:rPr>
          <w:rFonts w:ascii="Times New Roman" w:hAnsi="Times New Roman"/>
          <w:sz w:val="24"/>
          <w:szCs w:val="24"/>
          <w:shd w:val="clear" w:color="auto" w:fill="FFFFFF" w:themeFill="background1"/>
        </w:rPr>
        <w:t xml:space="preserve"> </w:t>
      </w:r>
      <w:proofErr w:type="spellStart"/>
      <w:r w:rsidR="004621B0" w:rsidRPr="009A02C1">
        <w:rPr>
          <w:rFonts w:ascii="Times New Roman" w:hAnsi="Times New Roman"/>
          <w:sz w:val="24"/>
          <w:szCs w:val="24"/>
          <w:shd w:val="clear" w:color="auto" w:fill="FFFFFF" w:themeFill="background1"/>
        </w:rPr>
        <w:t>расходов</w:t>
      </w:r>
      <w:r w:rsidR="004621B0" w:rsidRPr="00581325">
        <w:rPr>
          <w:rFonts w:ascii="Times New Roman" w:hAnsi="Times New Roman"/>
          <w:sz w:val="24"/>
          <w:szCs w:val="24"/>
          <w:shd w:val="clear" w:color="auto" w:fill="FFFFFF" w:themeFill="background1"/>
        </w:rPr>
        <w:t>»</w:t>
      </w:r>
      <w:proofErr w:type="spellEnd"/>
      <w:r w:rsidR="007D79AF" w:rsidRPr="00581325">
        <w:rPr>
          <w:rFonts w:ascii="Times New Roman" w:hAnsi="Times New Roman"/>
          <w:sz w:val="24"/>
          <w:szCs w:val="24"/>
          <w:shd w:val="clear" w:color="auto" w:fill="FFFFFF" w:themeFill="background1"/>
        </w:rPr>
        <w:t>;</w:t>
      </w:r>
    </w:p>
    <w:p w:rsidR="009F56B5" w:rsidRDefault="006A35CE" w:rsidP="009F56B5">
      <w:pPr>
        <w:pStyle w:val="a3"/>
        <w:jc w:val="both"/>
        <w:rPr>
          <w:rFonts w:ascii="Times New Roman" w:hAnsi="Times New Roman"/>
          <w:sz w:val="24"/>
          <w:szCs w:val="24"/>
          <w:shd w:val="clear" w:color="auto" w:fill="FFFFFF" w:themeFill="background1"/>
        </w:rPr>
      </w:pPr>
      <w:r w:rsidRPr="009F56B5">
        <w:rPr>
          <w:rFonts w:ascii="Times New Roman" w:hAnsi="Times New Roman"/>
          <w:sz w:val="24"/>
          <w:szCs w:val="24"/>
        </w:rPr>
        <w:t xml:space="preserve">         </w:t>
      </w:r>
      <w:r w:rsidR="0083551F" w:rsidRPr="009F56B5">
        <w:rPr>
          <w:rFonts w:ascii="Times New Roman" w:hAnsi="Times New Roman"/>
          <w:sz w:val="24"/>
          <w:szCs w:val="24"/>
        </w:rPr>
        <w:t xml:space="preserve">- </w:t>
      </w:r>
      <w:r w:rsidR="00F47115" w:rsidRPr="009A02C1">
        <w:rPr>
          <w:rFonts w:ascii="Times New Roman" w:hAnsi="Times New Roman"/>
          <w:sz w:val="24"/>
          <w:szCs w:val="24"/>
        </w:rPr>
        <w:t>уменьшени</w:t>
      </w:r>
      <w:r w:rsidR="00F47115">
        <w:rPr>
          <w:rFonts w:ascii="Times New Roman" w:hAnsi="Times New Roman"/>
          <w:sz w:val="24"/>
          <w:szCs w:val="24"/>
        </w:rPr>
        <w:t>е</w:t>
      </w:r>
      <w:r w:rsidR="0083551F" w:rsidRPr="009F56B5">
        <w:rPr>
          <w:rFonts w:ascii="Times New Roman" w:hAnsi="Times New Roman"/>
          <w:sz w:val="24"/>
          <w:szCs w:val="24"/>
        </w:rPr>
        <w:t xml:space="preserve"> бюджетных ассигнований в сумме 8</w:t>
      </w:r>
      <w:r w:rsidR="00F47115">
        <w:rPr>
          <w:rFonts w:ascii="Times New Roman" w:hAnsi="Times New Roman"/>
          <w:sz w:val="24"/>
          <w:szCs w:val="24"/>
        </w:rPr>
        <w:t>0</w:t>
      </w:r>
      <w:r w:rsidR="0083551F" w:rsidRPr="009F56B5">
        <w:rPr>
          <w:rFonts w:ascii="Times New Roman" w:hAnsi="Times New Roman"/>
          <w:sz w:val="24"/>
          <w:szCs w:val="24"/>
        </w:rPr>
        <w:t xml:space="preserve"> </w:t>
      </w:r>
      <w:r w:rsidR="00F47115">
        <w:rPr>
          <w:rFonts w:ascii="Times New Roman" w:hAnsi="Times New Roman"/>
          <w:sz w:val="24"/>
          <w:szCs w:val="24"/>
        </w:rPr>
        <w:t>90</w:t>
      </w:r>
      <w:r w:rsidR="0083551F" w:rsidRPr="009F56B5">
        <w:rPr>
          <w:rFonts w:ascii="Times New Roman" w:hAnsi="Times New Roman"/>
          <w:sz w:val="24"/>
          <w:szCs w:val="24"/>
        </w:rPr>
        <w:t>2,</w:t>
      </w:r>
      <w:r w:rsidR="00F47115">
        <w:rPr>
          <w:rFonts w:ascii="Times New Roman" w:hAnsi="Times New Roman"/>
          <w:sz w:val="24"/>
          <w:szCs w:val="24"/>
        </w:rPr>
        <w:t>24</w:t>
      </w:r>
      <w:r w:rsidR="0083551F" w:rsidRPr="009F56B5">
        <w:rPr>
          <w:rFonts w:ascii="Times New Roman" w:hAnsi="Times New Roman"/>
          <w:sz w:val="24"/>
          <w:szCs w:val="24"/>
        </w:rPr>
        <w:t xml:space="preserve"> руб. </w:t>
      </w:r>
      <w:r w:rsidR="00F47115">
        <w:rPr>
          <w:rFonts w:ascii="Times New Roman" w:hAnsi="Times New Roman"/>
          <w:sz w:val="24"/>
          <w:szCs w:val="24"/>
        </w:rPr>
        <w:t>по</w:t>
      </w:r>
      <w:r w:rsidR="0083551F" w:rsidRPr="009F56B5">
        <w:rPr>
          <w:rFonts w:ascii="Times New Roman" w:hAnsi="Times New Roman"/>
          <w:sz w:val="24"/>
          <w:szCs w:val="24"/>
        </w:rPr>
        <w:t xml:space="preserve"> мероприяти</w:t>
      </w:r>
      <w:r w:rsidR="00F47115">
        <w:rPr>
          <w:rFonts w:ascii="Times New Roman" w:hAnsi="Times New Roman"/>
          <w:sz w:val="24"/>
          <w:szCs w:val="24"/>
        </w:rPr>
        <w:t>ю</w:t>
      </w:r>
      <w:r w:rsidR="0083551F" w:rsidRPr="009F56B5">
        <w:rPr>
          <w:rFonts w:ascii="Times New Roman" w:hAnsi="Times New Roman"/>
          <w:sz w:val="24"/>
          <w:szCs w:val="24"/>
        </w:rPr>
        <w:t xml:space="preserve"> 2.4.10.</w:t>
      </w:r>
      <w:r w:rsidR="009F56B5" w:rsidRPr="009F56B5">
        <w:rPr>
          <w:rFonts w:ascii="Times New Roman" w:hAnsi="Times New Roman"/>
          <w:sz w:val="24"/>
          <w:szCs w:val="24"/>
          <w:shd w:val="clear" w:color="auto" w:fill="FFFFFF" w:themeFill="background1"/>
        </w:rPr>
        <w:t xml:space="preserve"> «Приобретение</w:t>
      </w:r>
      <w:r w:rsidR="009F56B5">
        <w:rPr>
          <w:rFonts w:ascii="Times New Roman" w:hAnsi="Times New Roman"/>
          <w:sz w:val="24"/>
          <w:szCs w:val="24"/>
          <w:shd w:val="clear" w:color="auto" w:fill="FFFFFF" w:themeFill="background1"/>
        </w:rPr>
        <w:t xml:space="preserve"> </w:t>
      </w:r>
      <w:r w:rsidR="00F47115">
        <w:rPr>
          <w:rFonts w:ascii="Times New Roman" w:hAnsi="Times New Roman"/>
          <w:sz w:val="24"/>
          <w:szCs w:val="24"/>
          <w:shd w:val="clear" w:color="auto" w:fill="FFFFFF" w:themeFill="background1"/>
        </w:rPr>
        <w:t>мебели для учебных кабинетов зданий общеобразовательных учреждений</w:t>
      </w:r>
      <w:r w:rsidR="009F56B5" w:rsidRPr="009F56B5">
        <w:rPr>
          <w:rFonts w:ascii="Times New Roman" w:hAnsi="Times New Roman"/>
          <w:sz w:val="24"/>
          <w:szCs w:val="24"/>
          <w:shd w:val="clear" w:color="auto" w:fill="FFFFFF" w:themeFill="background1"/>
        </w:rPr>
        <w:t>»</w:t>
      </w:r>
      <w:r w:rsidR="009F56B5">
        <w:rPr>
          <w:rFonts w:ascii="Times New Roman" w:hAnsi="Times New Roman"/>
          <w:sz w:val="24"/>
          <w:szCs w:val="24"/>
          <w:shd w:val="clear" w:color="auto" w:fill="FFFFFF" w:themeFill="background1"/>
        </w:rPr>
        <w:t xml:space="preserve"> </w:t>
      </w:r>
      <w:r w:rsidR="00F47115">
        <w:rPr>
          <w:rFonts w:ascii="Times New Roman" w:hAnsi="Times New Roman"/>
          <w:sz w:val="24"/>
          <w:szCs w:val="24"/>
          <w:shd w:val="clear" w:color="auto" w:fill="FFFFFF" w:themeFill="background1"/>
        </w:rPr>
        <w:t xml:space="preserve">в связи с экономией по результатам закупки мебели для учебных кабинетов  МБОУ </w:t>
      </w:r>
      <w:proofErr w:type="gramStart"/>
      <w:r w:rsidR="00F47115">
        <w:rPr>
          <w:rFonts w:ascii="Times New Roman" w:hAnsi="Times New Roman"/>
          <w:sz w:val="24"/>
          <w:szCs w:val="24"/>
          <w:shd w:val="clear" w:color="auto" w:fill="FFFFFF" w:themeFill="background1"/>
        </w:rPr>
        <w:t>Холмогорская</w:t>
      </w:r>
      <w:proofErr w:type="gramEnd"/>
      <w:r w:rsidR="00F47115">
        <w:rPr>
          <w:rFonts w:ascii="Times New Roman" w:hAnsi="Times New Roman"/>
          <w:sz w:val="24"/>
          <w:szCs w:val="24"/>
          <w:shd w:val="clear" w:color="auto" w:fill="FFFFFF" w:themeFill="background1"/>
        </w:rPr>
        <w:t xml:space="preserve"> СОШ</w:t>
      </w:r>
      <w:r w:rsidR="009F56B5">
        <w:rPr>
          <w:rFonts w:ascii="Times New Roman" w:hAnsi="Times New Roman"/>
          <w:sz w:val="24"/>
          <w:szCs w:val="24"/>
          <w:shd w:val="clear" w:color="auto" w:fill="FFFFFF" w:themeFill="background1"/>
        </w:rPr>
        <w:t>;</w:t>
      </w:r>
    </w:p>
    <w:p w:rsidR="00F47115" w:rsidRPr="009F56B5" w:rsidRDefault="00F47115" w:rsidP="00F47115">
      <w:pPr>
        <w:pStyle w:val="a3"/>
        <w:jc w:val="both"/>
        <w:rPr>
          <w:rFonts w:ascii="Times New Roman" w:hAnsi="Times New Roman"/>
          <w:sz w:val="24"/>
          <w:szCs w:val="24"/>
          <w:shd w:val="clear" w:color="auto" w:fill="FFFFFF" w:themeFill="background1"/>
        </w:rPr>
      </w:pPr>
      <w:r>
        <w:rPr>
          <w:rFonts w:ascii="Times New Roman" w:hAnsi="Times New Roman"/>
          <w:sz w:val="24"/>
          <w:szCs w:val="24"/>
        </w:rPr>
        <w:t xml:space="preserve">         </w:t>
      </w:r>
      <w:r w:rsidRPr="009F56B5">
        <w:rPr>
          <w:rFonts w:ascii="Times New Roman" w:hAnsi="Times New Roman"/>
          <w:sz w:val="24"/>
          <w:szCs w:val="24"/>
        </w:rPr>
        <w:t xml:space="preserve">- </w:t>
      </w:r>
      <w:r w:rsidRPr="009A02C1">
        <w:rPr>
          <w:rFonts w:ascii="Times New Roman" w:hAnsi="Times New Roman"/>
          <w:sz w:val="24"/>
          <w:szCs w:val="24"/>
        </w:rPr>
        <w:t>уменьшени</w:t>
      </w:r>
      <w:r>
        <w:rPr>
          <w:rFonts w:ascii="Times New Roman" w:hAnsi="Times New Roman"/>
          <w:sz w:val="24"/>
          <w:szCs w:val="24"/>
        </w:rPr>
        <w:t>е</w:t>
      </w:r>
      <w:r w:rsidRPr="009F56B5">
        <w:rPr>
          <w:rFonts w:ascii="Times New Roman" w:hAnsi="Times New Roman"/>
          <w:sz w:val="24"/>
          <w:szCs w:val="24"/>
        </w:rPr>
        <w:t xml:space="preserve"> бюджетных ассигнований в сумме </w:t>
      </w:r>
      <w:r>
        <w:rPr>
          <w:rFonts w:ascii="Times New Roman" w:hAnsi="Times New Roman"/>
          <w:sz w:val="24"/>
          <w:szCs w:val="24"/>
        </w:rPr>
        <w:t>0</w:t>
      </w:r>
      <w:r w:rsidRPr="009F56B5">
        <w:rPr>
          <w:rFonts w:ascii="Times New Roman" w:hAnsi="Times New Roman"/>
          <w:sz w:val="24"/>
          <w:szCs w:val="24"/>
        </w:rPr>
        <w:t>,</w:t>
      </w:r>
      <w:r>
        <w:rPr>
          <w:rFonts w:ascii="Times New Roman" w:hAnsi="Times New Roman"/>
          <w:sz w:val="24"/>
          <w:szCs w:val="24"/>
        </w:rPr>
        <w:t>34</w:t>
      </w:r>
      <w:r w:rsidRPr="009F56B5">
        <w:rPr>
          <w:rFonts w:ascii="Times New Roman" w:hAnsi="Times New Roman"/>
          <w:sz w:val="24"/>
          <w:szCs w:val="24"/>
        </w:rPr>
        <w:t xml:space="preserve"> руб. </w:t>
      </w:r>
      <w:r>
        <w:rPr>
          <w:rFonts w:ascii="Times New Roman" w:hAnsi="Times New Roman"/>
          <w:sz w:val="24"/>
          <w:szCs w:val="24"/>
        </w:rPr>
        <w:t>по</w:t>
      </w:r>
      <w:r w:rsidRPr="009F56B5">
        <w:rPr>
          <w:rFonts w:ascii="Times New Roman" w:hAnsi="Times New Roman"/>
          <w:sz w:val="24"/>
          <w:szCs w:val="24"/>
        </w:rPr>
        <w:t xml:space="preserve"> мероприяти</w:t>
      </w:r>
      <w:r>
        <w:rPr>
          <w:rFonts w:ascii="Times New Roman" w:hAnsi="Times New Roman"/>
          <w:sz w:val="24"/>
          <w:szCs w:val="24"/>
        </w:rPr>
        <w:t>ю</w:t>
      </w:r>
      <w:r w:rsidRPr="009F56B5">
        <w:rPr>
          <w:rFonts w:ascii="Times New Roman" w:hAnsi="Times New Roman"/>
          <w:sz w:val="24"/>
          <w:szCs w:val="24"/>
        </w:rPr>
        <w:t xml:space="preserve"> 2.4.1</w:t>
      </w:r>
      <w:r>
        <w:rPr>
          <w:rFonts w:ascii="Times New Roman" w:hAnsi="Times New Roman"/>
          <w:sz w:val="24"/>
          <w:szCs w:val="24"/>
        </w:rPr>
        <w:t>1</w:t>
      </w:r>
      <w:r w:rsidRPr="009F56B5">
        <w:rPr>
          <w:rFonts w:ascii="Times New Roman" w:hAnsi="Times New Roman"/>
          <w:sz w:val="24"/>
          <w:szCs w:val="24"/>
        </w:rPr>
        <w:t>.</w:t>
      </w:r>
      <w:r w:rsidRPr="009F56B5">
        <w:rPr>
          <w:rFonts w:ascii="Times New Roman" w:hAnsi="Times New Roman"/>
          <w:sz w:val="24"/>
          <w:szCs w:val="24"/>
          <w:shd w:val="clear" w:color="auto" w:fill="FFFFFF" w:themeFill="background1"/>
        </w:rPr>
        <w:t xml:space="preserve"> «Приобретение</w:t>
      </w:r>
      <w:r>
        <w:rPr>
          <w:rFonts w:ascii="Times New Roman" w:hAnsi="Times New Roman"/>
          <w:sz w:val="24"/>
          <w:szCs w:val="24"/>
          <w:shd w:val="clear" w:color="auto" w:fill="FFFFFF" w:themeFill="background1"/>
        </w:rPr>
        <w:t xml:space="preserve"> строительных материалов</w:t>
      </w:r>
      <w:r w:rsidRPr="009F56B5">
        <w:rPr>
          <w:rFonts w:ascii="Times New Roman" w:hAnsi="Times New Roman"/>
          <w:sz w:val="24"/>
          <w:szCs w:val="24"/>
          <w:shd w:val="clear" w:color="auto" w:fill="FFFFFF" w:themeFill="background1"/>
        </w:rPr>
        <w:t>»</w:t>
      </w:r>
      <w:r>
        <w:rPr>
          <w:rFonts w:ascii="Times New Roman" w:hAnsi="Times New Roman"/>
          <w:sz w:val="24"/>
          <w:szCs w:val="24"/>
          <w:shd w:val="clear" w:color="auto" w:fill="FFFFFF" w:themeFill="background1"/>
        </w:rPr>
        <w:t xml:space="preserve"> в связи с экономией по результатам закупки строительных материалов для МБОУ </w:t>
      </w:r>
      <w:proofErr w:type="gramStart"/>
      <w:r>
        <w:rPr>
          <w:rFonts w:ascii="Times New Roman" w:hAnsi="Times New Roman"/>
          <w:sz w:val="24"/>
          <w:szCs w:val="24"/>
          <w:shd w:val="clear" w:color="auto" w:fill="FFFFFF" w:themeFill="background1"/>
        </w:rPr>
        <w:t>Ивановская</w:t>
      </w:r>
      <w:proofErr w:type="gramEnd"/>
      <w:r>
        <w:rPr>
          <w:rFonts w:ascii="Times New Roman" w:hAnsi="Times New Roman"/>
          <w:sz w:val="24"/>
          <w:szCs w:val="24"/>
          <w:shd w:val="clear" w:color="auto" w:fill="FFFFFF" w:themeFill="background1"/>
        </w:rPr>
        <w:t xml:space="preserve"> СОШ;</w:t>
      </w:r>
    </w:p>
    <w:p w:rsidR="00DC07AD" w:rsidRPr="00B84D16" w:rsidRDefault="00DC07AD" w:rsidP="00B84D16">
      <w:pPr>
        <w:pStyle w:val="a3"/>
        <w:jc w:val="both"/>
        <w:rPr>
          <w:rStyle w:val="a4"/>
          <w:rFonts w:ascii="Times New Roman" w:hAnsi="Times New Roman"/>
          <w:sz w:val="24"/>
          <w:szCs w:val="24"/>
        </w:rPr>
      </w:pPr>
      <w:r w:rsidRPr="00B84D16">
        <w:rPr>
          <w:rFonts w:ascii="Times New Roman" w:hAnsi="Times New Roman"/>
          <w:sz w:val="24"/>
          <w:szCs w:val="24"/>
        </w:rPr>
        <w:t xml:space="preserve">          - увеличение бюджетных ассигнований в сумме </w:t>
      </w:r>
      <w:r w:rsidR="00F47115">
        <w:rPr>
          <w:rFonts w:ascii="Times New Roman" w:hAnsi="Times New Roman"/>
          <w:sz w:val="24"/>
          <w:szCs w:val="24"/>
        </w:rPr>
        <w:t>761 646,03</w:t>
      </w:r>
      <w:r w:rsidRPr="00B84D16">
        <w:rPr>
          <w:rFonts w:ascii="Times New Roman" w:hAnsi="Times New Roman"/>
          <w:sz w:val="24"/>
          <w:szCs w:val="24"/>
        </w:rPr>
        <w:t xml:space="preserve"> руб. по мероприятию </w:t>
      </w:r>
      <w:r w:rsidR="009F56B5" w:rsidRPr="00B84D16">
        <w:rPr>
          <w:rFonts w:ascii="Times New Roman" w:hAnsi="Times New Roman"/>
          <w:sz w:val="24"/>
          <w:szCs w:val="24"/>
        </w:rPr>
        <w:t>2.</w:t>
      </w:r>
      <w:r w:rsidRPr="00B84D16">
        <w:rPr>
          <w:rFonts w:ascii="Times New Roman" w:hAnsi="Times New Roman"/>
          <w:sz w:val="24"/>
          <w:szCs w:val="24"/>
        </w:rPr>
        <w:t>4.</w:t>
      </w:r>
      <w:r w:rsidR="009F56B5" w:rsidRPr="00B84D16">
        <w:rPr>
          <w:rFonts w:ascii="Times New Roman" w:hAnsi="Times New Roman"/>
          <w:sz w:val="24"/>
          <w:szCs w:val="24"/>
        </w:rPr>
        <w:t>13.</w:t>
      </w:r>
      <w:r w:rsidR="00B84D16" w:rsidRPr="00B84D16">
        <w:rPr>
          <w:rFonts w:ascii="Times New Roman" w:hAnsi="Times New Roman"/>
          <w:sz w:val="24"/>
          <w:szCs w:val="24"/>
          <w:shd w:val="clear" w:color="auto" w:fill="FFFFFF" w:themeFill="background1"/>
        </w:rPr>
        <w:t xml:space="preserve"> </w:t>
      </w:r>
      <w:r w:rsidR="00B84D16" w:rsidRPr="00B84D16">
        <w:rPr>
          <w:rStyle w:val="a4"/>
          <w:rFonts w:ascii="Times New Roman" w:hAnsi="Times New Roman"/>
          <w:sz w:val="24"/>
          <w:szCs w:val="24"/>
        </w:rPr>
        <w:t>«Текущий ремонт помещений зданий образовательных учреждений</w:t>
      </w:r>
      <w:r w:rsidR="00F3573C" w:rsidRPr="009A02C1">
        <w:rPr>
          <w:rFonts w:ascii="Times New Roman" w:hAnsi="Times New Roman"/>
          <w:sz w:val="24"/>
          <w:szCs w:val="24"/>
          <w:shd w:val="clear" w:color="auto" w:fill="FFFFFF" w:themeFill="background1"/>
        </w:rPr>
        <w:t xml:space="preserve">», </w:t>
      </w:r>
      <w:r w:rsidR="00F3573C" w:rsidRPr="00581325">
        <w:rPr>
          <w:rFonts w:ascii="Times New Roman" w:hAnsi="Times New Roman"/>
          <w:sz w:val="24"/>
          <w:szCs w:val="24"/>
          <w:shd w:val="clear" w:color="auto" w:fill="FFFFFF" w:themeFill="background1"/>
        </w:rPr>
        <w:t>из них:</w:t>
      </w:r>
      <w:r w:rsidR="00F3573C" w:rsidRPr="00581325">
        <w:rPr>
          <w:rFonts w:ascii="Times New Roman" w:hAnsi="Times New Roman"/>
          <w:sz w:val="24"/>
          <w:szCs w:val="24"/>
        </w:rPr>
        <w:t xml:space="preserve"> увеличение</w:t>
      </w:r>
      <w:r w:rsidR="00581325">
        <w:rPr>
          <w:rFonts w:ascii="Times New Roman" w:hAnsi="Times New Roman"/>
          <w:sz w:val="24"/>
          <w:szCs w:val="24"/>
        </w:rPr>
        <w:t xml:space="preserve"> в сумме 836 361,69</w:t>
      </w:r>
      <w:r w:rsidR="00F3573C">
        <w:rPr>
          <w:rFonts w:ascii="Times New Roman" w:hAnsi="Times New Roman"/>
          <w:sz w:val="24"/>
          <w:szCs w:val="24"/>
          <w:shd w:val="clear" w:color="auto" w:fill="FFFFFF" w:themeFill="background1"/>
        </w:rPr>
        <w:t xml:space="preserve"> </w:t>
      </w:r>
      <w:r w:rsidR="00581325">
        <w:rPr>
          <w:rFonts w:ascii="Times New Roman" w:hAnsi="Times New Roman"/>
          <w:sz w:val="24"/>
          <w:szCs w:val="24"/>
          <w:shd w:val="clear" w:color="auto" w:fill="FFFFFF" w:themeFill="background1"/>
        </w:rPr>
        <w:t xml:space="preserve">на текущий ремонт помещений зданий образовательных учреждений </w:t>
      </w:r>
      <w:r w:rsidR="00F3573C">
        <w:rPr>
          <w:rFonts w:ascii="Times New Roman" w:hAnsi="Times New Roman"/>
          <w:sz w:val="24"/>
          <w:szCs w:val="24"/>
          <w:shd w:val="clear" w:color="auto" w:fill="FFFFFF" w:themeFill="background1"/>
        </w:rPr>
        <w:t xml:space="preserve">и уменьшение в сумме 74 716,00 руб. по </w:t>
      </w:r>
      <w:r w:rsidR="00B84D16" w:rsidRPr="00B84D16">
        <w:rPr>
          <w:rStyle w:val="a4"/>
          <w:rFonts w:ascii="Times New Roman" w:hAnsi="Times New Roman"/>
          <w:sz w:val="24"/>
          <w:szCs w:val="24"/>
        </w:rPr>
        <w:t>текущ</w:t>
      </w:r>
      <w:r w:rsidR="00F3573C">
        <w:rPr>
          <w:rStyle w:val="a4"/>
          <w:rFonts w:ascii="Times New Roman" w:hAnsi="Times New Roman"/>
          <w:sz w:val="24"/>
          <w:szCs w:val="24"/>
        </w:rPr>
        <w:t>ему</w:t>
      </w:r>
      <w:r w:rsidR="00B84D16" w:rsidRPr="00B84D16">
        <w:rPr>
          <w:rStyle w:val="a4"/>
          <w:rFonts w:ascii="Times New Roman" w:hAnsi="Times New Roman"/>
          <w:sz w:val="24"/>
          <w:szCs w:val="24"/>
        </w:rPr>
        <w:t xml:space="preserve"> ремонт</w:t>
      </w:r>
      <w:r w:rsidR="00F3573C">
        <w:rPr>
          <w:rStyle w:val="a4"/>
          <w:rFonts w:ascii="Times New Roman" w:hAnsi="Times New Roman"/>
          <w:sz w:val="24"/>
          <w:szCs w:val="24"/>
        </w:rPr>
        <w:t>у</w:t>
      </w:r>
      <w:r w:rsidR="00B84D16" w:rsidRPr="00B84D16">
        <w:rPr>
          <w:rStyle w:val="a4"/>
          <w:rFonts w:ascii="Times New Roman" w:hAnsi="Times New Roman"/>
          <w:sz w:val="24"/>
          <w:szCs w:val="24"/>
        </w:rPr>
        <w:t xml:space="preserve"> помещения пищеблока здания </w:t>
      </w:r>
      <w:proofErr w:type="spellStart"/>
      <w:r w:rsidR="00B84D16" w:rsidRPr="00B84D16">
        <w:rPr>
          <w:rStyle w:val="a4"/>
          <w:rFonts w:ascii="Times New Roman" w:hAnsi="Times New Roman"/>
          <w:sz w:val="24"/>
          <w:szCs w:val="24"/>
        </w:rPr>
        <w:t>Дубининской</w:t>
      </w:r>
      <w:proofErr w:type="spellEnd"/>
      <w:r w:rsidR="00B84D16" w:rsidRPr="00B84D16">
        <w:rPr>
          <w:rStyle w:val="a4"/>
          <w:rFonts w:ascii="Times New Roman" w:hAnsi="Times New Roman"/>
          <w:sz w:val="24"/>
          <w:szCs w:val="24"/>
        </w:rPr>
        <w:t xml:space="preserve"> ООШ</w:t>
      </w:r>
      <w:r w:rsidR="00F3573C">
        <w:rPr>
          <w:rStyle w:val="a4"/>
          <w:rFonts w:ascii="Times New Roman" w:hAnsi="Times New Roman"/>
          <w:sz w:val="24"/>
          <w:szCs w:val="24"/>
        </w:rPr>
        <w:t>;</w:t>
      </w:r>
    </w:p>
    <w:p w:rsidR="00B84D16" w:rsidRPr="00A25203" w:rsidRDefault="00DD5102" w:rsidP="00A25203">
      <w:pPr>
        <w:pStyle w:val="a3"/>
        <w:jc w:val="both"/>
        <w:rPr>
          <w:rFonts w:ascii="Times New Roman" w:hAnsi="Times New Roman"/>
          <w:sz w:val="24"/>
          <w:szCs w:val="24"/>
        </w:rPr>
      </w:pPr>
      <w:r w:rsidRPr="00A25203">
        <w:rPr>
          <w:rFonts w:ascii="Times New Roman" w:hAnsi="Times New Roman"/>
          <w:sz w:val="24"/>
          <w:szCs w:val="24"/>
        </w:rPr>
        <w:t xml:space="preserve">         </w:t>
      </w:r>
      <w:r w:rsidR="00B84D16" w:rsidRPr="00A25203">
        <w:rPr>
          <w:rFonts w:ascii="Times New Roman" w:hAnsi="Times New Roman"/>
          <w:sz w:val="24"/>
          <w:szCs w:val="24"/>
        </w:rPr>
        <w:t xml:space="preserve"> - у</w:t>
      </w:r>
      <w:r w:rsidR="00F3573C">
        <w:rPr>
          <w:rFonts w:ascii="Times New Roman" w:hAnsi="Times New Roman"/>
          <w:sz w:val="24"/>
          <w:szCs w:val="24"/>
        </w:rPr>
        <w:t>меньш</w:t>
      </w:r>
      <w:r w:rsidR="00B84D16" w:rsidRPr="00A25203">
        <w:rPr>
          <w:rFonts w:ascii="Times New Roman" w:hAnsi="Times New Roman"/>
          <w:sz w:val="24"/>
          <w:szCs w:val="24"/>
        </w:rPr>
        <w:t xml:space="preserve">ение бюджетных ассигнований в сумме </w:t>
      </w:r>
      <w:r w:rsidR="00F3573C">
        <w:rPr>
          <w:rFonts w:ascii="Times New Roman" w:hAnsi="Times New Roman"/>
          <w:sz w:val="24"/>
          <w:szCs w:val="24"/>
        </w:rPr>
        <w:t>56 341,5</w:t>
      </w:r>
      <w:r w:rsidR="00B84D16" w:rsidRPr="00A25203">
        <w:rPr>
          <w:rFonts w:ascii="Times New Roman" w:hAnsi="Times New Roman"/>
          <w:sz w:val="24"/>
          <w:szCs w:val="24"/>
        </w:rPr>
        <w:t xml:space="preserve">0 руб. </w:t>
      </w:r>
      <w:r w:rsidR="00F3573C">
        <w:rPr>
          <w:rFonts w:ascii="Times New Roman" w:hAnsi="Times New Roman"/>
          <w:sz w:val="24"/>
          <w:szCs w:val="24"/>
        </w:rPr>
        <w:t>по</w:t>
      </w:r>
      <w:r w:rsidR="00B84D16" w:rsidRPr="00A25203">
        <w:rPr>
          <w:rFonts w:ascii="Times New Roman" w:hAnsi="Times New Roman"/>
          <w:sz w:val="24"/>
          <w:szCs w:val="24"/>
        </w:rPr>
        <w:t xml:space="preserve"> мероприяти</w:t>
      </w:r>
      <w:r w:rsidR="00F3573C">
        <w:rPr>
          <w:rFonts w:ascii="Times New Roman" w:hAnsi="Times New Roman"/>
          <w:sz w:val="24"/>
          <w:szCs w:val="24"/>
        </w:rPr>
        <w:t>ю</w:t>
      </w:r>
      <w:r w:rsidR="00B84D16" w:rsidRPr="00A25203">
        <w:rPr>
          <w:rFonts w:ascii="Times New Roman" w:hAnsi="Times New Roman"/>
          <w:sz w:val="24"/>
          <w:szCs w:val="24"/>
        </w:rPr>
        <w:t xml:space="preserve"> 2.4.14. </w:t>
      </w:r>
      <w:r w:rsidR="00B84D16" w:rsidRPr="00A25203">
        <w:rPr>
          <w:rFonts w:ascii="Times New Roman" w:hAnsi="Times New Roman"/>
          <w:sz w:val="24"/>
          <w:szCs w:val="24"/>
          <w:shd w:val="clear" w:color="auto" w:fill="FFFFFF" w:themeFill="background1"/>
        </w:rPr>
        <w:t xml:space="preserve">«Капитальный ремонт помещений зданий образовательных учреждений» </w:t>
      </w:r>
      <w:r w:rsidR="00F3573C">
        <w:rPr>
          <w:rFonts w:ascii="Times New Roman" w:hAnsi="Times New Roman"/>
          <w:sz w:val="24"/>
          <w:szCs w:val="24"/>
          <w:shd w:val="clear" w:color="auto" w:fill="FFFFFF" w:themeFill="background1"/>
        </w:rPr>
        <w:t>в связи с экономией по результатам закупки работ по</w:t>
      </w:r>
      <w:r w:rsidR="00B84D16" w:rsidRPr="00A25203">
        <w:rPr>
          <w:rFonts w:ascii="Times New Roman" w:hAnsi="Times New Roman"/>
          <w:sz w:val="24"/>
          <w:szCs w:val="24"/>
          <w:shd w:val="clear" w:color="auto" w:fill="FFFFFF" w:themeFill="background1"/>
        </w:rPr>
        <w:t xml:space="preserve"> капитальн</w:t>
      </w:r>
      <w:r w:rsidR="00F3573C">
        <w:rPr>
          <w:rFonts w:ascii="Times New Roman" w:hAnsi="Times New Roman"/>
          <w:sz w:val="24"/>
          <w:szCs w:val="24"/>
          <w:shd w:val="clear" w:color="auto" w:fill="FFFFFF" w:themeFill="background1"/>
        </w:rPr>
        <w:t>ому</w:t>
      </w:r>
      <w:r w:rsidR="00B84D16" w:rsidRPr="00A25203">
        <w:rPr>
          <w:rFonts w:ascii="Times New Roman" w:hAnsi="Times New Roman"/>
          <w:sz w:val="24"/>
          <w:szCs w:val="24"/>
          <w:shd w:val="clear" w:color="auto" w:fill="FFFFFF" w:themeFill="background1"/>
        </w:rPr>
        <w:t xml:space="preserve"> ремонт</w:t>
      </w:r>
      <w:r w:rsidR="00F3573C">
        <w:rPr>
          <w:rFonts w:ascii="Times New Roman" w:hAnsi="Times New Roman"/>
          <w:sz w:val="24"/>
          <w:szCs w:val="24"/>
          <w:shd w:val="clear" w:color="auto" w:fill="FFFFFF" w:themeFill="background1"/>
        </w:rPr>
        <w:t>у</w:t>
      </w:r>
      <w:r w:rsidR="00B84D16" w:rsidRPr="00A25203">
        <w:rPr>
          <w:rFonts w:ascii="Times New Roman" w:hAnsi="Times New Roman"/>
          <w:sz w:val="24"/>
          <w:szCs w:val="24"/>
          <w:shd w:val="clear" w:color="auto" w:fill="FFFFFF" w:themeFill="background1"/>
        </w:rPr>
        <w:t xml:space="preserve"> помещения спортивного зала здания </w:t>
      </w:r>
      <w:proofErr w:type="spellStart"/>
      <w:r w:rsidR="00B84D16" w:rsidRPr="00A25203">
        <w:rPr>
          <w:rFonts w:ascii="Times New Roman" w:hAnsi="Times New Roman"/>
          <w:sz w:val="24"/>
          <w:szCs w:val="24"/>
          <w:shd w:val="clear" w:color="auto" w:fill="FFFFFF" w:themeFill="background1"/>
        </w:rPr>
        <w:t>Горбинской</w:t>
      </w:r>
      <w:proofErr w:type="spellEnd"/>
      <w:r w:rsidR="00B84D16" w:rsidRPr="00A25203">
        <w:rPr>
          <w:rFonts w:ascii="Times New Roman" w:hAnsi="Times New Roman"/>
          <w:sz w:val="24"/>
          <w:szCs w:val="24"/>
          <w:shd w:val="clear" w:color="auto" w:fill="FFFFFF" w:themeFill="background1"/>
        </w:rPr>
        <w:t xml:space="preserve"> ООШ</w:t>
      </w:r>
      <w:r w:rsidR="00F3573C">
        <w:rPr>
          <w:rFonts w:ascii="Times New Roman" w:hAnsi="Times New Roman"/>
          <w:sz w:val="24"/>
          <w:szCs w:val="24"/>
          <w:shd w:val="clear" w:color="auto" w:fill="FFFFFF" w:themeFill="background1"/>
        </w:rPr>
        <w:t xml:space="preserve"> филиала МБОУ Березовской СОШ</w:t>
      </w:r>
      <w:r w:rsidR="00B84D16" w:rsidRPr="00A25203">
        <w:rPr>
          <w:rFonts w:ascii="Times New Roman" w:hAnsi="Times New Roman"/>
          <w:sz w:val="24"/>
          <w:szCs w:val="24"/>
          <w:shd w:val="clear" w:color="auto" w:fill="FFFFFF" w:themeFill="background1"/>
        </w:rPr>
        <w:t>;</w:t>
      </w:r>
      <w:r w:rsidR="00B84D16" w:rsidRPr="00A25203">
        <w:rPr>
          <w:rFonts w:ascii="Times New Roman" w:hAnsi="Times New Roman"/>
          <w:sz w:val="24"/>
          <w:szCs w:val="24"/>
        </w:rPr>
        <w:t xml:space="preserve">     </w:t>
      </w:r>
    </w:p>
    <w:p w:rsidR="00F3573C" w:rsidRDefault="00B84D16" w:rsidP="00F3573C">
      <w:pPr>
        <w:pStyle w:val="a3"/>
        <w:jc w:val="both"/>
        <w:rPr>
          <w:rFonts w:ascii="Times New Roman" w:hAnsi="Times New Roman"/>
          <w:sz w:val="24"/>
          <w:szCs w:val="24"/>
          <w:shd w:val="clear" w:color="auto" w:fill="FFFFFF" w:themeFill="background1"/>
        </w:rPr>
      </w:pPr>
      <w:r w:rsidRPr="00F3573C">
        <w:rPr>
          <w:rFonts w:ascii="Times New Roman" w:hAnsi="Times New Roman"/>
          <w:sz w:val="24"/>
          <w:szCs w:val="24"/>
        </w:rPr>
        <w:t xml:space="preserve">         </w:t>
      </w:r>
      <w:r w:rsidR="00F3573C" w:rsidRPr="00F3573C">
        <w:rPr>
          <w:rFonts w:ascii="Times New Roman" w:hAnsi="Times New Roman"/>
          <w:sz w:val="24"/>
          <w:szCs w:val="24"/>
        </w:rPr>
        <w:t xml:space="preserve"> - увеличение бюджетных ассигнований в сумме 376 488,00 руб. по мероприятию 2.4.15. </w:t>
      </w:r>
      <w:r w:rsidR="00F3573C" w:rsidRPr="00F3573C">
        <w:rPr>
          <w:rFonts w:ascii="Times New Roman" w:hAnsi="Times New Roman"/>
          <w:sz w:val="24"/>
          <w:szCs w:val="24"/>
          <w:shd w:val="clear" w:color="auto" w:fill="FFFFFF" w:themeFill="background1"/>
        </w:rPr>
        <w:t xml:space="preserve">«Приобретение ученической и столовой мебели для нужд </w:t>
      </w:r>
      <w:proofErr w:type="spellStart"/>
      <w:r w:rsidR="00F3573C" w:rsidRPr="00F3573C">
        <w:rPr>
          <w:rFonts w:ascii="Times New Roman" w:hAnsi="Times New Roman"/>
          <w:sz w:val="24"/>
          <w:szCs w:val="24"/>
          <w:shd w:val="clear" w:color="auto" w:fill="FFFFFF" w:themeFill="background1"/>
        </w:rPr>
        <w:t>Ингольской</w:t>
      </w:r>
      <w:proofErr w:type="spellEnd"/>
      <w:r w:rsidR="00F3573C" w:rsidRPr="00F3573C">
        <w:rPr>
          <w:rFonts w:ascii="Times New Roman" w:hAnsi="Times New Roman"/>
          <w:sz w:val="24"/>
          <w:szCs w:val="24"/>
          <w:shd w:val="clear" w:color="auto" w:fill="FFFFFF" w:themeFill="background1"/>
        </w:rPr>
        <w:t xml:space="preserve"> СОШ филиала МБОУ Ивановской СОШ» на приобретение ученической мебели (стульев) и столовой мебели (столов) для устранения предписания от 14.02.2022 № 3559, выданного территориальным отделом Управления Федеральной службы по надзору в сфере защиты прав потребителей и благополучия человека по Красноярскому краю в г. Шарыпово</w:t>
      </w:r>
      <w:r w:rsidR="00994B2C">
        <w:rPr>
          <w:rFonts w:ascii="Times New Roman" w:hAnsi="Times New Roman"/>
          <w:sz w:val="24"/>
          <w:szCs w:val="24"/>
          <w:shd w:val="clear" w:color="auto" w:fill="FFFFFF" w:themeFill="background1"/>
        </w:rPr>
        <w:t>;</w:t>
      </w:r>
    </w:p>
    <w:p w:rsidR="00994B2C" w:rsidRPr="00FF28C9" w:rsidRDefault="00994B2C" w:rsidP="00994B2C">
      <w:pPr>
        <w:pStyle w:val="a3"/>
        <w:jc w:val="both"/>
        <w:rPr>
          <w:rFonts w:ascii="Times New Roman" w:hAnsi="Times New Roman"/>
          <w:sz w:val="24"/>
          <w:szCs w:val="24"/>
          <w:shd w:val="clear" w:color="auto" w:fill="FFFFFF" w:themeFill="background1"/>
        </w:rPr>
      </w:pPr>
      <w:r w:rsidRPr="00FF28C9">
        <w:rPr>
          <w:rFonts w:ascii="Times New Roman" w:hAnsi="Times New Roman"/>
          <w:sz w:val="24"/>
          <w:szCs w:val="24"/>
        </w:rPr>
        <w:t xml:space="preserve">           - увеличение бюджетных ассигнований в сумме </w:t>
      </w:r>
      <w:r>
        <w:rPr>
          <w:rFonts w:ascii="Times New Roman" w:hAnsi="Times New Roman"/>
          <w:sz w:val="24"/>
          <w:szCs w:val="24"/>
        </w:rPr>
        <w:t>165 368,43</w:t>
      </w:r>
      <w:r w:rsidRPr="00FF28C9">
        <w:rPr>
          <w:rFonts w:ascii="Times New Roman" w:hAnsi="Times New Roman"/>
          <w:sz w:val="24"/>
          <w:szCs w:val="24"/>
        </w:rPr>
        <w:t xml:space="preserve"> руб. по мероприятию 2.4.16 </w:t>
      </w:r>
      <w:r w:rsidRPr="00FF28C9">
        <w:rPr>
          <w:rFonts w:ascii="Times New Roman" w:hAnsi="Times New Roman"/>
          <w:sz w:val="24"/>
          <w:szCs w:val="24"/>
          <w:shd w:val="clear" w:color="auto" w:fill="FFFFFF" w:themeFill="background1"/>
        </w:rPr>
        <w:t xml:space="preserve">«Создание условий для предоставления горячего питания </w:t>
      </w:r>
      <w:proofErr w:type="gramStart"/>
      <w:r w:rsidRPr="00FF28C9">
        <w:rPr>
          <w:rFonts w:ascii="Times New Roman" w:hAnsi="Times New Roman"/>
          <w:sz w:val="24"/>
          <w:szCs w:val="24"/>
          <w:shd w:val="clear" w:color="auto" w:fill="FFFFFF" w:themeFill="background1"/>
        </w:rPr>
        <w:t>обучающимся</w:t>
      </w:r>
      <w:proofErr w:type="gramEnd"/>
      <w:r w:rsidRPr="00FF28C9">
        <w:rPr>
          <w:rFonts w:ascii="Times New Roman" w:hAnsi="Times New Roman"/>
          <w:sz w:val="24"/>
          <w:szCs w:val="24"/>
          <w:shd w:val="clear" w:color="auto" w:fill="FFFFFF" w:themeFill="background1"/>
        </w:rPr>
        <w:t xml:space="preserve"> общеобразовательных организаций» на приобретение технологического оборудования и мебели для организации горячего питания обучающихся в МБОУ Березовской СОШ №1, Холмогорской СОШ и </w:t>
      </w:r>
      <w:proofErr w:type="spellStart"/>
      <w:r w:rsidRPr="00FF28C9">
        <w:rPr>
          <w:rFonts w:ascii="Times New Roman" w:hAnsi="Times New Roman"/>
          <w:sz w:val="24"/>
          <w:szCs w:val="24"/>
          <w:shd w:val="clear" w:color="auto" w:fill="FFFFFF" w:themeFill="background1"/>
        </w:rPr>
        <w:t>Родниковской</w:t>
      </w:r>
      <w:proofErr w:type="spellEnd"/>
      <w:r w:rsidRPr="00FF28C9">
        <w:rPr>
          <w:rFonts w:ascii="Times New Roman" w:hAnsi="Times New Roman"/>
          <w:sz w:val="24"/>
          <w:szCs w:val="24"/>
          <w:shd w:val="clear" w:color="auto" w:fill="FFFFFF" w:themeFill="background1"/>
        </w:rPr>
        <w:t xml:space="preserve"> СОШ; </w:t>
      </w:r>
    </w:p>
    <w:p w:rsidR="00994B2C" w:rsidRPr="00994B2C" w:rsidRDefault="00994B2C" w:rsidP="00994B2C">
      <w:pPr>
        <w:pStyle w:val="a3"/>
        <w:jc w:val="both"/>
        <w:rPr>
          <w:rFonts w:ascii="Times New Roman" w:hAnsi="Times New Roman"/>
          <w:sz w:val="24"/>
          <w:szCs w:val="24"/>
        </w:rPr>
      </w:pPr>
      <w:r w:rsidRPr="00FF28C9">
        <w:rPr>
          <w:sz w:val="24"/>
          <w:szCs w:val="24"/>
        </w:rPr>
        <w:t xml:space="preserve">  </w:t>
      </w:r>
      <w:r>
        <w:rPr>
          <w:sz w:val="24"/>
          <w:szCs w:val="24"/>
        </w:rPr>
        <w:t xml:space="preserve">          </w:t>
      </w:r>
      <w:r w:rsidRPr="00994B2C">
        <w:rPr>
          <w:rFonts w:ascii="Times New Roman" w:hAnsi="Times New Roman"/>
          <w:sz w:val="24"/>
          <w:szCs w:val="24"/>
        </w:rPr>
        <w:t xml:space="preserve">- увеличение бюджетных ассигнований в сумме 230 000,00 руб. по мероприятию 2.4.18 </w:t>
      </w:r>
      <w:r w:rsidRPr="00994B2C">
        <w:rPr>
          <w:rFonts w:ascii="Times New Roman" w:hAnsi="Times New Roman"/>
          <w:sz w:val="24"/>
          <w:szCs w:val="24"/>
          <w:shd w:val="clear" w:color="auto" w:fill="FFFFFF" w:themeFill="background1"/>
        </w:rPr>
        <w:t>«Изготовление ПСД с целью проведение капитального ремонта зданий образовательных учреждений» изготовление ПСД для проведения капитального ремонта спортивного зала здания Ивановской СОШ с целью участия в конкурсном отборе в 2024 году;</w:t>
      </w:r>
    </w:p>
    <w:p w:rsidR="00B84D16" w:rsidRPr="00994B2C" w:rsidRDefault="00F3573C" w:rsidP="00A25203">
      <w:pPr>
        <w:pStyle w:val="a3"/>
        <w:jc w:val="both"/>
        <w:rPr>
          <w:rFonts w:ascii="Times New Roman" w:hAnsi="Times New Roman"/>
          <w:sz w:val="24"/>
          <w:szCs w:val="24"/>
        </w:rPr>
      </w:pPr>
      <w:r>
        <w:rPr>
          <w:rFonts w:ascii="Times New Roman" w:hAnsi="Times New Roman"/>
          <w:sz w:val="24"/>
          <w:szCs w:val="24"/>
        </w:rPr>
        <w:t xml:space="preserve">         </w:t>
      </w:r>
      <w:r w:rsidR="00B84D16" w:rsidRPr="00A25203">
        <w:rPr>
          <w:rFonts w:ascii="Times New Roman" w:hAnsi="Times New Roman"/>
          <w:sz w:val="24"/>
          <w:szCs w:val="24"/>
        </w:rPr>
        <w:t xml:space="preserve"> - увеличение бюджетных ассигнований в сумме </w:t>
      </w:r>
      <w:r w:rsidR="00994B2C">
        <w:rPr>
          <w:rFonts w:ascii="Times New Roman" w:hAnsi="Times New Roman"/>
          <w:sz w:val="24"/>
          <w:szCs w:val="24"/>
        </w:rPr>
        <w:t>80 462,00</w:t>
      </w:r>
      <w:r w:rsidR="00B84D16" w:rsidRPr="00A25203">
        <w:rPr>
          <w:rFonts w:ascii="Times New Roman" w:hAnsi="Times New Roman"/>
          <w:sz w:val="24"/>
          <w:szCs w:val="24"/>
        </w:rPr>
        <w:t xml:space="preserve"> руб. по мероприятию 3.1.1.</w:t>
      </w:r>
      <w:r w:rsidR="00B84D16" w:rsidRPr="00A25203">
        <w:rPr>
          <w:rFonts w:ascii="Times New Roman" w:hAnsi="Times New Roman"/>
          <w:sz w:val="24"/>
          <w:szCs w:val="24"/>
          <w:shd w:val="clear" w:color="auto" w:fill="FFFFFF" w:themeFill="background1"/>
        </w:rPr>
        <w:t xml:space="preserve"> «Обеспечение деятельности (оказание услуг) подведомственных учреждений», из них: в сумме </w:t>
      </w:r>
      <w:r w:rsidR="00B84D16" w:rsidRPr="00994B2C">
        <w:rPr>
          <w:rFonts w:ascii="Times New Roman" w:hAnsi="Times New Roman"/>
          <w:sz w:val="24"/>
          <w:szCs w:val="24"/>
          <w:shd w:val="clear" w:color="auto" w:fill="FFFFFF" w:themeFill="background1"/>
        </w:rPr>
        <w:t>63 8</w:t>
      </w:r>
      <w:r w:rsidR="00994B2C" w:rsidRPr="00994B2C">
        <w:rPr>
          <w:rFonts w:ascii="Times New Roman" w:hAnsi="Times New Roman"/>
          <w:sz w:val="24"/>
          <w:szCs w:val="24"/>
          <w:shd w:val="clear" w:color="auto" w:fill="FFFFFF" w:themeFill="background1"/>
        </w:rPr>
        <w:t>06</w:t>
      </w:r>
      <w:r w:rsidR="00B84D16" w:rsidRPr="00994B2C">
        <w:rPr>
          <w:rFonts w:ascii="Times New Roman" w:hAnsi="Times New Roman"/>
          <w:sz w:val="24"/>
          <w:szCs w:val="24"/>
          <w:shd w:val="clear" w:color="auto" w:fill="FFFFFF" w:themeFill="background1"/>
        </w:rPr>
        <w:t xml:space="preserve">,00 руб. на </w:t>
      </w:r>
      <w:r w:rsidR="00994B2C" w:rsidRPr="00994B2C">
        <w:rPr>
          <w:rFonts w:ascii="Times New Roman" w:hAnsi="Times New Roman"/>
          <w:sz w:val="24"/>
          <w:szCs w:val="24"/>
          <w:shd w:val="clear" w:color="auto" w:fill="FFFFFF" w:themeFill="background1"/>
        </w:rPr>
        <w:t>региональные выплаты работникам МБОУ ДО ШМО ДЮЦ</w:t>
      </w:r>
      <w:proofErr w:type="gramStart"/>
      <w:r w:rsidR="00994B2C" w:rsidRPr="00994B2C">
        <w:rPr>
          <w:rFonts w:ascii="Times New Roman" w:hAnsi="Times New Roman"/>
          <w:sz w:val="24"/>
          <w:szCs w:val="24"/>
          <w:shd w:val="clear" w:color="auto" w:fill="FFFFFF" w:themeFill="background1"/>
        </w:rPr>
        <w:t xml:space="preserve"> ,</w:t>
      </w:r>
      <w:proofErr w:type="gramEnd"/>
      <w:r w:rsidR="00994B2C" w:rsidRPr="00994B2C">
        <w:rPr>
          <w:rFonts w:ascii="Times New Roman" w:hAnsi="Times New Roman"/>
          <w:sz w:val="24"/>
          <w:szCs w:val="24"/>
          <w:shd w:val="clear" w:color="auto" w:fill="FFFFFF" w:themeFill="background1"/>
        </w:rPr>
        <w:t xml:space="preserve"> в сумме 16 656,00 руб. на региональные выплаты работникам </w:t>
      </w:r>
      <w:r w:rsidR="00B84D16" w:rsidRPr="00994B2C">
        <w:rPr>
          <w:rFonts w:ascii="Times New Roman" w:hAnsi="Times New Roman"/>
          <w:sz w:val="24"/>
          <w:szCs w:val="24"/>
          <w:shd w:val="clear" w:color="auto" w:fill="FFFFFF" w:themeFill="background1"/>
        </w:rPr>
        <w:t>МБУДО «ДМШ» ШМО;</w:t>
      </w:r>
      <w:r w:rsidR="00B84D16" w:rsidRPr="00994B2C">
        <w:rPr>
          <w:rFonts w:ascii="Times New Roman" w:hAnsi="Times New Roman"/>
          <w:sz w:val="24"/>
          <w:szCs w:val="24"/>
        </w:rPr>
        <w:t xml:space="preserve"> </w:t>
      </w:r>
    </w:p>
    <w:p w:rsidR="00B84D16" w:rsidRPr="00A25203" w:rsidRDefault="00B84D16" w:rsidP="00A25203">
      <w:pPr>
        <w:pStyle w:val="a3"/>
        <w:jc w:val="both"/>
        <w:rPr>
          <w:rFonts w:ascii="Times New Roman" w:hAnsi="Times New Roman"/>
          <w:sz w:val="24"/>
          <w:szCs w:val="24"/>
        </w:rPr>
      </w:pPr>
      <w:r w:rsidRPr="00A25203">
        <w:rPr>
          <w:rFonts w:ascii="Times New Roman" w:hAnsi="Times New Roman"/>
          <w:sz w:val="24"/>
          <w:szCs w:val="24"/>
        </w:rPr>
        <w:t xml:space="preserve">         - увеличение бюджетных ассигнований в сумме </w:t>
      </w:r>
      <w:r w:rsidR="00994B2C">
        <w:rPr>
          <w:rFonts w:ascii="Times New Roman" w:hAnsi="Times New Roman"/>
          <w:sz w:val="24"/>
          <w:szCs w:val="24"/>
        </w:rPr>
        <w:t>6 085</w:t>
      </w:r>
      <w:r w:rsidRPr="00A25203">
        <w:rPr>
          <w:rFonts w:ascii="Times New Roman" w:hAnsi="Times New Roman"/>
          <w:sz w:val="24"/>
          <w:szCs w:val="24"/>
        </w:rPr>
        <w:t>,00 руб. на новое мероприятие 3.</w:t>
      </w:r>
      <w:r w:rsidR="00994B2C">
        <w:rPr>
          <w:rFonts w:ascii="Times New Roman" w:hAnsi="Times New Roman"/>
          <w:sz w:val="24"/>
          <w:szCs w:val="24"/>
        </w:rPr>
        <w:t>1</w:t>
      </w:r>
      <w:r w:rsidRPr="00A25203">
        <w:rPr>
          <w:rFonts w:ascii="Times New Roman" w:hAnsi="Times New Roman"/>
          <w:sz w:val="24"/>
          <w:szCs w:val="24"/>
        </w:rPr>
        <w:t>.</w:t>
      </w:r>
      <w:r w:rsidR="00994B2C">
        <w:rPr>
          <w:rFonts w:ascii="Times New Roman" w:hAnsi="Times New Roman"/>
          <w:sz w:val="24"/>
          <w:szCs w:val="24"/>
        </w:rPr>
        <w:t>4</w:t>
      </w:r>
      <w:r w:rsidR="00994B2C" w:rsidRPr="00815230">
        <w:rPr>
          <w:rFonts w:ascii="Times New Roman" w:hAnsi="Times New Roman"/>
          <w:sz w:val="24"/>
          <w:szCs w:val="24"/>
        </w:rPr>
        <w:t>«Увеличение охвата детей, обучающихся по дополнительным общеразвивающим программам» на увеличение охвата детей, обучающихся по дополнительным общеразвивающим программам на финансовое обеспечение реализации дополнительных общеразвивающи</w:t>
      </w:r>
      <w:r w:rsidR="00994B2C">
        <w:rPr>
          <w:rFonts w:ascii="Times New Roman" w:hAnsi="Times New Roman"/>
          <w:sz w:val="24"/>
          <w:szCs w:val="24"/>
        </w:rPr>
        <w:t>х</w:t>
      </w:r>
      <w:r w:rsidR="00994B2C" w:rsidRPr="00815230">
        <w:rPr>
          <w:rFonts w:ascii="Times New Roman" w:hAnsi="Times New Roman"/>
          <w:sz w:val="24"/>
          <w:szCs w:val="24"/>
        </w:rPr>
        <w:t xml:space="preserve"> программ</w:t>
      </w:r>
      <w:r w:rsidR="00994B2C">
        <w:rPr>
          <w:rFonts w:ascii="Times New Roman" w:hAnsi="Times New Roman"/>
          <w:sz w:val="24"/>
          <w:szCs w:val="24"/>
        </w:rPr>
        <w:t>;</w:t>
      </w:r>
    </w:p>
    <w:p w:rsidR="00A25203" w:rsidRDefault="00A25203" w:rsidP="00DD5102">
      <w:pPr>
        <w:pStyle w:val="a3"/>
        <w:jc w:val="both"/>
        <w:rPr>
          <w:rFonts w:ascii="Times New Roman" w:hAnsi="Times New Roman"/>
          <w:sz w:val="24"/>
          <w:szCs w:val="24"/>
        </w:rPr>
      </w:pPr>
      <w:r>
        <w:rPr>
          <w:rFonts w:ascii="Times New Roman" w:hAnsi="Times New Roman"/>
          <w:sz w:val="24"/>
          <w:szCs w:val="24"/>
        </w:rPr>
        <w:t xml:space="preserve">           </w:t>
      </w:r>
    </w:p>
    <w:p w:rsidR="00B954BF" w:rsidRPr="00B954BF" w:rsidRDefault="00195DC8" w:rsidP="00B954BF">
      <w:pPr>
        <w:pStyle w:val="a3"/>
        <w:numPr>
          <w:ilvl w:val="0"/>
          <w:numId w:val="28"/>
        </w:numPr>
        <w:jc w:val="both"/>
        <w:rPr>
          <w:rFonts w:ascii="Times New Roman" w:hAnsi="Times New Roman"/>
          <w:sz w:val="24"/>
          <w:szCs w:val="24"/>
        </w:rPr>
      </w:pPr>
      <w:r w:rsidRPr="00B954BF">
        <w:rPr>
          <w:rFonts w:ascii="Times New Roman" w:hAnsi="Times New Roman"/>
          <w:sz w:val="24"/>
          <w:szCs w:val="24"/>
        </w:rPr>
        <w:t>увеличение бюджетных ассигнований за счет внебюджетных источников в 2023 году в сумме 21 000,00 руб. (</w:t>
      </w:r>
      <w:r w:rsidR="003A6B20" w:rsidRPr="00B954BF">
        <w:rPr>
          <w:rFonts w:ascii="Times New Roman" w:hAnsi="Times New Roman"/>
          <w:sz w:val="24"/>
          <w:szCs w:val="24"/>
        </w:rPr>
        <w:t>0,18</w:t>
      </w:r>
      <w:r w:rsidRPr="00B954BF">
        <w:rPr>
          <w:rFonts w:ascii="Times New Roman" w:hAnsi="Times New Roman"/>
          <w:sz w:val="24"/>
          <w:szCs w:val="24"/>
        </w:rPr>
        <w:t>%)</w:t>
      </w:r>
      <w:r w:rsidR="00B954BF" w:rsidRPr="00B954BF">
        <w:rPr>
          <w:rFonts w:ascii="Times New Roman" w:hAnsi="Times New Roman"/>
          <w:sz w:val="24"/>
          <w:szCs w:val="24"/>
        </w:rPr>
        <w:t xml:space="preserve"> по мероприятию 3.4 «Обеспечение деятельности подведомственных учреждений за счет средств внебюджетных источников» в связи с увеличением числа отдыхающих на СОК «Кордон».</w:t>
      </w:r>
    </w:p>
    <w:p w:rsidR="00B954BF" w:rsidRDefault="00B954BF" w:rsidP="00DD5102">
      <w:pPr>
        <w:pStyle w:val="a3"/>
        <w:jc w:val="both"/>
        <w:rPr>
          <w:rFonts w:ascii="Times New Roman" w:hAnsi="Times New Roman"/>
          <w:sz w:val="24"/>
          <w:szCs w:val="24"/>
          <w:highlight w:val="yellow"/>
        </w:rPr>
      </w:pPr>
    </w:p>
    <w:p w:rsidR="00A25203" w:rsidRPr="00E5598C" w:rsidRDefault="00A25203" w:rsidP="00E5598C">
      <w:pPr>
        <w:pStyle w:val="a3"/>
        <w:jc w:val="both"/>
        <w:rPr>
          <w:rFonts w:ascii="Times New Roman" w:hAnsi="Times New Roman"/>
          <w:sz w:val="24"/>
          <w:szCs w:val="24"/>
        </w:rPr>
      </w:pPr>
      <w:r w:rsidRPr="00E5598C">
        <w:rPr>
          <w:rFonts w:ascii="Times New Roman" w:hAnsi="Times New Roman"/>
          <w:sz w:val="24"/>
          <w:szCs w:val="24"/>
        </w:rPr>
        <w:t xml:space="preserve">      </w:t>
      </w:r>
      <w:proofErr w:type="gramStart"/>
      <w:r w:rsidRPr="00E5598C">
        <w:rPr>
          <w:rFonts w:ascii="Times New Roman" w:hAnsi="Times New Roman"/>
          <w:sz w:val="24"/>
          <w:szCs w:val="24"/>
        </w:rPr>
        <w:t xml:space="preserve">Перераспределены бюджетные ассигнования </w:t>
      </w:r>
      <w:r w:rsidR="00B954BF" w:rsidRPr="00E5598C">
        <w:rPr>
          <w:rFonts w:ascii="Times New Roman" w:hAnsi="Times New Roman"/>
          <w:sz w:val="24"/>
          <w:szCs w:val="24"/>
        </w:rPr>
        <w:t>за счет средств краевого бюджета по</w:t>
      </w:r>
      <w:r w:rsidR="00B954BF" w:rsidRPr="00FF28C9">
        <w:rPr>
          <w:rFonts w:ascii="Times New Roman" w:hAnsi="Times New Roman"/>
          <w:sz w:val="24"/>
          <w:szCs w:val="24"/>
        </w:rPr>
        <w:t xml:space="preserve"> мероприятию 3.1.2 </w:t>
      </w:r>
      <w:r w:rsidR="00B954BF" w:rsidRPr="00FF28C9">
        <w:rPr>
          <w:rFonts w:ascii="Times New Roman" w:hAnsi="Times New Roman"/>
          <w:sz w:val="24"/>
          <w:szCs w:val="24"/>
          <w:shd w:val="clear" w:color="auto" w:fill="FFFFFF" w:themeFill="background1"/>
        </w:rPr>
        <w:t xml:space="preserve">«Обеспечение государственных гарантий реализации прав на получение </w:t>
      </w:r>
      <w:r w:rsidR="00B954BF" w:rsidRPr="00FF28C9">
        <w:rPr>
          <w:rFonts w:ascii="Times New Roman" w:hAnsi="Times New Roman"/>
          <w:sz w:val="24"/>
          <w:szCs w:val="24"/>
          <w:shd w:val="clear" w:color="auto" w:fill="FFFFFF" w:themeFill="background1"/>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w:t>
      </w:r>
      <w:proofErr w:type="gramEnd"/>
      <w:r w:rsidR="00B954BF" w:rsidRPr="00FF28C9">
        <w:rPr>
          <w:rFonts w:ascii="Times New Roman" w:hAnsi="Times New Roman"/>
          <w:sz w:val="24"/>
          <w:szCs w:val="24"/>
          <w:shd w:val="clear" w:color="auto" w:fill="FFFFFF" w:themeFill="background1"/>
        </w:rPr>
        <w:t xml:space="preserve"> с федеральными государственными образовательными стандартами»</w:t>
      </w:r>
      <w:r w:rsidR="00B954BF">
        <w:rPr>
          <w:rFonts w:ascii="Times New Roman" w:hAnsi="Times New Roman"/>
          <w:sz w:val="24"/>
          <w:szCs w:val="24"/>
          <w:shd w:val="clear" w:color="auto" w:fill="FFFFFF" w:themeFill="background1"/>
        </w:rPr>
        <w:t xml:space="preserve"> в связи с изменением вида расходов с КВР 611 на КВР 614 </w:t>
      </w:r>
      <w:r w:rsidR="0033707F" w:rsidRPr="00E5598C">
        <w:rPr>
          <w:rFonts w:ascii="Times New Roman" w:hAnsi="Times New Roman"/>
          <w:sz w:val="24"/>
          <w:szCs w:val="24"/>
        </w:rPr>
        <w:t xml:space="preserve">в 2023 году </w:t>
      </w:r>
      <w:r w:rsidRPr="00E5598C">
        <w:rPr>
          <w:rFonts w:ascii="Times New Roman" w:hAnsi="Times New Roman"/>
          <w:sz w:val="24"/>
          <w:szCs w:val="24"/>
        </w:rPr>
        <w:t xml:space="preserve">в сумме </w:t>
      </w:r>
      <w:r w:rsidR="00B954BF" w:rsidRPr="00E5598C">
        <w:rPr>
          <w:rFonts w:ascii="Times New Roman" w:hAnsi="Times New Roman"/>
          <w:sz w:val="24"/>
          <w:szCs w:val="24"/>
        </w:rPr>
        <w:t>3 156 672</w:t>
      </w:r>
      <w:r w:rsidRPr="00E5598C">
        <w:rPr>
          <w:rFonts w:ascii="Times New Roman" w:hAnsi="Times New Roman"/>
          <w:sz w:val="24"/>
          <w:szCs w:val="24"/>
        </w:rPr>
        <w:t>,00 руб.</w:t>
      </w:r>
      <w:r w:rsidR="00B954BF" w:rsidRPr="00E5598C">
        <w:rPr>
          <w:rFonts w:ascii="Times New Roman" w:hAnsi="Times New Roman"/>
          <w:sz w:val="24"/>
          <w:szCs w:val="24"/>
        </w:rPr>
        <w:t>,</w:t>
      </w:r>
      <w:r w:rsidRPr="00E5598C">
        <w:rPr>
          <w:rFonts w:ascii="Times New Roman" w:hAnsi="Times New Roman"/>
          <w:sz w:val="24"/>
          <w:szCs w:val="24"/>
        </w:rPr>
        <w:t xml:space="preserve"> </w:t>
      </w:r>
      <w:r w:rsidR="00B954BF" w:rsidRPr="00E5598C">
        <w:rPr>
          <w:rFonts w:ascii="Times New Roman" w:hAnsi="Times New Roman"/>
          <w:sz w:val="24"/>
          <w:szCs w:val="24"/>
        </w:rPr>
        <w:t xml:space="preserve">в 2024 году в сумме 7 786 300,00 руб., в 2025 году в сумме </w:t>
      </w:r>
      <w:r w:rsidR="00E5598C" w:rsidRPr="00E5598C">
        <w:rPr>
          <w:rFonts w:ascii="Times New Roman" w:hAnsi="Times New Roman"/>
          <w:sz w:val="24"/>
          <w:szCs w:val="24"/>
        </w:rPr>
        <w:t>7 786 300</w:t>
      </w:r>
      <w:r w:rsidR="00B954BF" w:rsidRPr="00E5598C">
        <w:rPr>
          <w:rFonts w:ascii="Times New Roman" w:hAnsi="Times New Roman"/>
          <w:sz w:val="24"/>
          <w:szCs w:val="24"/>
        </w:rPr>
        <w:t>,00 руб</w:t>
      </w:r>
      <w:r w:rsidR="00E5598C" w:rsidRPr="00E5598C">
        <w:rPr>
          <w:rFonts w:ascii="Times New Roman" w:hAnsi="Times New Roman"/>
          <w:sz w:val="24"/>
          <w:szCs w:val="24"/>
        </w:rPr>
        <w:t>.</w:t>
      </w:r>
    </w:p>
    <w:p w:rsidR="00A25203" w:rsidRPr="0069615B" w:rsidRDefault="00A25203" w:rsidP="00DD5102">
      <w:pPr>
        <w:pStyle w:val="a3"/>
        <w:jc w:val="both"/>
        <w:rPr>
          <w:rFonts w:ascii="Times New Roman" w:hAnsi="Times New Roman"/>
          <w:sz w:val="24"/>
          <w:szCs w:val="24"/>
          <w:highlight w:val="yellow"/>
        </w:rPr>
      </w:pPr>
      <w:r w:rsidRPr="0069615B">
        <w:rPr>
          <w:rFonts w:ascii="Times New Roman" w:hAnsi="Times New Roman"/>
          <w:sz w:val="24"/>
          <w:szCs w:val="24"/>
          <w:highlight w:val="yellow"/>
        </w:rPr>
        <w:t xml:space="preserve">       </w:t>
      </w:r>
    </w:p>
    <w:p w:rsidR="00336BAB" w:rsidRDefault="000023F2" w:rsidP="00E5598C">
      <w:pPr>
        <w:pStyle w:val="a3"/>
        <w:jc w:val="both"/>
        <w:rPr>
          <w:rFonts w:ascii="Times New Roman" w:hAnsi="Times New Roman"/>
          <w:sz w:val="24"/>
          <w:szCs w:val="24"/>
        </w:rPr>
      </w:pPr>
      <w:r w:rsidRPr="00336BAB">
        <w:rPr>
          <w:rFonts w:ascii="Times New Roman" w:hAnsi="Times New Roman"/>
          <w:sz w:val="24"/>
          <w:szCs w:val="24"/>
        </w:rPr>
        <w:t xml:space="preserve">          Перераспределены бюджетные ассигнования за счет средств бюджета округа</w:t>
      </w:r>
      <w:r w:rsidR="00336BAB" w:rsidRPr="00336BAB">
        <w:rPr>
          <w:rFonts w:ascii="Times New Roman" w:hAnsi="Times New Roman"/>
          <w:sz w:val="24"/>
          <w:szCs w:val="24"/>
        </w:rPr>
        <w:t>:</w:t>
      </w:r>
    </w:p>
    <w:p w:rsidR="00336BAB" w:rsidRDefault="00336BAB" w:rsidP="00336BAB">
      <w:pPr>
        <w:pStyle w:val="a3"/>
        <w:numPr>
          <w:ilvl w:val="0"/>
          <w:numId w:val="28"/>
        </w:numPr>
        <w:jc w:val="both"/>
        <w:rPr>
          <w:rFonts w:ascii="Times New Roman" w:hAnsi="Times New Roman"/>
          <w:sz w:val="24"/>
          <w:szCs w:val="24"/>
          <w:shd w:val="clear" w:color="auto" w:fill="FFFFFF" w:themeFill="background1"/>
        </w:rPr>
      </w:pPr>
      <w:r w:rsidRPr="00E5598C">
        <w:rPr>
          <w:rFonts w:ascii="Times New Roman" w:hAnsi="Times New Roman"/>
          <w:sz w:val="24"/>
          <w:szCs w:val="24"/>
        </w:rPr>
        <w:t>по</w:t>
      </w:r>
      <w:r w:rsidRPr="00FF28C9">
        <w:rPr>
          <w:rFonts w:ascii="Times New Roman" w:hAnsi="Times New Roman"/>
          <w:sz w:val="24"/>
          <w:szCs w:val="24"/>
        </w:rPr>
        <w:t xml:space="preserve"> мероприятию 3.</w:t>
      </w:r>
      <w:r>
        <w:rPr>
          <w:rFonts w:ascii="Times New Roman" w:hAnsi="Times New Roman"/>
          <w:sz w:val="24"/>
          <w:szCs w:val="24"/>
        </w:rPr>
        <w:t>1.1</w:t>
      </w:r>
      <w:r w:rsidRPr="00FF28C9">
        <w:rPr>
          <w:rFonts w:ascii="Times New Roman" w:hAnsi="Times New Roman"/>
          <w:sz w:val="24"/>
          <w:szCs w:val="24"/>
        </w:rPr>
        <w:t xml:space="preserve"> </w:t>
      </w:r>
      <w:r w:rsidRPr="00E5598C">
        <w:rPr>
          <w:rFonts w:ascii="Times New Roman" w:hAnsi="Times New Roman"/>
          <w:sz w:val="24"/>
          <w:szCs w:val="24"/>
        </w:rPr>
        <w:t>«</w:t>
      </w:r>
      <w:r w:rsidRPr="00E5598C">
        <w:rPr>
          <w:rFonts w:ascii="Times New Roman" w:hAnsi="Times New Roman"/>
          <w:sz w:val="24"/>
          <w:szCs w:val="24"/>
          <w:shd w:val="clear" w:color="auto" w:fill="FFFFFF" w:themeFill="background1"/>
        </w:rPr>
        <w:t>Обеспечение</w:t>
      </w:r>
      <w:r w:rsidRPr="00336BAB">
        <w:rPr>
          <w:rFonts w:ascii="Times New Roman" w:hAnsi="Times New Roman"/>
          <w:sz w:val="20"/>
          <w:szCs w:val="20"/>
          <w:shd w:val="clear" w:color="auto" w:fill="FFFFFF" w:themeFill="background1"/>
        </w:rPr>
        <w:t xml:space="preserve"> </w:t>
      </w:r>
      <w:r w:rsidRPr="00336BAB">
        <w:rPr>
          <w:rFonts w:ascii="Times New Roman" w:hAnsi="Times New Roman"/>
          <w:sz w:val="24"/>
          <w:szCs w:val="24"/>
          <w:shd w:val="clear" w:color="auto" w:fill="FFFFFF" w:themeFill="background1"/>
        </w:rPr>
        <w:t>деятельности (оказание услуг) подведомственных учреждений» в связи с изменением вида рас</w:t>
      </w:r>
      <w:r>
        <w:rPr>
          <w:rFonts w:ascii="Times New Roman" w:hAnsi="Times New Roman"/>
          <w:sz w:val="24"/>
          <w:szCs w:val="24"/>
          <w:shd w:val="clear" w:color="auto" w:fill="FFFFFF" w:themeFill="background1"/>
        </w:rPr>
        <w:t>ходов:</w:t>
      </w:r>
    </w:p>
    <w:p w:rsidR="00336BAB" w:rsidRPr="00E5598C" w:rsidRDefault="00336BAB" w:rsidP="00336BAB">
      <w:pPr>
        <w:pStyle w:val="a3"/>
        <w:jc w:val="both"/>
        <w:rPr>
          <w:rFonts w:ascii="Times New Roman" w:hAnsi="Times New Roman"/>
          <w:sz w:val="24"/>
          <w:szCs w:val="24"/>
        </w:rPr>
      </w:pPr>
      <w:r>
        <w:rPr>
          <w:rFonts w:ascii="Times New Roman" w:hAnsi="Times New Roman"/>
          <w:sz w:val="24"/>
          <w:szCs w:val="24"/>
          <w:shd w:val="clear" w:color="auto" w:fill="FFFFFF" w:themeFill="background1"/>
        </w:rPr>
        <w:t xml:space="preserve">- с КВР 611 на КВР 614 </w:t>
      </w:r>
      <w:r w:rsidRPr="00E5598C">
        <w:rPr>
          <w:rFonts w:ascii="Times New Roman" w:hAnsi="Times New Roman"/>
          <w:sz w:val="24"/>
          <w:szCs w:val="24"/>
        </w:rPr>
        <w:t xml:space="preserve">в 2023 году в сумме </w:t>
      </w:r>
      <w:r>
        <w:rPr>
          <w:rFonts w:ascii="Times New Roman" w:hAnsi="Times New Roman"/>
          <w:sz w:val="24"/>
          <w:szCs w:val="24"/>
        </w:rPr>
        <w:t>6 221 712</w:t>
      </w:r>
      <w:r w:rsidRPr="00E5598C">
        <w:rPr>
          <w:rFonts w:ascii="Times New Roman" w:hAnsi="Times New Roman"/>
          <w:sz w:val="24"/>
          <w:szCs w:val="24"/>
        </w:rPr>
        <w:t xml:space="preserve">,00 руб., в 2024 году в сумме </w:t>
      </w:r>
      <w:r>
        <w:rPr>
          <w:rFonts w:ascii="Times New Roman" w:hAnsi="Times New Roman"/>
          <w:sz w:val="24"/>
          <w:szCs w:val="24"/>
        </w:rPr>
        <w:t>12 141 050</w:t>
      </w:r>
      <w:r w:rsidRPr="00E5598C">
        <w:rPr>
          <w:rFonts w:ascii="Times New Roman" w:hAnsi="Times New Roman"/>
          <w:sz w:val="24"/>
          <w:szCs w:val="24"/>
        </w:rPr>
        <w:t xml:space="preserve">,00 руб., в 2025 году в сумме </w:t>
      </w:r>
      <w:r>
        <w:rPr>
          <w:rFonts w:ascii="Times New Roman" w:hAnsi="Times New Roman"/>
          <w:sz w:val="24"/>
          <w:szCs w:val="24"/>
        </w:rPr>
        <w:t>11 733 080</w:t>
      </w:r>
      <w:r w:rsidRPr="00E5598C">
        <w:rPr>
          <w:rFonts w:ascii="Times New Roman" w:hAnsi="Times New Roman"/>
          <w:sz w:val="24"/>
          <w:szCs w:val="24"/>
        </w:rPr>
        <w:t>,00 руб.</w:t>
      </w:r>
      <w:r>
        <w:rPr>
          <w:rFonts w:ascii="Times New Roman" w:hAnsi="Times New Roman"/>
          <w:sz w:val="24"/>
          <w:szCs w:val="24"/>
        </w:rPr>
        <w:t>;</w:t>
      </w:r>
    </w:p>
    <w:p w:rsidR="00E5598C" w:rsidRDefault="00E5598C" w:rsidP="00336BAB">
      <w:pPr>
        <w:pStyle w:val="a3"/>
        <w:numPr>
          <w:ilvl w:val="0"/>
          <w:numId w:val="28"/>
        </w:numPr>
        <w:jc w:val="both"/>
        <w:rPr>
          <w:rFonts w:ascii="Times New Roman" w:hAnsi="Times New Roman"/>
          <w:sz w:val="24"/>
          <w:szCs w:val="24"/>
          <w:shd w:val="clear" w:color="auto" w:fill="FFFFFF" w:themeFill="background1"/>
        </w:rPr>
      </w:pPr>
      <w:r w:rsidRPr="00E5598C">
        <w:rPr>
          <w:rFonts w:ascii="Times New Roman" w:hAnsi="Times New Roman"/>
          <w:sz w:val="24"/>
          <w:szCs w:val="24"/>
        </w:rPr>
        <w:t>по</w:t>
      </w:r>
      <w:r w:rsidRPr="00FF28C9">
        <w:rPr>
          <w:rFonts w:ascii="Times New Roman" w:hAnsi="Times New Roman"/>
          <w:sz w:val="24"/>
          <w:szCs w:val="24"/>
        </w:rPr>
        <w:t xml:space="preserve"> мероприятию 3.2 </w:t>
      </w:r>
      <w:r w:rsidRPr="00E5598C">
        <w:rPr>
          <w:rFonts w:ascii="Times New Roman" w:hAnsi="Times New Roman"/>
          <w:sz w:val="24"/>
          <w:szCs w:val="24"/>
        </w:rPr>
        <w:t>«</w:t>
      </w:r>
      <w:r w:rsidRPr="00E5598C">
        <w:rPr>
          <w:rFonts w:ascii="Times New Roman" w:hAnsi="Times New Roman"/>
          <w:sz w:val="24"/>
          <w:szCs w:val="24"/>
          <w:shd w:val="clear" w:color="auto" w:fill="FFFFFF" w:themeFill="background1"/>
        </w:rPr>
        <w:t>Обеспечение функционирования системы персонифицированного финансирования дополнительного образования детей» в связи</w:t>
      </w:r>
      <w:r>
        <w:rPr>
          <w:rFonts w:ascii="Times New Roman" w:hAnsi="Times New Roman"/>
          <w:sz w:val="24"/>
          <w:szCs w:val="24"/>
          <w:shd w:val="clear" w:color="auto" w:fill="FFFFFF" w:themeFill="background1"/>
        </w:rPr>
        <w:t xml:space="preserve"> с изменением вида расходов:</w:t>
      </w:r>
    </w:p>
    <w:p w:rsidR="00E5598C" w:rsidRPr="00E5598C" w:rsidRDefault="00E5598C" w:rsidP="00E5598C">
      <w:pPr>
        <w:pStyle w:val="a3"/>
        <w:jc w:val="both"/>
        <w:rPr>
          <w:rFonts w:ascii="Times New Roman" w:hAnsi="Times New Roman"/>
          <w:sz w:val="24"/>
          <w:szCs w:val="24"/>
        </w:rPr>
      </w:pPr>
      <w:r>
        <w:rPr>
          <w:rFonts w:ascii="Times New Roman" w:hAnsi="Times New Roman"/>
          <w:sz w:val="24"/>
          <w:szCs w:val="24"/>
          <w:shd w:val="clear" w:color="auto" w:fill="FFFFFF" w:themeFill="background1"/>
        </w:rPr>
        <w:t xml:space="preserve">- с КВР 611 на КВР 614 </w:t>
      </w:r>
      <w:r w:rsidRPr="00E5598C">
        <w:rPr>
          <w:rFonts w:ascii="Times New Roman" w:hAnsi="Times New Roman"/>
          <w:sz w:val="24"/>
          <w:szCs w:val="24"/>
        </w:rPr>
        <w:t>в 2023 году в сумме 3</w:t>
      </w:r>
      <w:r>
        <w:rPr>
          <w:rFonts w:ascii="Times New Roman" w:hAnsi="Times New Roman"/>
          <w:sz w:val="24"/>
          <w:szCs w:val="24"/>
        </w:rPr>
        <w:t> 484 572</w:t>
      </w:r>
      <w:r w:rsidRPr="00E5598C">
        <w:rPr>
          <w:rFonts w:ascii="Times New Roman" w:hAnsi="Times New Roman"/>
          <w:sz w:val="24"/>
          <w:szCs w:val="24"/>
        </w:rPr>
        <w:t xml:space="preserve">,00 руб., в 2024 году в сумме </w:t>
      </w:r>
      <w:r>
        <w:rPr>
          <w:rFonts w:ascii="Times New Roman" w:hAnsi="Times New Roman"/>
          <w:sz w:val="24"/>
          <w:szCs w:val="24"/>
        </w:rPr>
        <w:t>9 159 56</w:t>
      </w:r>
      <w:r w:rsidRPr="00E5598C">
        <w:rPr>
          <w:rFonts w:ascii="Times New Roman" w:hAnsi="Times New Roman"/>
          <w:sz w:val="24"/>
          <w:szCs w:val="24"/>
        </w:rPr>
        <w:t xml:space="preserve">0,00 руб., в 2025 году в сумме </w:t>
      </w:r>
      <w:r>
        <w:rPr>
          <w:rFonts w:ascii="Times New Roman" w:hAnsi="Times New Roman"/>
          <w:sz w:val="24"/>
          <w:szCs w:val="24"/>
        </w:rPr>
        <w:t>9 558 954</w:t>
      </w:r>
      <w:r w:rsidRPr="00E5598C">
        <w:rPr>
          <w:rFonts w:ascii="Times New Roman" w:hAnsi="Times New Roman"/>
          <w:sz w:val="24"/>
          <w:szCs w:val="24"/>
        </w:rPr>
        <w:t>,00 руб.</w:t>
      </w:r>
      <w:r>
        <w:rPr>
          <w:rFonts w:ascii="Times New Roman" w:hAnsi="Times New Roman"/>
          <w:sz w:val="24"/>
          <w:szCs w:val="24"/>
        </w:rPr>
        <w:t>;</w:t>
      </w:r>
    </w:p>
    <w:p w:rsidR="00E5598C" w:rsidRPr="00E5598C" w:rsidRDefault="00E5598C" w:rsidP="00E5598C">
      <w:pPr>
        <w:pStyle w:val="a3"/>
        <w:jc w:val="both"/>
        <w:rPr>
          <w:rFonts w:ascii="Times New Roman" w:hAnsi="Times New Roman"/>
          <w:sz w:val="24"/>
          <w:szCs w:val="24"/>
        </w:rPr>
      </w:pPr>
      <w:r>
        <w:rPr>
          <w:rFonts w:ascii="Times New Roman" w:hAnsi="Times New Roman"/>
          <w:sz w:val="24"/>
          <w:szCs w:val="24"/>
          <w:shd w:val="clear" w:color="auto" w:fill="FFFFFF" w:themeFill="background1"/>
        </w:rPr>
        <w:t xml:space="preserve">- с КВР 613 на КВР 615 </w:t>
      </w:r>
      <w:r w:rsidRPr="00E5598C">
        <w:rPr>
          <w:rFonts w:ascii="Times New Roman" w:hAnsi="Times New Roman"/>
          <w:sz w:val="24"/>
          <w:szCs w:val="24"/>
        </w:rPr>
        <w:t xml:space="preserve">в 2023 году в сумме </w:t>
      </w:r>
      <w:r>
        <w:rPr>
          <w:rFonts w:ascii="Times New Roman" w:hAnsi="Times New Roman"/>
          <w:sz w:val="24"/>
          <w:szCs w:val="24"/>
        </w:rPr>
        <w:t>42 090</w:t>
      </w:r>
      <w:r w:rsidRPr="00E5598C">
        <w:rPr>
          <w:rFonts w:ascii="Times New Roman" w:hAnsi="Times New Roman"/>
          <w:sz w:val="24"/>
          <w:szCs w:val="24"/>
        </w:rPr>
        <w:t xml:space="preserve">,00 руб., в 2024 году в сумме </w:t>
      </w:r>
      <w:r>
        <w:rPr>
          <w:rFonts w:ascii="Times New Roman" w:hAnsi="Times New Roman"/>
          <w:sz w:val="24"/>
          <w:szCs w:val="24"/>
        </w:rPr>
        <w:t>49 141</w:t>
      </w:r>
      <w:r w:rsidRPr="00E5598C">
        <w:rPr>
          <w:rFonts w:ascii="Times New Roman" w:hAnsi="Times New Roman"/>
          <w:sz w:val="24"/>
          <w:szCs w:val="24"/>
        </w:rPr>
        <w:t xml:space="preserve">,00 руб., в 2025 году в сумме </w:t>
      </w:r>
      <w:r>
        <w:rPr>
          <w:rFonts w:ascii="Times New Roman" w:hAnsi="Times New Roman"/>
          <w:sz w:val="24"/>
          <w:szCs w:val="24"/>
        </w:rPr>
        <w:t>51 366</w:t>
      </w:r>
      <w:r w:rsidRPr="00E5598C">
        <w:rPr>
          <w:rFonts w:ascii="Times New Roman" w:hAnsi="Times New Roman"/>
          <w:sz w:val="24"/>
          <w:szCs w:val="24"/>
        </w:rPr>
        <w:t>,00 руб.</w:t>
      </w:r>
      <w:r>
        <w:rPr>
          <w:rFonts w:ascii="Times New Roman" w:hAnsi="Times New Roman"/>
          <w:sz w:val="24"/>
          <w:szCs w:val="24"/>
        </w:rPr>
        <w:t>;</w:t>
      </w:r>
    </w:p>
    <w:p w:rsidR="00E5598C" w:rsidRPr="009445BB" w:rsidRDefault="00E5598C" w:rsidP="00E5598C">
      <w:pPr>
        <w:pStyle w:val="a3"/>
        <w:jc w:val="both"/>
        <w:rPr>
          <w:rFonts w:ascii="Times New Roman" w:hAnsi="Times New Roman"/>
          <w:sz w:val="24"/>
          <w:szCs w:val="24"/>
        </w:rPr>
      </w:pPr>
      <w:r>
        <w:rPr>
          <w:rFonts w:ascii="Times New Roman" w:hAnsi="Times New Roman"/>
          <w:sz w:val="24"/>
          <w:szCs w:val="24"/>
          <w:shd w:val="clear" w:color="auto" w:fill="FFFFFF" w:themeFill="background1"/>
        </w:rPr>
        <w:t xml:space="preserve">- с КВР 623 на КВР 625 </w:t>
      </w:r>
      <w:r w:rsidRPr="00E5598C">
        <w:rPr>
          <w:rFonts w:ascii="Times New Roman" w:hAnsi="Times New Roman"/>
          <w:sz w:val="24"/>
          <w:szCs w:val="24"/>
        </w:rPr>
        <w:t xml:space="preserve">в 2023 </w:t>
      </w:r>
      <w:r w:rsidRPr="009445BB">
        <w:rPr>
          <w:rFonts w:ascii="Times New Roman" w:hAnsi="Times New Roman"/>
          <w:sz w:val="24"/>
          <w:szCs w:val="24"/>
        </w:rPr>
        <w:t xml:space="preserve">году в сумме </w:t>
      </w:r>
      <w:r w:rsidR="009445BB" w:rsidRPr="009445BB">
        <w:rPr>
          <w:rFonts w:ascii="Times New Roman" w:hAnsi="Times New Roman"/>
          <w:sz w:val="24"/>
          <w:szCs w:val="24"/>
        </w:rPr>
        <w:t>4</w:t>
      </w:r>
      <w:r w:rsidRPr="009445BB">
        <w:rPr>
          <w:rFonts w:ascii="Times New Roman" w:hAnsi="Times New Roman"/>
          <w:sz w:val="24"/>
          <w:szCs w:val="24"/>
        </w:rPr>
        <w:t>2</w:t>
      </w:r>
      <w:r w:rsidR="009445BB" w:rsidRPr="009445BB">
        <w:rPr>
          <w:rFonts w:ascii="Times New Roman" w:hAnsi="Times New Roman"/>
          <w:sz w:val="24"/>
          <w:szCs w:val="24"/>
        </w:rPr>
        <w:t xml:space="preserve"> 090</w:t>
      </w:r>
      <w:r w:rsidRPr="009445BB">
        <w:rPr>
          <w:rFonts w:ascii="Times New Roman" w:hAnsi="Times New Roman"/>
          <w:sz w:val="24"/>
          <w:szCs w:val="24"/>
        </w:rPr>
        <w:t xml:space="preserve">,00 руб., в 2024 году в сумме </w:t>
      </w:r>
      <w:r w:rsidR="009445BB" w:rsidRPr="009445BB">
        <w:rPr>
          <w:rFonts w:ascii="Times New Roman" w:hAnsi="Times New Roman"/>
          <w:sz w:val="24"/>
          <w:szCs w:val="24"/>
        </w:rPr>
        <w:t>4</w:t>
      </w:r>
      <w:r w:rsidRPr="009445BB">
        <w:rPr>
          <w:rFonts w:ascii="Times New Roman" w:hAnsi="Times New Roman"/>
          <w:sz w:val="24"/>
          <w:szCs w:val="24"/>
        </w:rPr>
        <w:t>9 1</w:t>
      </w:r>
      <w:r w:rsidR="009445BB" w:rsidRPr="009445BB">
        <w:rPr>
          <w:rFonts w:ascii="Times New Roman" w:hAnsi="Times New Roman"/>
          <w:sz w:val="24"/>
          <w:szCs w:val="24"/>
        </w:rPr>
        <w:t>83</w:t>
      </w:r>
      <w:r w:rsidRPr="009445BB">
        <w:rPr>
          <w:rFonts w:ascii="Times New Roman" w:hAnsi="Times New Roman"/>
          <w:sz w:val="24"/>
          <w:szCs w:val="24"/>
        </w:rPr>
        <w:t xml:space="preserve">,00 руб., в 2025 году в сумме </w:t>
      </w:r>
      <w:r w:rsidR="009445BB" w:rsidRPr="009445BB">
        <w:rPr>
          <w:rFonts w:ascii="Times New Roman" w:hAnsi="Times New Roman"/>
          <w:sz w:val="24"/>
          <w:szCs w:val="24"/>
        </w:rPr>
        <w:t>51 300</w:t>
      </w:r>
      <w:r w:rsidRPr="009445BB">
        <w:rPr>
          <w:rFonts w:ascii="Times New Roman" w:hAnsi="Times New Roman"/>
          <w:sz w:val="24"/>
          <w:szCs w:val="24"/>
        </w:rPr>
        <w:t>,00 руб.;</w:t>
      </w:r>
    </w:p>
    <w:p w:rsidR="00E5598C" w:rsidRPr="00336BAB" w:rsidRDefault="00E5598C" w:rsidP="00E5598C">
      <w:pPr>
        <w:pStyle w:val="a3"/>
        <w:jc w:val="both"/>
        <w:rPr>
          <w:rFonts w:ascii="Times New Roman" w:hAnsi="Times New Roman"/>
          <w:sz w:val="24"/>
          <w:szCs w:val="24"/>
        </w:rPr>
      </w:pPr>
      <w:r w:rsidRPr="00336BAB">
        <w:rPr>
          <w:rFonts w:ascii="Times New Roman" w:hAnsi="Times New Roman"/>
          <w:sz w:val="24"/>
          <w:szCs w:val="24"/>
          <w:shd w:val="clear" w:color="auto" w:fill="FFFFFF" w:themeFill="background1"/>
        </w:rPr>
        <w:t>- с КВР 6</w:t>
      </w:r>
      <w:r w:rsidR="00336BAB" w:rsidRPr="00336BAB">
        <w:rPr>
          <w:rFonts w:ascii="Times New Roman" w:hAnsi="Times New Roman"/>
          <w:sz w:val="24"/>
          <w:szCs w:val="24"/>
          <w:shd w:val="clear" w:color="auto" w:fill="FFFFFF" w:themeFill="background1"/>
        </w:rPr>
        <w:t>33</w:t>
      </w:r>
      <w:r w:rsidRPr="00336BAB">
        <w:rPr>
          <w:rFonts w:ascii="Times New Roman" w:hAnsi="Times New Roman"/>
          <w:sz w:val="24"/>
          <w:szCs w:val="24"/>
          <w:shd w:val="clear" w:color="auto" w:fill="FFFFFF" w:themeFill="background1"/>
        </w:rPr>
        <w:t xml:space="preserve"> на КВР 6</w:t>
      </w:r>
      <w:r w:rsidR="00336BAB" w:rsidRPr="00336BAB">
        <w:rPr>
          <w:rFonts w:ascii="Times New Roman" w:hAnsi="Times New Roman"/>
          <w:sz w:val="24"/>
          <w:szCs w:val="24"/>
          <w:shd w:val="clear" w:color="auto" w:fill="FFFFFF" w:themeFill="background1"/>
        </w:rPr>
        <w:t>35</w:t>
      </w:r>
      <w:r w:rsidRPr="00336BAB">
        <w:rPr>
          <w:rFonts w:ascii="Times New Roman" w:hAnsi="Times New Roman"/>
          <w:sz w:val="24"/>
          <w:szCs w:val="24"/>
          <w:shd w:val="clear" w:color="auto" w:fill="FFFFFF" w:themeFill="background1"/>
        </w:rPr>
        <w:t xml:space="preserve"> </w:t>
      </w:r>
      <w:r w:rsidRPr="00336BAB">
        <w:rPr>
          <w:rFonts w:ascii="Times New Roman" w:hAnsi="Times New Roman"/>
          <w:sz w:val="24"/>
          <w:szCs w:val="24"/>
        </w:rPr>
        <w:t xml:space="preserve">в 2023 году в сумме </w:t>
      </w:r>
      <w:r w:rsidR="00336BAB" w:rsidRPr="00336BAB">
        <w:rPr>
          <w:rFonts w:ascii="Times New Roman" w:hAnsi="Times New Roman"/>
          <w:sz w:val="24"/>
          <w:szCs w:val="24"/>
        </w:rPr>
        <w:t>42 090</w:t>
      </w:r>
      <w:r w:rsidRPr="00336BAB">
        <w:rPr>
          <w:rFonts w:ascii="Times New Roman" w:hAnsi="Times New Roman"/>
          <w:sz w:val="24"/>
          <w:szCs w:val="24"/>
        </w:rPr>
        <w:t xml:space="preserve">,00 руб., в 2024 году в сумме </w:t>
      </w:r>
      <w:r w:rsidR="00336BAB" w:rsidRPr="00336BAB">
        <w:rPr>
          <w:rFonts w:ascii="Times New Roman" w:hAnsi="Times New Roman"/>
          <w:sz w:val="24"/>
          <w:szCs w:val="24"/>
        </w:rPr>
        <w:t>4</w:t>
      </w:r>
      <w:r w:rsidRPr="00336BAB">
        <w:rPr>
          <w:rFonts w:ascii="Times New Roman" w:hAnsi="Times New Roman"/>
          <w:sz w:val="24"/>
          <w:szCs w:val="24"/>
        </w:rPr>
        <w:t>9 </w:t>
      </w:r>
      <w:r w:rsidR="00336BAB" w:rsidRPr="00336BAB">
        <w:rPr>
          <w:rFonts w:ascii="Times New Roman" w:hAnsi="Times New Roman"/>
          <w:sz w:val="24"/>
          <w:szCs w:val="24"/>
        </w:rPr>
        <w:t>183</w:t>
      </w:r>
      <w:r w:rsidRPr="00336BAB">
        <w:rPr>
          <w:rFonts w:ascii="Times New Roman" w:hAnsi="Times New Roman"/>
          <w:sz w:val="24"/>
          <w:szCs w:val="24"/>
        </w:rPr>
        <w:t xml:space="preserve">,00 руб., в 2025 году в сумме </w:t>
      </w:r>
      <w:r w:rsidR="00336BAB" w:rsidRPr="00336BAB">
        <w:rPr>
          <w:rFonts w:ascii="Times New Roman" w:hAnsi="Times New Roman"/>
          <w:sz w:val="24"/>
          <w:szCs w:val="24"/>
        </w:rPr>
        <w:t>51 300</w:t>
      </w:r>
      <w:r w:rsidRPr="00336BAB">
        <w:rPr>
          <w:rFonts w:ascii="Times New Roman" w:hAnsi="Times New Roman"/>
          <w:sz w:val="24"/>
          <w:szCs w:val="24"/>
        </w:rPr>
        <w:t>,00 руб.;</w:t>
      </w:r>
    </w:p>
    <w:p w:rsidR="00E5598C" w:rsidRPr="00E5598C" w:rsidRDefault="00E5598C" w:rsidP="00E5598C">
      <w:pPr>
        <w:pStyle w:val="a3"/>
        <w:jc w:val="both"/>
        <w:rPr>
          <w:rFonts w:ascii="Times New Roman" w:hAnsi="Times New Roman"/>
          <w:sz w:val="24"/>
          <w:szCs w:val="24"/>
        </w:rPr>
      </w:pPr>
      <w:r w:rsidRPr="00336BAB">
        <w:rPr>
          <w:rFonts w:ascii="Times New Roman" w:hAnsi="Times New Roman"/>
          <w:sz w:val="24"/>
          <w:szCs w:val="24"/>
          <w:shd w:val="clear" w:color="auto" w:fill="FFFFFF" w:themeFill="background1"/>
        </w:rPr>
        <w:t xml:space="preserve">- с КВР </w:t>
      </w:r>
      <w:r w:rsidR="00336BAB">
        <w:rPr>
          <w:rFonts w:ascii="Times New Roman" w:hAnsi="Times New Roman"/>
          <w:sz w:val="24"/>
          <w:szCs w:val="24"/>
          <w:shd w:val="clear" w:color="auto" w:fill="FFFFFF" w:themeFill="background1"/>
        </w:rPr>
        <w:t>8</w:t>
      </w:r>
      <w:r w:rsidRPr="00336BAB">
        <w:rPr>
          <w:rFonts w:ascii="Times New Roman" w:hAnsi="Times New Roman"/>
          <w:sz w:val="24"/>
          <w:szCs w:val="24"/>
          <w:shd w:val="clear" w:color="auto" w:fill="FFFFFF" w:themeFill="background1"/>
        </w:rPr>
        <w:t>1</w:t>
      </w:r>
      <w:r w:rsidR="00336BAB">
        <w:rPr>
          <w:rFonts w:ascii="Times New Roman" w:hAnsi="Times New Roman"/>
          <w:sz w:val="24"/>
          <w:szCs w:val="24"/>
          <w:shd w:val="clear" w:color="auto" w:fill="FFFFFF" w:themeFill="background1"/>
        </w:rPr>
        <w:t>3</w:t>
      </w:r>
      <w:r w:rsidRPr="00336BAB">
        <w:rPr>
          <w:rFonts w:ascii="Times New Roman" w:hAnsi="Times New Roman"/>
          <w:sz w:val="24"/>
          <w:szCs w:val="24"/>
          <w:shd w:val="clear" w:color="auto" w:fill="FFFFFF" w:themeFill="background1"/>
        </w:rPr>
        <w:t xml:space="preserve"> на КВР </w:t>
      </w:r>
      <w:r w:rsidR="00336BAB">
        <w:rPr>
          <w:rFonts w:ascii="Times New Roman" w:hAnsi="Times New Roman"/>
          <w:sz w:val="24"/>
          <w:szCs w:val="24"/>
          <w:shd w:val="clear" w:color="auto" w:fill="FFFFFF" w:themeFill="background1"/>
        </w:rPr>
        <w:t>8</w:t>
      </w:r>
      <w:r w:rsidRPr="00336BAB">
        <w:rPr>
          <w:rFonts w:ascii="Times New Roman" w:hAnsi="Times New Roman"/>
          <w:sz w:val="24"/>
          <w:szCs w:val="24"/>
          <w:shd w:val="clear" w:color="auto" w:fill="FFFFFF" w:themeFill="background1"/>
        </w:rPr>
        <w:t>1</w:t>
      </w:r>
      <w:r w:rsidR="00336BAB">
        <w:rPr>
          <w:rFonts w:ascii="Times New Roman" w:hAnsi="Times New Roman"/>
          <w:sz w:val="24"/>
          <w:szCs w:val="24"/>
          <w:shd w:val="clear" w:color="auto" w:fill="FFFFFF" w:themeFill="background1"/>
        </w:rPr>
        <w:t>6</w:t>
      </w:r>
      <w:r w:rsidRPr="00336BAB">
        <w:rPr>
          <w:rFonts w:ascii="Times New Roman" w:hAnsi="Times New Roman"/>
          <w:sz w:val="24"/>
          <w:szCs w:val="24"/>
          <w:shd w:val="clear" w:color="auto" w:fill="FFFFFF" w:themeFill="background1"/>
        </w:rPr>
        <w:t xml:space="preserve"> </w:t>
      </w:r>
      <w:r w:rsidRPr="00336BAB">
        <w:rPr>
          <w:rFonts w:ascii="Times New Roman" w:hAnsi="Times New Roman"/>
          <w:sz w:val="24"/>
          <w:szCs w:val="24"/>
        </w:rPr>
        <w:t xml:space="preserve">в 2023 году в сумме </w:t>
      </w:r>
      <w:r w:rsidR="00336BAB">
        <w:rPr>
          <w:rFonts w:ascii="Times New Roman" w:hAnsi="Times New Roman"/>
          <w:sz w:val="24"/>
          <w:szCs w:val="24"/>
        </w:rPr>
        <w:t>4</w:t>
      </w:r>
      <w:r w:rsidRPr="00336BAB">
        <w:rPr>
          <w:rFonts w:ascii="Times New Roman" w:hAnsi="Times New Roman"/>
          <w:sz w:val="24"/>
          <w:szCs w:val="24"/>
        </w:rPr>
        <w:t>2</w:t>
      </w:r>
      <w:r w:rsidR="00336BAB">
        <w:rPr>
          <w:rFonts w:ascii="Times New Roman" w:hAnsi="Times New Roman"/>
          <w:sz w:val="24"/>
          <w:szCs w:val="24"/>
        </w:rPr>
        <w:t xml:space="preserve"> 090</w:t>
      </w:r>
      <w:r w:rsidRPr="00336BAB">
        <w:rPr>
          <w:rFonts w:ascii="Times New Roman" w:hAnsi="Times New Roman"/>
          <w:sz w:val="24"/>
          <w:szCs w:val="24"/>
        </w:rPr>
        <w:t xml:space="preserve">,00 руб., в 2024 году в сумме </w:t>
      </w:r>
      <w:r w:rsidR="00336BAB">
        <w:rPr>
          <w:rFonts w:ascii="Times New Roman" w:hAnsi="Times New Roman"/>
          <w:sz w:val="24"/>
          <w:szCs w:val="24"/>
        </w:rPr>
        <w:t>4</w:t>
      </w:r>
      <w:r w:rsidRPr="00336BAB">
        <w:rPr>
          <w:rFonts w:ascii="Times New Roman" w:hAnsi="Times New Roman"/>
          <w:sz w:val="24"/>
          <w:szCs w:val="24"/>
        </w:rPr>
        <w:t>9 </w:t>
      </w:r>
      <w:r w:rsidR="00336BAB">
        <w:rPr>
          <w:rFonts w:ascii="Times New Roman" w:hAnsi="Times New Roman"/>
          <w:sz w:val="24"/>
          <w:szCs w:val="24"/>
        </w:rPr>
        <w:t>183</w:t>
      </w:r>
      <w:r w:rsidRPr="00336BAB">
        <w:rPr>
          <w:rFonts w:ascii="Times New Roman" w:hAnsi="Times New Roman"/>
          <w:sz w:val="24"/>
          <w:szCs w:val="24"/>
        </w:rPr>
        <w:t>,00 руб., в 2025 году в сумме 5</w:t>
      </w:r>
      <w:r w:rsidR="00336BAB">
        <w:rPr>
          <w:rFonts w:ascii="Times New Roman" w:hAnsi="Times New Roman"/>
          <w:sz w:val="24"/>
          <w:szCs w:val="24"/>
        </w:rPr>
        <w:t>1 300</w:t>
      </w:r>
      <w:r w:rsidRPr="00336BAB">
        <w:rPr>
          <w:rFonts w:ascii="Times New Roman" w:hAnsi="Times New Roman"/>
          <w:sz w:val="24"/>
          <w:szCs w:val="24"/>
        </w:rPr>
        <w:t>,00 руб.</w:t>
      </w:r>
    </w:p>
    <w:p w:rsidR="0072512E" w:rsidRDefault="0072512E" w:rsidP="0072512E">
      <w:pPr>
        <w:pStyle w:val="a3"/>
        <w:jc w:val="both"/>
        <w:rPr>
          <w:rFonts w:ascii="Times New Roman" w:hAnsi="Times New Roman"/>
          <w:sz w:val="24"/>
          <w:szCs w:val="24"/>
        </w:rPr>
      </w:pPr>
      <w:r>
        <w:rPr>
          <w:rFonts w:ascii="Times New Roman" w:hAnsi="Times New Roman"/>
          <w:sz w:val="24"/>
          <w:szCs w:val="24"/>
        </w:rPr>
        <w:t xml:space="preserve">          </w:t>
      </w:r>
    </w:p>
    <w:p w:rsidR="0072512E" w:rsidRDefault="0072512E" w:rsidP="0072512E">
      <w:pPr>
        <w:pStyle w:val="a3"/>
        <w:jc w:val="both"/>
        <w:rPr>
          <w:rFonts w:ascii="Times New Roman" w:hAnsi="Times New Roman"/>
          <w:sz w:val="24"/>
          <w:szCs w:val="24"/>
        </w:rPr>
      </w:pPr>
      <w:r>
        <w:rPr>
          <w:rFonts w:ascii="Times New Roman" w:hAnsi="Times New Roman"/>
          <w:sz w:val="24"/>
          <w:szCs w:val="24"/>
        </w:rPr>
        <w:t xml:space="preserve">          В перечень и значения ожидаемых результатов от реализации мероприятий подп</w:t>
      </w:r>
      <w:r w:rsidRPr="004C6666">
        <w:rPr>
          <w:rFonts w:ascii="Times New Roman" w:hAnsi="Times New Roman"/>
          <w:sz w:val="24"/>
          <w:szCs w:val="24"/>
        </w:rPr>
        <w:t>рограмм</w:t>
      </w:r>
      <w:r>
        <w:rPr>
          <w:rFonts w:ascii="Times New Roman" w:hAnsi="Times New Roman"/>
          <w:sz w:val="24"/>
          <w:szCs w:val="24"/>
        </w:rPr>
        <w:t xml:space="preserve">ы </w:t>
      </w:r>
      <w:r w:rsidRPr="00B62DE2">
        <w:rPr>
          <w:rFonts w:ascii="Times New Roman" w:hAnsi="Times New Roman"/>
          <w:sz w:val="24"/>
          <w:szCs w:val="24"/>
        </w:rPr>
        <w:t>«Развитие дошкольного, общего и дополнительного образования</w:t>
      </w:r>
      <w:r>
        <w:rPr>
          <w:rFonts w:ascii="Times New Roman" w:hAnsi="Times New Roman"/>
          <w:sz w:val="24"/>
          <w:szCs w:val="24"/>
        </w:rPr>
        <w:t xml:space="preserve"> детей</w:t>
      </w:r>
      <w:r w:rsidRPr="00B62DE2">
        <w:rPr>
          <w:rFonts w:ascii="Times New Roman" w:hAnsi="Times New Roman"/>
          <w:sz w:val="24"/>
          <w:szCs w:val="24"/>
        </w:rPr>
        <w:t>»</w:t>
      </w:r>
      <w:r>
        <w:rPr>
          <w:rFonts w:ascii="Times New Roman" w:hAnsi="Times New Roman"/>
          <w:sz w:val="24"/>
          <w:szCs w:val="24"/>
        </w:rPr>
        <w:t xml:space="preserve"> на период 2023 - 2025 годы по двум показателям результативности внесены изменения:</w:t>
      </w:r>
    </w:p>
    <w:p w:rsidR="0072512E" w:rsidRDefault="0072512E" w:rsidP="0072512E">
      <w:pPr>
        <w:pStyle w:val="a3"/>
        <w:jc w:val="both"/>
        <w:rPr>
          <w:rFonts w:ascii="Times New Roman" w:hAnsi="Times New Roman"/>
          <w:sz w:val="24"/>
          <w:szCs w:val="24"/>
        </w:rPr>
      </w:pPr>
    </w:p>
    <w:tbl>
      <w:tblPr>
        <w:tblStyle w:val="a7"/>
        <w:tblW w:w="0" w:type="auto"/>
        <w:tblLayout w:type="fixed"/>
        <w:tblLook w:val="04A0" w:firstRow="1" w:lastRow="0" w:firstColumn="1" w:lastColumn="0" w:noHBand="0" w:noVBand="1"/>
      </w:tblPr>
      <w:tblGrid>
        <w:gridCol w:w="5495"/>
        <w:gridCol w:w="992"/>
        <w:gridCol w:w="828"/>
        <w:gridCol w:w="850"/>
        <w:gridCol w:w="851"/>
        <w:gridCol w:w="828"/>
      </w:tblGrid>
      <w:tr w:rsidR="0072512E" w:rsidRPr="003868F5" w:rsidTr="00770EC3">
        <w:tc>
          <w:tcPr>
            <w:tcW w:w="5495" w:type="dxa"/>
            <w:vMerge w:val="restart"/>
          </w:tcPr>
          <w:p w:rsidR="0072512E" w:rsidRDefault="0072512E" w:rsidP="00770EC3">
            <w:pPr>
              <w:pStyle w:val="a3"/>
              <w:jc w:val="center"/>
              <w:rPr>
                <w:rFonts w:ascii="Times New Roman" w:hAnsi="Times New Roman"/>
                <w:sz w:val="16"/>
                <w:szCs w:val="16"/>
              </w:rPr>
            </w:pPr>
          </w:p>
          <w:p w:rsidR="0072512E" w:rsidRPr="00F349D1" w:rsidRDefault="0072512E" w:rsidP="00770EC3">
            <w:pPr>
              <w:pStyle w:val="a3"/>
              <w:jc w:val="center"/>
              <w:rPr>
                <w:rFonts w:ascii="Times New Roman" w:hAnsi="Times New Roman"/>
                <w:sz w:val="18"/>
                <w:szCs w:val="18"/>
              </w:rPr>
            </w:pPr>
            <w:r w:rsidRPr="00F349D1">
              <w:rPr>
                <w:rFonts w:ascii="Times New Roman" w:hAnsi="Times New Roman"/>
                <w:sz w:val="18"/>
                <w:szCs w:val="18"/>
              </w:rPr>
              <w:t>Показатели результат</w:t>
            </w:r>
            <w:r>
              <w:rPr>
                <w:rFonts w:ascii="Times New Roman" w:hAnsi="Times New Roman"/>
                <w:sz w:val="18"/>
                <w:szCs w:val="18"/>
              </w:rPr>
              <w:t>ивности</w:t>
            </w:r>
          </w:p>
        </w:tc>
        <w:tc>
          <w:tcPr>
            <w:tcW w:w="992" w:type="dxa"/>
            <w:vMerge w:val="restart"/>
          </w:tcPr>
          <w:p w:rsidR="0072512E" w:rsidRDefault="0072512E" w:rsidP="00770EC3">
            <w:pPr>
              <w:pStyle w:val="a3"/>
              <w:jc w:val="center"/>
              <w:rPr>
                <w:rFonts w:ascii="Times New Roman" w:eastAsia="Calibri" w:hAnsi="Times New Roman"/>
                <w:sz w:val="18"/>
                <w:szCs w:val="18"/>
                <w:lang w:eastAsia="ar-SA"/>
              </w:rPr>
            </w:pPr>
            <w:r w:rsidRPr="003868F5">
              <w:rPr>
                <w:rFonts w:ascii="Times New Roman" w:eastAsia="Calibri" w:hAnsi="Times New Roman"/>
                <w:sz w:val="18"/>
                <w:szCs w:val="18"/>
                <w:lang w:eastAsia="ar-SA"/>
              </w:rPr>
              <w:t>Ед.</w:t>
            </w:r>
          </w:p>
          <w:p w:rsidR="0072512E" w:rsidRPr="003868F5" w:rsidRDefault="0072512E" w:rsidP="00770EC3">
            <w:pPr>
              <w:pStyle w:val="a3"/>
              <w:jc w:val="center"/>
              <w:rPr>
                <w:rFonts w:ascii="Times New Roman" w:hAnsi="Times New Roman"/>
                <w:sz w:val="18"/>
                <w:szCs w:val="18"/>
              </w:rPr>
            </w:pPr>
            <w:r w:rsidRPr="003868F5">
              <w:rPr>
                <w:rFonts w:ascii="Times New Roman" w:eastAsia="Calibri" w:hAnsi="Times New Roman"/>
                <w:sz w:val="18"/>
                <w:szCs w:val="18"/>
                <w:lang w:eastAsia="ar-SA"/>
              </w:rPr>
              <w:t>изм.</w:t>
            </w:r>
          </w:p>
        </w:tc>
        <w:tc>
          <w:tcPr>
            <w:tcW w:w="3357" w:type="dxa"/>
            <w:gridSpan w:val="4"/>
          </w:tcPr>
          <w:p w:rsidR="0072512E" w:rsidRPr="003868F5" w:rsidRDefault="0072512E" w:rsidP="00770EC3">
            <w:pPr>
              <w:pStyle w:val="a3"/>
              <w:jc w:val="center"/>
              <w:rPr>
                <w:rFonts w:ascii="Times New Roman" w:hAnsi="Times New Roman"/>
                <w:sz w:val="18"/>
                <w:szCs w:val="18"/>
              </w:rPr>
            </w:pPr>
            <w:r w:rsidRPr="003868F5">
              <w:rPr>
                <w:rFonts w:ascii="Times New Roman" w:hAnsi="Times New Roman"/>
                <w:sz w:val="18"/>
                <w:szCs w:val="18"/>
              </w:rPr>
              <w:t>Предлагаемая редакция</w:t>
            </w:r>
          </w:p>
          <w:p w:rsidR="0072512E" w:rsidRPr="003868F5" w:rsidRDefault="0072512E" w:rsidP="00770EC3">
            <w:pPr>
              <w:pStyle w:val="a3"/>
              <w:jc w:val="both"/>
              <w:rPr>
                <w:rFonts w:ascii="Times New Roman" w:hAnsi="Times New Roman"/>
                <w:sz w:val="16"/>
                <w:szCs w:val="16"/>
              </w:rPr>
            </w:pPr>
          </w:p>
        </w:tc>
      </w:tr>
      <w:tr w:rsidR="0072512E" w:rsidRPr="003868F5" w:rsidTr="00770EC3">
        <w:tc>
          <w:tcPr>
            <w:tcW w:w="5495" w:type="dxa"/>
            <w:vMerge/>
          </w:tcPr>
          <w:p w:rsidR="0072512E" w:rsidRPr="003868F5" w:rsidRDefault="0072512E" w:rsidP="00770EC3">
            <w:pPr>
              <w:pStyle w:val="a3"/>
              <w:jc w:val="both"/>
              <w:rPr>
                <w:rFonts w:ascii="Times New Roman" w:hAnsi="Times New Roman"/>
                <w:sz w:val="16"/>
                <w:szCs w:val="16"/>
              </w:rPr>
            </w:pPr>
          </w:p>
        </w:tc>
        <w:tc>
          <w:tcPr>
            <w:tcW w:w="992" w:type="dxa"/>
            <w:vMerge/>
          </w:tcPr>
          <w:p w:rsidR="0072512E" w:rsidRPr="003868F5" w:rsidRDefault="0072512E" w:rsidP="00770EC3">
            <w:pPr>
              <w:pStyle w:val="a3"/>
              <w:jc w:val="both"/>
              <w:rPr>
                <w:rFonts w:ascii="Times New Roman" w:hAnsi="Times New Roman"/>
                <w:sz w:val="16"/>
                <w:szCs w:val="16"/>
              </w:rPr>
            </w:pPr>
          </w:p>
        </w:tc>
        <w:tc>
          <w:tcPr>
            <w:tcW w:w="828" w:type="dxa"/>
          </w:tcPr>
          <w:p w:rsidR="0072512E" w:rsidRPr="003868F5" w:rsidRDefault="0072512E" w:rsidP="0072512E">
            <w:pPr>
              <w:pStyle w:val="a3"/>
              <w:jc w:val="center"/>
              <w:rPr>
                <w:rFonts w:ascii="Times New Roman" w:hAnsi="Times New Roman"/>
                <w:sz w:val="16"/>
                <w:szCs w:val="16"/>
              </w:rPr>
            </w:pPr>
            <w:r>
              <w:rPr>
                <w:rFonts w:ascii="Times New Roman" w:hAnsi="Times New Roman"/>
                <w:sz w:val="16"/>
                <w:szCs w:val="16"/>
              </w:rPr>
              <w:t>2022 год</w:t>
            </w:r>
          </w:p>
        </w:tc>
        <w:tc>
          <w:tcPr>
            <w:tcW w:w="850" w:type="dxa"/>
          </w:tcPr>
          <w:p w:rsidR="0072512E" w:rsidRPr="003868F5" w:rsidRDefault="0072512E" w:rsidP="0072512E">
            <w:pPr>
              <w:pStyle w:val="a3"/>
              <w:jc w:val="center"/>
              <w:rPr>
                <w:rFonts w:ascii="Times New Roman" w:hAnsi="Times New Roman"/>
                <w:sz w:val="16"/>
                <w:szCs w:val="16"/>
              </w:rPr>
            </w:pPr>
            <w:r>
              <w:rPr>
                <w:rFonts w:ascii="Times New Roman" w:hAnsi="Times New Roman"/>
                <w:sz w:val="16"/>
                <w:szCs w:val="16"/>
              </w:rPr>
              <w:t>2023 год</w:t>
            </w:r>
          </w:p>
        </w:tc>
        <w:tc>
          <w:tcPr>
            <w:tcW w:w="851" w:type="dxa"/>
          </w:tcPr>
          <w:p w:rsidR="0072512E" w:rsidRPr="003868F5" w:rsidRDefault="0072512E" w:rsidP="0072512E">
            <w:pPr>
              <w:pStyle w:val="a3"/>
              <w:jc w:val="center"/>
              <w:rPr>
                <w:rFonts w:ascii="Times New Roman" w:hAnsi="Times New Roman"/>
                <w:sz w:val="16"/>
                <w:szCs w:val="16"/>
              </w:rPr>
            </w:pPr>
            <w:r>
              <w:rPr>
                <w:rFonts w:ascii="Times New Roman" w:hAnsi="Times New Roman"/>
                <w:sz w:val="16"/>
                <w:szCs w:val="16"/>
              </w:rPr>
              <w:t>2024 год</w:t>
            </w:r>
          </w:p>
        </w:tc>
        <w:tc>
          <w:tcPr>
            <w:tcW w:w="828" w:type="dxa"/>
          </w:tcPr>
          <w:p w:rsidR="0072512E" w:rsidRPr="003868F5" w:rsidRDefault="0072512E" w:rsidP="0072512E">
            <w:pPr>
              <w:pStyle w:val="a3"/>
              <w:jc w:val="center"/>
              <w:rPr>
                <w:rFonts w:ascii="Times New Roman" w:hAnsi="Times New Roman"/>
                <w:sz w:val="16"/>
                <w:szCs w:val="16"/>
              </w:rPr>
            </w:pPr>
            <w:r>
              <w:rPr>
                <w:rFonts w:ascii="Times New Roman" w:hAnsi="Times New Roman"/>
                <w:sz w:val="16"/>
                <w:szCs w:val="16"/>
              </w:rPr>
              <w:t>2025 год</w:t>
            </w:r>
          </w:p>
        </w:tc>
      </w:tr>
      <w:tr w:rsidR="0072512E" w:rsidRPr="003868F5" w:rsidTr="00770EC3">
        <w:tc>
          <w:tcPr>
            <w:tcW w:w="5495" w:type="dxa"/>
            <w:vMerge/>
          </w:tcPr>
          <w:p w:rsidR="0072512E" w:rsidRPr="003868F5" w:rsidRDefault="0072512E" w:rsidP="00770EC3">
            <w:pPr>
              <w:pStyle w:val="a3"/>
              <w:jc w:val="both"/>
              <w:rPr>
                <w:rFonts w:ascii="Times New Roman" w:hAnsi="Times New Roman"/>
                <w:sz w:val="16"/>
                <w:szCs w:val="16"/>
              </w:rPr>
            </w:pPr>
          </w:p>
        </w:tc>
        <w:tc>
          <w:tcPr>
            <w:tcW w:w="992" w:type="dxa"/>
            <w:vMerge/>
          </w:tcPr>
          <w:p w:rsidR="0072512E" w:rsidRPr="003868F5" w:rsidRDefault="0072512E" w:rsidP="00770EC3">
            <w:pPr>
              <w:pStyle w:val="a3"/>
              <w:jc w:val="both"/>
              <w:rPr>
                <w:rFonts w:ascii="Times New Roman" w:hAnsi="Times New Roman"/>
                <w:sz w:val="16"/>
                <w:szCs w:val="16"/>
              </w:rPr>
            </w:pPr>
          </w:p>
        </w:tc>
        <w:tc>
          <w:tcPr>
            <w:tcW w:w="828" w:type="dxa"/>
          </w:tcPr>
          <w:p w:rsidR="0072512E" w:rsidRDefault="0072512E" w:rsidP="00770EC3">
            <w:pPr>
              <w:pStyle w:val="a3"/>
              <w:jc w:val="center"/>
              <w:rPr>
                <w:rFonts w:ascii="Times New Roman" w:hAnsi="Times New Roman"/>
                <w:sz w:val="16"/>
                <w:szCs w:val="16"/>
              </w:rPr>
            </w:pPr>
            <w:r>
              <w:rPr>
                <w:rFonts w:ascii="Times New Roman" w:hAnsi="Times New Roman"/>
                <w:sz w:val="16"/>
                <w:szCs w:val="16"/>
              </w:rPr>
              <w:t>Факт</w:t>
            </w:r>
          </w:p>
        </w:tc>
        <w:tc>
          <w:tcPr>
            <w:tcW w:w="850" w:type="dxa"/>
          </w:tcPr>
          <w:p w:rsidR="0072512E" w:rsidRDefault="0072512E" w:rsidP="00770EC3">
            <w:pPr>
              <w:pStyle w:val="a3"/>
              <w:jc w:val="center"/>
              <w:rPr>
                <w:rFonts w:ascii="Times New Roman" w:hAnsi="Times New Roman"/>
                <w:sz w:val="16"/>
                <w:szCs w:val="16"/>
              </w:rPr>
            </w:pPr>
            <w:r>
              <w:rPr>
                <w:rFonts w:ascii="Times New Roman" w:hAnsi="Times New Roman"/>
                <w:sz w:val="16"/>
                <w:szCs w:val="16"/>
              </w:rPr>
              <w:t>План</w:t>
            </w:r>
          </w:p>
        </w:tc>
        <w:tc>
          <w:tcPr>
            <w:tcW w:w="851" w:type="dxa"/>
          </w:tcPr>
          <w:p w:rsidR="0072512E" w:rsidRPr="003868F5" w:rsidRDefault="0072512E" w:rsidP="00770EC3">
            <w:pPr>
              <w:pStyle w:val="a3"/>
              <w:jc w:val="center"/>
              <w:rPr>
                <w:rFonts w:ascii="Times New Roman" w:hAnsi="Times New Roman"/>
                <w:sz w:val="16"/>
                <w:szCs w:val="16"/>
              </w:rPr>
            </w:pPr>
            <w:r>
              <w:rPr>
                <w:rFonts w:ascii="Times New Roman" w:hAnsi="Times New Roman"/>
                <w:sz w:val="16"/>
                <w:szCs w:val="16"/>
              </w:rPr>
              <w:t>План</w:t>
            </w:r>
          </w:p>
        </w:tc>
        <w:tc>
          <w:tcPr>
            <w:tcW w:w="828" w:type="dxa"/>
          </w:tcPr>
          <w:p w:rsidR="0072512E" w:rsidRPr="003868F5" w:rsidRDefault="0072512E" w:rsidP="00770EC3">
            <w:pPr>
              <w:pStyle w:val="a3"/>
              <w:jc w:val="center"/>
              <w:rPr>
                <w:rFonts w:ascii="Times New Roman" w:hAnsi="Times New Roman"/>
                <w:sz w:val="16"/>
                <w:szCs w:val="16"/>
              </w:rPr>
            </w:pPr>
            <w:r>
              <w:rPr>
                <w:rFonts w:ascii="Times New Roman" w:hAnsi="Times New Roman"/>
                <w:sz w:val="16"/>
                <w:szCs w:val="16"/>
              </w:rPr>
              <w:t>План</w:t>
            </w:r>
          </w:p>
        </w:tc>
      </w:tr>
      <w:tr w:rsidR="0072512E" w:rsidRPr="0083462E" w:rsidTr="00770EC3">
        <w:trPr>
          <w:trHeight w:val="410"/>
        </w:trPr>
        <w:tc>
          <w:tcPr>
            <w:tcW w:w="9844" w:type="dxa"/>
            <w:gridSpan w:val="6"/>
            <w:vAlign w:val="center"/>
          </w:tcPr>
          <w:p w:rsidR="0072512E" w:rsidRPr="00D4655C" w:rsidRDefault="0072512E" w:rsidP="00770EC3">
            <w:pPr>
              <w:pStyle w:val="a3"/>
              <w:rPr>
                <w:rFonts w:ascii="Times New Roman" w:hAnsi="Times New Roman"/>
                <w:sz w:val="18"/>
                <w:szCs w:val="18"/>
              </w:rPr>
            </w:pPr>
            <w:r w:rsidRPr="00D4655C">
              <w:rPr>
                <w:rFonts w:ascii="Times New Roman" w:hAnsi="Times New Roman"/>
                <w:sz w:val="18"/>
                <w:szCs w:val="18"/>
              </w:rPr>
              <w:t>Цель: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72512E" w:rsidRPr="0083462E" w:rsidTr="00770EC3">
        <w:trPr>
          <w:trHeight w:val="58"/>
        </w:trPr>
        <w:tc>
          <w:tcPr>
            <w:tcW w:w="9844" w:type="dxa"/>
            <w:gridSpan w:val="6"/>
            <w:vAlign w:val="center"/>
          </w:tcPr>
          <w:p w:rsidR="0072512E" w:rsidRPr="00D4655C" w:rsidRDefault="0072512E" w:rsidP="00770EC3">
            <w:pPr>
              <w:pStyle w:val="a3"/>
              <w:rPr>
                <w:rFonts w:ascii="Times New Roman" w:hAnsi="Times New Roman"/>
                <w:sz w:val="18"/>
                <w:szCs w:val="18"/>
              </w:rPr>
            </w:pPr>
            <w:r w:rsidRPr="00D4655C">
              <w:rPr>
                <w:rFonts w:ascii="Times New Roman" w:hAnsi="Times New Roman"/>
                <w:sz w:val="18"/>
                <w:szCs w:val="18"/>
              </w:rPr>
              <w:t>Задача подпрограммы: Обеспечение доступности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72512E" w:rsidRPr="00F166D5" w:rsidTr="00770EC3">
        <w:tc>
          <w:tcPr>
            <w:tcW w:w="5495" w:type="dxa"/>
            <w:vAlign w:val="center"/>
          </w:tcPr>
          <w:p w:rsidR="0072512E" w:rsidRPr="009D6EF6" w:rsidRDefault="0072512E" w:rsidP="00770EC3">
            <w:pPr>
              <w:pStyle w:val="a3"/>
              <w:jc w:val="both"/>
              <w:rPr>
                <w:rFonts w:ascii="Times New Roman" w:hAnsi="Times New Roman"/>
                <w:sz w:val="16"/>
                <w:szCs w:val="16"/>
              </w:rPr>
            </w:pPr>
            <w:proofErr w:type="gramStart"/>
            <w:r w:rsidRPr="009D6EF6">
              <w:rPr>
                <w:rFonts w:ascii="Times New Roman" w:hAnsi="Times New Roman"/>
                <w:sz w:val="16"/>
                <w:szCs w:val="16"/>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2" w:type="dxa"/>
            <w:vAlign w:val="center"/>
          </w:tcPr>
          <w:p w:rsidR="0072512E" w:rsidRPr="0083462E" w:rsidRDefault="0072512E" w:rsidP="00770EC3">
            <w:pPr>
              <w:pStyle w:val="a3"/>
              <w:jc w:val="center"/>
              <w:rPr>
                <w:rFonts w:ascii="Times New Roman" w:hAnsi="Times New Roman"/>
                <w:sz w:val="16"/>
                <w:szCs w:val="16"/>
              </w:rPr>
            </w:pPr>
            <w:r>
              <w:rPr>
                <w:rFonts w:ascii="Times New Roman" w:hAnsi="Times New Roman"/>
                <w:sz w:val="16"/>
                <w:szCs w:val="16"/>
              </w:rPr>
              <w:t>%</w:t>
            </w:r>
          </w:p>
        </w:tc>
        <w:tc>
          <w:tcPr>
            <w:tcW w:w="828" w:type="dxa"/>
            <w:vAlign w:val="center"/>
          </w:tcPr>
          <w:p w:rsidR="0072512E" w:rsidRPr="009D6EF6" w:rsidRDefault="0072512E" w:rsidP="0072512E">
            <w:pPr>
              <w:jc w:val="right"/>
              <w:rPr>
                <w:rFonts w:ascii="Times New Roman" w:hAnsi="Times New Roman"/>
                <w:sz w:val="16"/>
                <w:szCs w:val="16"/>
              </w:rPr>
            </w:pPr>
            <w:r w:rsidRPr="009D6EF6">
              <w:rPr>
                <w:rFonts w:ascii="Times New Roman" w:hAnsi="Times New Roman"/>
                <w:sz w:val="16"/>
                <w:szCs w:val="16"/>
              </w:rPr>
              <w:t>9</w:t>
            </w:r>
            <w:r>
              <w:rPr>
                <w:rFonts w:ascii="Times New Roman" w:hAnsi="Times New Roman"/>
                <w:sz w:val="16"/>
                <w:szCs w:val="16"/>
              </w:rPr>
              <w:t>4</w:t>
            </w:r>
            <w:r w:rsidRPr="009D6EF6">
              <w:rPr>
                <w:rFonts w:ascii="Times New Roman" w:hAnsi="Times New Roman"/>
                <w:sz w:val="16"/>
                <w:szCs w:val="16"/>
              </w:rPr>
              <w:t>,</w:t>
            </w:r>
            <w:r>
              <w:rPr>
                <w:rFonts w:ascii="Times New Roman" w:hAnsi="Times New Roman"/>
                <w:sz w:val="16"/>
                <w:szCs w:val="16"/>
              </w:rPr>
              <w:t>40</w:t>
            </w:r>
          </w:p>
        </w:tc>
        <w:tc>
          <w:tcPr>
            <w:tcW w:w="850" w:type="dxa"/>
            <w:vAlign w:val="center"/>
          </w:tcPr>
          <w:p w:rsidR="0072512E" w:rsidRPr="009D6EF6" w:rsidRDefault="0072512E" w:rsidP="0072512E">
            <w:pPr>
              <w:jc w:val="right"/>
              <w:rPr>
                <w:rFonts w:ascii="Times New Roman" w:hAnsi="Times New Roman"/>
                <w:sz w:val="16"/>
                <w:szCs w:val="16"/>
              </w:rPr>
            </w:pPr>
            <w:r w:rsidRPr="009D6EF6">
              <w:rPr>
                <w:rFonts w:ascii="Times New Roman" w:hAnsi="Times New Roman"/>
                <w:sz w:val="16"/>
                <w:szCs w:val="16"/>
              </w:rPr>
              <w:t>9</w:t>
            </w:r>
            <w:r>
              <w:rPr>
                <w:rFonts w:ascii="Times New Roman" w:hAnsi="Times New Roman"/>
                <w:sz w:val="16"/>
                <w:szCs w:val="16"/>
              </w:rPr>
              <w:t>5</w:t>
            </w:r>
            <w:r w:rsidRPr="009D6EF6">
              <w:rPr>
                <w:rFonts w:ascii="Times New Roman" w:hAnsi="Times New Roman"/>
                <w:sz w:val="16"/>
                <w:szCs w:val="16"/>
              </w:rPr>
              <w:t>,</w:t>
            </w:r>
            <w:r>
              <w:rPr>
                <w:rFonts w:ascii="Times New Roman" w:hAnsi="Times New Roman"/>
                <w:sz w:val="16"/>
                <w:szCs w:val="16"/>
              </w:rPr>
              <w:t>00</w:t>
            </w:r>
          </w:p>
        </w:tc>
        <w:tc>
          <w:tcPr>
            <w:tcW w:w="851" w:type="dxa"/>
            <w:vAlign w:val="center"/>
          </w:tcPr>
          <w:p w:rsidR="0072512E" w:rsidRPr="009D6EF6" w:rsidRDefault="0072512E" w:rsidP="00770EC3">
            <w:pPr>
              <w:jc w:val="right"/>
              <w:rPr>
                <w:rFonts w:ascii="Times New Roman" w:hAnsi="Times New Roman"/>
                <w:sz w:val="16"/>
                <w:szCs w:val="16"/>
              </w:rPr>
            </w:pPr>
            <w:r>
              <w:rPr>
                <w:rFonts w:ascii="Times New Roman" w:hAnsi="Times New Roman"/>
                <w:sz w:val="16"/>
                <w:szCs w:val="16"/>
              </w:rPr>
              <w:t>100</w:t>
            </w:r>
            <w:r w:rsidRPr="009D6EF6">
              <w:rPr>
                <w:rFonts w:ascii="Times New Roman" w:hAnsi="Times New Roman"/>
                <w:sz w:val="16"/>
                <w:szCs w:val="16"/>
              </w:rPr>
              <w:t>,00</w:t>
            </w:r>
          </w:p>
        </w:tc>
        <w:tc>
          <w:tcPr>
            <w:tcW w:w="828" w:type="dxa"/>
            <w:vAlign w:val="center"/>
          </w:tcPr>
          <w:p w:rsidR="0072512E" w:rsidRPr="009D6EF6" w:rsidRDefault="0072512E" w:rsidP="00770EC3">
            <w:pPr>
              <w:jc w:val="right"/>
              <w:rPr>
                <w:rFonts w:ascii="Times New Roman" w:hAnsi="Times New Roman"/>
                <w:sz w:val="16"/>
                <w:szCs w:val="16"/>
              </w:rPr>
            </w:pPr>
            <w:r>
              <w:rPr>
                <w:rFonts w:ascii="Times New Roman" w:hAnsi="Times New Roman"/>
                <w:sz w:val="16"/>
                <w:szCs w:val="16"/>
              </w:rPr>
              <w:t>100</w:t>
            </w:r>
            <w:r w:rsidRPr="009D6EF6">
              <w:rPr>
                <w:rFonts w:ascii="Times New Roman" w:hAnsi="Times New Roman"/>
                <w:sz w:val="16"/>
                <w:szCs w:val="16"/>
              </w:rPr>
              <w:t>,00</w:t>
            </w:r>
          </w:p>
        </w:tc>
      </w:tr>
      <w:tr w:rsidR="0072512E" w:rsidRPr="00F166D5" w:rsidTr="00770EC3">
        <w:tc>
          <w:tcPr>
            <w:tcW w:w="5495" w:type="dxa"/>
            <w:vAlign w:val="center"/>
          </w:tcPr>
          <w:p w:rsidR="0072512E" w:rsidRPr="0072512E" w:rsidRDefault="0072512E" w:rsidP="00770EC3">
            <w:pPr>
              <w:pStyle w:val="a3"/>
              <w:jc w:val="both"/>
              <w:rPr>
                <w:rFonts w:ascii="Times New Roman" w:hAnsi="Times New Roman"/>
                <w:sz w:val="16"/>
                <w:szCs w:val="16"/>
              </w:rPr>
            </w:pPr>
            <w:proofErr w:type="gramStart"/>
            <w:r w:rsidRPr="0072512E">
              <w:rPr>
                <w:rFonts w:ascii="Times New Roman" w:hAnsi="Times New Roman"/>
                <w:sz w:val="16"/>
                <w:szCs w:val="16"/>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w:t>
            </w:r>
            <w:proofErr w:type="gramEnd"/>
            <w:r w:rsidRPr="0072512E">
              <w:rPr>
                <w:rFonts w:ascii="Times New Roman" w:hAnsi="Times New Roman"/>
                <w:sz w:val="16"/>
                <w:szCs w:val="16"/>
              </w:rPr>
              <w:t xml:space="preserve"> в текущем году дошкольного образования</w:t>
            </w:r>
          </w:p>
        </w:tc>
        <w:tc>
          <w:tcPr>
            <w:tcW w:w="992" w:type="dxa"/>
            <w:vAlign w:val="center"/>
          </w:tcPr>
          <w:p w:rsidR="0072512E" w:rsidRDefault="0072512E" w:rsidP="00770EC3">
            <w:pPr>
              <w:pStyle w:val="a3"/>
              <w:jc w:val="center"/>
              <w:rPr>
                <w:rFonts w:ascii="Times New Roman" w:hAnsi="Times New Roman"/>
                <w:sz w:val="16"/>
                <w:szCs w:val="16"/>
              </w:rPr>
            </w:pPr>
            <w:r>
              <w:rPr>
                <w:rFonts w:ascii="Times New Roman" w:hAnsi="Times New Roman"/>
                <w:sz w:val="16"/>
                <w:szCs w:val="16"/>
              </w:rPr>
              <w:t>%</w:t>
            </w:r>
          </w:p>
        </w:tc>
        <w:tc>
          <w:tcPr>
            <w:tcW w:w="828" w:type="dxa"/>
            <w:vAlign w:val="center"/>
          </w:tcPr>
          <w:p w:rsidR="0072512E" w:rsidRPr="009D6EF6" w:rsidRDefault="0072512E" w:rsidP="00770EC3">
            <w:pPr>
              <w:jc w:val="right"/>
              <w:rPr>
                <w:rFonts w:ascii="Times New Roman" w:hAnsi="Times New Roman"/>
                <w:sz w:val="16"/>
                <w:szCs w:val="16"/>
              </w:rPr>
            </w:pPr>
            <w:r>
              <w:rPr>
                <w:rFonts w:ascii="Times New Roman" w:hAnsi="Times New Roman"/>
                <w:sz w:val="16"/>
                <w:szCs w:val="16"/>
              </w:rPr>
              <w:t>87,00</w:t>
            </w:r>
          </w:p>
        </w:tc>
        <w:tc>
          <w:tcPr>
            <w:tcW w:w="850" w:type="dxa"/>
            <w:vAlign w:val="center"/>
          </w:tcPr>
          <w:p w:rsidR="0072512E" w:rsidRPr="009D6EF6" w:rsidRDefault="0072512E" w:rsidP="0072512E">
            <w:pPr>
              <w:jc w:val="right"/>
              <w:rPr>
                <w:rFonts w:ascii="Times New Roman" w:hAnsi="Times New Roman"/>
                <w:sz w:val="16"/>
                <w:szCs w:val="16"/>
              </w:rPr>
            </w:pPr>
            <w:r>
              <w:rPr>
                <w:rFonts w:ascii="Times New Roman" w:hAnsi="Times New Roman"/>
                <w:sz w:val="16"/>
                <w:szCs w:val="16"/>
              </w:rPr>
              <w:t>88</w:t>
            </w:r>
            <w:r w:rsidRPr="009D6EF6">
              <w:rPr>
                <w:rFonts w:ascii="Times New Roman" w:hAnsi="Times New Roman"/>
                <w:sz w:val="16"/>
                <w:szCs w:val="16"/>
              </w:rPr>
              <w:t>,</w:t>
            </w:r>
            <w:r>
              <w:rPr>
                <w:rFonts w:ascii="Times New Roman" w:hAnsi="Times New Roman"/>
                <w:sz w:val="16"/>
                <w:szCs w:val="16"/>
              </w:rPr>
              <w:t>20</w:t>
            </w:r>
          </w:p>
        </w:tc>
        <w:tc>
          <w:tcPr>
            <w:tcW w:w="851" w:type="dxa"/>
            <w:vAlign w:val="center"/>
          </w:tcPr>
          <w:p w:rsidR="0072512E" w:rsidRPr="009D6EF6" w:rsidRDefault="0072512E" w:rsidP="00770EC3">
            <w:pPr>
              <w:jc w:val="right"/>
              <w:rPr>
                <w:rFonts w:ascii="Times New Roman" w:hAnsi="Times New Roman"/>
                <w:sz w:val="16"/>
                <w:szCs w:val="16"/>
              </w:rPr>
            </w:pPr>
            <w:r>
              <w:rPr>
                <w:rFonts w:ascii="Times New Roman" w:hAnsi="Times New Roman"/>
                <w:sz w:val="16"/>
                <w:szCs w:val="16"/>
              </w:rPr>
              <w:t>100</w:t>
            </w:r>
            <w:r w:rsidRPr="009D6EF6">
              <w:rPr>
                <w:rFonts w:ascii="Times New Roman" w:hAnsi="Times New Roman"/>
                <w:sz w:val="16"/>
                <w:szCs w:val="16"/>
              </w:rPr>
              <w:t>,00</w:t>
            </w:r>
          </w:p>
        </w:tc>
        <w:tc>
          <w:tcPr>
            <w:tcW w:w="828" w:type="dxa"/>
            <w:vAlign w:val="center"/>
          </w:tcPr>
          <w:p w:rsidR="0072512E" w:rsidRPr="009D6EF6" w:rsidRDefault="0072512E" w:rsidP="00770EC3">
            <w:pPr>
              <w:jc w:val="right"/>
              <w:rPr>
                <w:rFonts w:ascii="Times New Roman" w:hAnsi="Times New Roman"/>
                <w:sz w:val="16"/>
                <w:szCs w:val="16"/>
              </w:rPr>
            </w:pPr>
            <w:r>
              <w:rPr>
                <w:rFonts w:ascii="Times New Roman" w:hAnsi="Times New Roman"/>
                <w:sz w:val="16"/>
                <w:szCs w:val="16"/>
              </w:rPr>
              <w:t>100</w:t>
            </w:r>
            <w:r w:rsidRPr="009D6EF6">
              <w:rPr>
                <w:rFonts w:ascii="Times New Roman" w:hAnsi="Times New Roman"/>
                <w:sz w:val="16"/>
                <w:szCs w:val="16"/>
              </w:rPr>
              <w:t>,00</w:t>
            </w:r>
          </w:p>
        </w:tc>
      </w:tr>
    </w:tbl>
    <w:p w:rsidR="0072512E" w:rsidRDefault="0072512E" w:rsidP="0072512E">
      <w:pPr>
        <w:pStyle w:val="a3"/>
        <w:jc w:val="both"/>
        <w:rPr>
          <w:rFonts w:ascii="Times New Roman" w:hAnsi="Times New Roman"/>
          <w:sz w:val="24"/>
          <w:szCs w:val="24"/>
        </w:rPr>
      </w:pPr>
    </w:p>
    <w:p w:rsidR="00854E5F" w:rsidRPr="00B62DE2" w:rsidRDefault="00854E5F" w:rsidP="00854E5F">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«Организация отдыха и оздоровления детей»</w:t>
      </w:r>
      <w:r w:rsidRPr="00B62DE2">
        <w:rPr>
          <w:rFonts w:ascii="Times New Roman" w:hAnsi="Times New Roman"/>
          <w:sz w:val="24"/>
          <w:szCs w:val="24"/>
        </w:rPr>
        <w:t xml:space="preserve"> по строке (пункту) «Объемы и источники финансирования подпрограммы».</w:t>
      </w:r>
    </w:p>
    <w:p w:rsidR="00854E5F" w:rsidRPr="00B62DE2" w:rsidRDefault="00854E5F" w:rsidP="00854E5F">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54E5F" w:rsidRPr="00B62DE2" w:rsidRDefault="00854E5F" w:rsidP="00854E5F">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54E5F" w:rsidRPr="00921083" w:rsidTr="00813CA1">
        <w:tc>
          <w:tcPr>
            <w:tcW w:w="1951" w:type="dxa"/>
            <w:vMerge w:val="restart"/>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54E5F" w:rsidRPr="00921083" w:rsidRDefault="00854E5F" w:rsidP="00813CA1">
            <w:pPr>
              <w:pStyle w:val="a3"/>
              <w:jc w:val="center"/>
              <w:rPr>
                <w:rFonts w:ascii="Times New Roman" w:hAnsi="Times New Roman"/>
                <w:sz w:val="20"/>
                <w:szCs w:val="20"/>
              </w:rPr>
            </w:pPr>
          </w:p>
        </w:tc>
        <w:tc>
          <w:tcPr>
            <w:tcW w:w="4112"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F40A47" w:rsidRPr="0041195C" w:rsidTr="00813CA1">
        <w:tc>
          <w:tcPr>
            <w:tcW w:w="1951" w:type="dxa"/>
            <w:vMerge/>
          </w:tcPr>
          <w:p w:rsidR="00F40A47" w:rsidRPr="00921083" w:rsidRDefault="00F40A47" w:rsidP="00813CA1">
            <w:pPr>
              <w:pStyle w:val="a3"/>
              <w:jc w:val="both"/>
              <w:rPr>
                <w:rFonts w:ascii="Times New Roman" w:hAnsi="Times New Roman"/>
                <w:sz w:val="20"/>
                <w:szCs w:val="20"/>
              </w:rPr>
            </w:pPr>
          </w:p>
        </w:tc>
        <w:tc>
          <w:tcPr>
            <w:tcW w:w="4110" w:type="dxa"/>
          </w:tcPr>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 xml:space="preserve">Общий объем бюджетных ассигнований на реализацию подпрограммы  составляет </w:t>
            </w:r>
            <w:r w:rsidRPr="0033707F">
              <w:rPr>
                <w:rFonts w:ascii="Times New Roman" w:hAnsi="Times New Roman"/>
                <w:b/>
                <w:sz w:val="20"/>
                <w:szCs w:val="20"/>
              </w:rPr>
              <w:t>10</w:t>
            </w:r>
            <w:r>
              <w:rPr>
                <w:rFonts w:ascii="Times New Roman" w:hAnsi="Times New Roman"/>
                <w:b/>
                <w:sz w:val="20"/>
                <w:szCs w:val="20"/>
              </w:rPr>
              <w:t>4 126 507,28</w:t>
            </w:r>
            <w:r w:rsidRPr="0033707F">
              <w:rPr>
                <w:rFonts w:ascii="Times New Roman" w:hAnsi="Times New Roman"/>
                <w:b/>
                <w:sz w:val="20"/>
                <w:szCs w:val="20"/>
              </w:rPr>
              <w:t xml:space="preserve"> руб.,</w:t>
            </w:r>
            <w:r w:rsidRPr="0033707F">
              <w:rPr>
                <w:rFonts w:ascii="Times New Roman" w:hAnsi="Times New Roman"/>
                <w:sz w:val="20"/>
                <w:szCs w:val="20"/>
              </w:rPr>
              <w:t xml:space="preserve"> в том числе по годам </w:t>
            </w:r>
            <w:r w:rsidRPr="0033707F">
              <w:rPr>
                <w:rFonts w:ascii="Times New Roman" w:hAnsi="Times New Roman"/>
                <w:sz w:val="20"/>
                <w:szCs w:val="20"/>
              </w:rPr>
              <w:lastRenderedPageBreak/>
              <w:t>реализации:</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2023 год – 3</w:t>
            </w:r>
            <w:r>
              <w:rPr>
                <w:rFonts w:ascii="Times New Roman" w:hAnsi="Times New Roman"/>
                <w:sz w:val="20"/>
                <w:szCs w:val="20"/>
              </w:rPr>
              <w:t>7 350 913,28</w:t>
            </w:r>
            <w:r w:rsidRPr="0033707F">
              <w:rPr>
                <w:rFonts w:ascii="Times New Roman" w:hAnsi="Times New Roman"/>
                <w:sz w:val="20"/>
                <w:szCs w:val="20"/>
              </w:rPr>
              <w:t xml:space="preserve"> руб.;</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2024 год – 33 387 797,00 руб.;</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2025 год -  33 387 797,00 руб.</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за счет сре</w:t>
            </w:r>
            <w:proofErr w:type="gramStart"/>
            <w:r w:rsidRPr="0033707F">
              <w:rPr>
                <w:rFonts w:ascii="Times New Roman" w:hAnsi="Times New Roman"/>
                <w:sz w:val="20"/>
                <w:szCs w:val="20"/>
              </w:rPr>
              <w:t>дств кр</w:t>
            </w:r>
            <w:proofErr w:type="gramEnd"/>
            <w:r w:rsidRPr="0033707F">
              <w:rPr>
                <w:rFonts w:ascii="Times New Roman" w:hAnsi="Times New Roman"/>
                <w:sz w:val="20"/>
                <w:szCs w:val="20"/>
              </w:rPr>
              <w:t xml:space="preserve">аевого бюджета </w:t>
            </w:r>
          </w:p>
          <w:p w:rsidR="00F40A47" w:rsidRPr="0033707F" w:rsidRDefault="00F40A47" w:rsidP="00770EC3">
            <w:pPr>
              <w:pStyle w:val="a3"/>
              <w:rPr>
                <w:rFonts w:ascii="Times New Roman" w:hAnsi="Times New Roman"/>
                <w:sz w:val="20"/>
                <w:szCs w:val="20"/>
              </w:rPr>
            </w:pPr>
            <w:r w:rsidRPr="0033707F">
              <w:rPr>
                <w:rFonts w:ascii="Times New Roman" w:hAnsi="Times New Roman"/>
                <w:b/>
                <w:sz w:val="20"/>
                <w:szCs w:val="20"/>
              </w:rPr>
              <w:t>19</w:t>
            </w:r>
            <w:r>
              <w:rPr>
                <w:rFonts w:ascii="Times New Roman" w:hAnsi="Times New Roman"/>
                <w:b/>
                <w:sz w:val="20"/>
                <w:szCs w:val="20"/>
              </w:rPr>
              <w:t> 536 0</w:t>
            </w:r>
            <w:r w:rsidRPr="0033707F">
              <w:rPr>
                <w:rFonts w:ascii="Times New Roman" w:hAnsi="Times New Roman"/>
                <w:b/>
                <w:sz w:val="20"/>
                <w:szCs w:val="20"/>
              </w:rPr>
              <w:t>00,00</w:t>
            </w:r>
            <w:r w:rsidRPr="0033707F">
              <w:rPr>
                <w:rFonts w:ascii="Times New Roman" w:hAnsi="Times New Roman"/>
                <w:sz w:val="20"/>
                <w:szCs w:val="20"/>
              </w:rPr>
              <w:t xml:space="preserve"> </w:t>
            </w:r>
            <w:r w:rsidRPr="0033707F">
              <w:rPr>
                <w:rFonts w:ascii="Times New Roman" w:hAnsi="Times New Roman"/>
                <w:b/>
                <w:sz w:val="20"/>
                <w:szCs w:val="20"/>
              </w:rPr>
              <w:t>руб</w:t>
            </w:r>
            <w:r w:rsidRPr="0033707F">
              <w:rPr>
                <w:rFonts w:ascii="Times New Roman" w:hAnsi="Times New Roman"/>
                <w:sz w:val="20"/>
                <w:szCs w:val="20"/>
              </w:rPr>
              <w:t>., из них:</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 xml:space="preserve">2023 год -  </w:t>
            </w:r>
            <w:r>
              <w:rPr>
                <w:rFonts w:ascii="Times New Roman" w:hAnsi="Times New Roman"/>
                <w:sz w:val="20"/>
                <w:szCs w:val="20"/>
              </w:rPr>
              <w:t>7 638 8</w:t>
            </w:r>
            <w:r w:rsidRPr="0033707F">
              <w:rPr>
                <w:rFonts w:ascii="Times New Roman" w:hAnsi="Times New Roman"/>
                <w:sz w:val="20"/>
                <w:szCs w:val="20"/>
              </w:rPr>
              <w:t>00,00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2024 год – 5 948 600,00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2025 год – 5 948 600,00 руб.</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 xml:space="preserve">за счет средств бюджета округа </w:t>
            </w:r>
          </w:p>
          <w:p w:rsidR="00F40A47" w:rsidRPr="0033707F" w:rsidRDefault="00F40A47" w:rsidP="00770EC3">
            <w:pPr>
              <w:pStyle w:val="a3"/>
              <w:rPr>
                <w:rFonts w:ascii="Times New Roman" w:hAnsi="Times New Roman"/>
                <w:sz w:val="20"/>
                <w:szCs w:val="20"/>
              </w:rPr>
            </w:pPr>
            <w:r w:rsidRPr="0033707F">
              <w:rPr>
                <w:rFonts w:ascii="Times New Roman" w:hAnsi="Times New Roman"/>
                <w:b/>
                <w:sz w:val="20"/>
                <w:szCs w:val="20"/>
              </w:rPr>
              <w:t>30 </w:t>
            </w:r>
            <w:r>
              <w:rPr>
                <w:rFonts w:ascii="Times New Roman" w:hAnsi="Times New Roman"/>
                <w:b/>
                <w:sz w:val="20"/>
                <w:szCs w:val="20"/>
              </w:rPr>
              <w:t>5</w:t>
            </w:r>
            <w:r w:rsidRPr="0033707F">
              <w:rPr>
                <w:rFonts w:ascii="Times New Roman" w:hAnsi="Times New Roman"/>
                <w:b/>
                <w:sz w:val="20"/>
                <w:szCs w:val="20"/>
              </w:rPr>
              <w:t>21</w:t>
            </w:r>
            <w:r>
              <w:rPr>
                <w:rFonts w:ascii="Times New Roman" w:hAnsi="Times New Roman"/>
                <w:b/>
                <w:sz w:val="20"/>
                <w:szCs w:val="20"/>
              </w:rPr>
              <w:t xml:space="preserve"> 259,08 </w:t>
            </w:r>
            <w:r w:rsidRPr="0033707F">
              <w:rPr>
                <w:rFonts w:ascii="Times New Roman" w:hAnsi="Times New Roman"/>
                <w:b/>
                <w:sz w:val="20"/>
                <w:szCs w:val="20"/>
              </w:rPr>
              <w:t>руб</w:t>
            </w:r>
            <w:r w:rsidRPr="0033707F">
              <w:rPr>
                <w:rFonts w:ascii="Times New Roman" w:hAnsi="Times New Roman"/>
                <w:sz w:val="20"/>
                <w:szCs w:val="20"/>
              </w:rPr>
              <w:t>., из них:</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2023 год – 10 </w:t>
            </w:r>
            <w:r>
              <w:rPr>
                <w:rFonts w:ascii="Times New Roman" w:hAnsi="Times New Roman"/>
                <w:sz w:val="20"/>
                <w:szCs w:val="20"/>
              </w:rPr>
              <w:t>3</w:t>
            </w:r>
            <w:r w:rsidRPr="0033707F">
              <w:rPr>
                <w:rFonts w:ascii="Times New Roman" w:hAnsi="Times New Roman"/>
                <w:sz w:val="20"/>
                <w:szCs w:val="20"/>
              </w:rPr>
              <w:t>79</w:t>
            </w:r>
            <w:r>
              <w:rPr>
                <w:rFonts w:ascii="Times New Roman" w:hAnsi="Times New Roman"/>
                <w:sz w:val="20"/>
                <w:szCs w:val="20"/>
              </w:rPr>
              <w:t> 259,08</w:t>
            </w:r>
            <w:r w:rsidRPr="0033707F">
              <w:rPr>
                <w:rFonts w:ascii="Times New Roman" w:hAnsi="Times New Roman"/>
                <w:sz w:val="20"/>
                <w:szCs w:val="20"/>
              </w:rPr>
              <w:t xml:space="preserve">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2024 год – 10 071 000,00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2025 год – 10 071 000,00 руб.</w:t>
            </w:r>
          </w:p>
          <w:p w:rsidR="00F40A47" w:rsidRPr="0033707F" w:rsidRDefault="00F40A47" w:rsidP="00770EC3">
            <w:pPr>
              <w:pStyle w:val="a3"/>
              <w:rPr>
                <w:rFonts w:ascii="Times New Roman" w:hAnsi="Times New Roman"/>
                <w:sz w:val="20"/>
                <w:szCs w:val="20"/>
              </w:rPr>
            </w:pPr>
            <w:r w:rsidRPr="0033707F">
              <w:rPr>
                <w:rFonts w:ascii="Times New Roman" w:hAnsi="Times New Roman"/>
                <w:sz w:val="20"/>
                <w:szCs w:val="20"/>
              </w:rPr>
              <w:t xml:space="preserve">за счет средств внебюджетных источников </w:t>
            </w:r>
            <w:r w:rsidRPr="0033707F">
              <w:rPr>
                <w:rFonts w:ascii="Times New Roman" w:hAnsi="Times New Roman"/>
                <w:b/>
                <w:sz w:val="20"/>
                <w:szCs w:val="20"/>
              </w:rPr>
              <w:t xml:space="preserve"> 54 06</w:t>
            </w:r>
            <w:r>
              <w:rPr>
                <w:rFonts w:ascii="Times New Roman" w:hAnsi="Times New Roman"/>
                <w:b/>
                <w:sz w:val="20"/>
                <w:szCs w:val="20"/>
              </w:rPr>
              <w:t>9</w:t>
            </w:r>
            <w:r w:rsidRPr="0033707F">
              <w:rPr>
                <w:rFonts w:ascii="Times New Roman" w:hAnsi="Times New Roman"/>
                <w:b/>
                <w:sz w:val="20"/>
                <w:szCs w:val="20"/>
              </w:rPr>
              <w:t xml:space="preserve"> 2</w:t>
            </w:r>
            <w:r>
              <w:rPr>
                <w:rFonts w:ascii="Times New Roman" w:hAnsi="Times New Roman"/>
                <w:b/>
                <w:sz w:val="20"/>
                <w:szCs w:val="20"/>
              </w:rPr>
              <w:t>4</w:t>
            </w:r>
            <w:r w:rsidRPr="0033707F">
              <w:rPr>
                <w:rFonts w:ascii="Times New Roman" w:hAnsi="Times New Roman"/>
                <w:b/>
                <w:sz w:val="20"/>
                <w:szCs w:val="20"/>
              </w:rPr>
              <w:t>8,</w:t>
            </w:r>
            <w:r>
              <w:rPr>
                <w:rFonts w:ascii="Times New Roman" w:hAnsi="Times New Roman"/>
                <w:b/>
                <w:sz w:val="20"/>
                <w:szCs w:val="20"/>
              </w:rPr>
              <w:t>2</w:t>
            </w:r>
            <w:r w:rsidRPr="0033707F">
              <w:rPr>
                <w:rFonts w:ascii="Times New Roman" w:hAnsi="Times New Roman"/>
                <w:b/>
                <w:sz w:val="20"/>
                <w:szCs w:val="20"/>
              </w:rPr>
              <w:t>0  руб</w:t>
            </w:r>
            <w:r w:rsidRPr="0033707F">
              <w:rPr>
                <w:rFonts w:ascii="Times New Roman" w:hAnsi="Times New Roman"/>
                <w:sz w:val="20"/>
                <w:szCs w:val="20"/>
              </w:rPr>
              <w:t>., из них:</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2023 год – 19 3</w:t>
            </w:r>
            <w:r>
              <w:rPr>
                <w:rFonts w:ascii="Times New Roman" w:hAnsi="Times New Roman"/>
                <w:sz w:val="20"/>
                <w:szCs w:val="20"/>
              </w:rPr>
              <w:t>3</w:t>
            </w:r>
            <w:r w:rsidRPr="0033707F">
              <w:rPr>
                <w:rFonts w:ascii="Times New Roman" w:hAnsi="Times New Roman"/>
                <w:sz w:val="20"/>
                <w:szCs w:val="20"/>
              </w:rPr>
              <w:t xml:space="preserve">2 </w:t>
            </w:r>
            <w:r>
              <w:rPr>
                <w:rFonts w:ascii="Times New Roman" w:hAnsi="Times New Roman"/>
                <w:sz w:val="20"/>
                <w:szCs w:val="20"/>
              </w:rPr>
              <w:t>85</w:t>
            </w:r>
            <w:r w:rsidRPr="0033707F">
              <w:rPr>
                <w:rFonts w:ascii="Times New Roman" w:hAnsi="Times New Roman"/>
                <w:sz w:val="20"/>
                <w:szCs w:val="20"/>
              </w:rPr>
              <w:t>4,</w:t>
            </w:r>
            <w:r>
              <w:rPr>
                <w:rFonts w:ascii="Times New Roman" w:hAnsi="Times New Roman"/>
                <w:sz w:val="20"/>
                <w:szCs w:val="20"/>
              </w:rPr>
              <w:t>2</w:t>
            </w:r>
            <w:r w:rsidRPr="0033707F">
              <w:rPr>
                <w:rFonts w:ascii="Times New Roman" w:hAnsi="Times New Roman"/>
                <w:sz w:val="20"/>
                <w:szCs w:val="20"/>
              </w:rPr>
              <w:t>0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2024год –  17 368 197,00 руб.;</w:t>
            </w:r>
          </w:p>
          <w:p w:rsidR="00F40A47" w:rsidRPr="0033707F" w:rsidRDefault="00F40A47" w:rsidP="00770EC3">
            <w:pPr>
              <w:pStyle w:val="a3"/>
              <w:jc w:val="both"/>
              <w:rPr>
                <w:rFonts w:ascii="Times New Roman" w:hAnsi="Times New Roman"/>
                <w:sz w:val="20"/>
                <w:szCs w:val="20"/>
              </w:rPr>
            </w:pPr>
            <w:r w:rsidRPr="0033707F">
              <w:rPr>
                <w:rFonts w:ascii="Times New Roman" w:hAnsi="Times New Roman"/>
                <w:sz w:val="20"/>
                <w:szCs w:val="20"/>
              </w:rPr>
              <w:t>2025 год -  17 368 197,00 руб.</w:t>
            </w:r>
          </w:p>
        </w:tc>
        <w:tc>
          <w:tcPr>
            <w:tcW w:w="4112" w:type="dxa"/>
          </w:tcPr>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lastRenderedPageBreak/>
              <w:t xml:space="preserve">Общий объем бюджетных ассигнований на реализацию подпрограммы  составляет </w:t>
            </w:r>
            <w:r w:rsidRPr="0033707F">
              <w:rPr>
                <w:rFonts w:ascii="Times New Roman" w:hAnsi="Times New Roman"/>
                <w:b/>
                <w:sz w:val="20"/>
                <w:szCs w:val="20"/>
              </w:rPr>
              <w:t>10</w:t>
            </w:r>
            <w:r>
              <w:rPr>
                <w:rFonts w:ascii="Times New Roman" w:hAnsi="Times New Roman"/>
                <w:b/>
                <w:sz w:val="20"/>
                <w:szCs w:val="20"/>
              </w:rPr>
              <w:t>4 263 878,00</w:t>
            </w:r>
            <w:r w:rsidRPr="0033707F">
              <w:rPr>
                <w:rFonts w:ascii="Times New Roman" w:hAnsi="Times New Roman"/>
                <w:b/>
                <w:sz w:val="20"/>
                <w:szCs w:val="20"/>
              </w:rPr>
              <w:t xml:space="preserve"> руб.,</w:t>
            </w:r>
            <w:r w:rsidRPr="0033707F">
              <w:rPr>
                <w:rFonts w:ascii="Times New Roman" w:hAnsi="Times New Roman"/>
                <w:sz w:val="20"/>
                <w:szCs w:val="20"/>
              </w:rPr>
              <w:t xml:space="preserve"> в том числе по годам </w:t>
            </w:r>
            <w:r w:rsidRPr="0033707F">
              <w:rPr>
                <w:rFonts w:ascii="Times New Roman" w:hAnsi="Times New Roman"/>
                <w:sz w:val="20"/>
                <w:szCs w:val="20"/>
              </w:rPr>
              <w:lastRenderedPageBreak/>
              <w:t>реализации:</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2023 год – 3</w:t>
            </w:r>
            <w:r>
              <w:rPr>
                <w:rFonts w:ascii="Times New Roman" w:hAnsi="Times New Roman"/>
                <w:sz w:val="20"/>
                <w:szCs w:val="20"/>
              </w:rPr>
              <w:t>7 488 284,00</w:t>
            </w:r>
            <w:r w:rsidRPr="0033707F">
              <w:rPr>
                <w:rFonts w:ascii="Times New Roman" w:hAnsi="Times New Roman"/>
                <w:sz w:val="20"/>
                <w:szCs w:val="20"/>
              </w:rPr>
              <w:t xml:space="preserve"> руб.;</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2024 год – 33 387 797,00 руб.;</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2025 год -  33 387 797,00 руб.</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за счет сре</w:t>
            </w:r>
            <w:proofErr w:type="gramStart"/>
            <w:r w:rsidRPr="0033707F">
              <w:rPr>
                <w:rFonts w:ascii="Times New Roman" w:hAnsi="Times New Roman"/>
                <w:sz w:val="20"/>
                <w:szCs w:val="20"/>
              </w:rPr>
              <w:t>дств кр</w:t>
            </w:r>
            <w:proofErr w:type="gramEnd"/>
            <w:r w:rsidRPr="0033707F">
              <w:rPr>
                <w:rFonts w:ascii="Times New Roman" w:hAnsi="Times New Roman"/>
                <w:sz w:val="20"/>
                <w:szCs w:val="20"/>
              </w:rPr>
              <w:t xml:space="preserve">аевого бюджета </w:t>
            </w:r>
          </w:p>
          <w:p w:rsidR="00F40A47" w:rsidRPr="0033707F" w:rsidRDefault="00F40A47" w:rsidP="002C279D">
            <w:pPr>
              <w:pStyle w:val="a3"/>
              <w:rPr>
                <w:rFonts w:ascii="Times New Roman" w:hAnsi="Times New Roman"/>
                <w:sz w:val="20"/>
                <w:szCs w:val="20"/>
              </w:rPr>
            </w:pPr>
            <w:r w:rsidRPr="0033707F">
              <w:rPr>
                <w:rFonts w:ascii="Times New Roman" w:hAnsi="Times New Roman"/>
                <w:b/>
                <w:sz w:val="20"/>
                <w:szCs w:val="20"/>
              </w:rPr>
              <w:t>19</w:t>
            </w:r>
            <w:r>
              <w:rPr>
                <w:rFonts w:ascii="Times New Roman" w:hAnsi="Times New Roman"/>
                <w:b/>
                <w:sz w:val="20"/>
                <w:szCs w:val="20"/>
              </w:rPr>
              <w:t> 536 0</w:t>
            </w:r>
            <w:r w:rsidRPr="0033707F">
              <w:rPr>
                <w:rFonts w:ascii="Times New Roman" w:hAnsi="Times New Roman"/>
                <w:b/>
                <w:sz w:val="20"/>
                <w:szCs w:val="20"/>
              </w:rPr>
              <w:t>00,00</w:t>
            </w:r>
            <w:r w:rsidRPr="0033707F">
              <w:rPr>
                <w:rFonts w:ascii="Times New Roman" w:hAnsi="Times New Roman"/>
                <w:sz w:val="20"/>
                <w:szCs w:val="20"/>
              </w:rPr>
              <w:t xml:space="preserve"> </w:t>
            </w:r>
            <w:r w:rsidRPr="0033707F">
              <w:rPr>
                <w:rFonts w:ascii="Times New Roman" w:hAnsi="Times New Roman"/>
                <w:b/>
                <w:sz w:val="20"/>
                <w:szCs w:val="20"/>
              </w:rPr>
              <w:t>руб</w:t>
            </w:r>
            <w:r w:rsidRPr="0033707F">
              <w:rPr>
                <w:rFonts w:ascii="Times New Roman" w:hAnsi="Times New Roman"/>
                <w:sz w:val="20"/>
                <w:szCs w:val="20"/>
              </w:rPr>
              <w:t>., из них:</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 xml:space="preserve">2023 год -  </w:t>
            </w:r>
            <w:r>
              <w:rPr>
                <w:rFonts w:ascii="Times New Roman" w:hAnsi="Times New Roman"/>
                <w:sz w:val="20"/>
                <w:szCs w:val="20"/>
              </w:rPr>
              <w:t>7 638 8</w:t>
            </w:r>
            <w:r w:rsidRPr="0033707F">
              <w:rPr>
                <w:rFonts w:ascii="Times New Roman" w:hAnsi="Times New Roman"/>
                <w:sz w:val="20"/>
                <w:szCs w:val="20"/>
              </w:rPr>
              <w:t>00,00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2024 год – 5 948 600,00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2025 год – 5 948 600,00 руб.</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 xml:space="preserve">за счет средств бюджета округа </w:t>
            </w:r>
          </w:p>
          <w:p w:rsidR="00F40A47" w:rsidRPr="0033707F" w:rsidRDefault="00F40A47" w:rsidP="002C279D">
            <w:pPr>
              <w:pStyle w:val="a3"/>
              <w:rPr>
                <w:rFonts w:ascii="Times New Roman" w:hAnsi="Times New Roman"/>
                <w:sz w:val="20"/>
                <w:szCs w:val="20"/>
              </w:rPr>
            </w:pPr>
            <w:r w:rsidRPr="0033707F">
              <w:rPr>
                <w:rFonts w:ascii="Times New Roman" w:hAnsi="Times New Roman"/>
                <w:b/>
                <w:sz w:val="20"/>
                <w:szCs w:val="20"/>
              </w:rPr>
              <w:t>30</w:t>
            </w:r>
            <w:r>
              <w:rPr>
                <w:rFonts w:ascii="Times New Roman" w:hAnsi="Times New Roman"/>
                <w:b/>
                <w:sz w:val="20"/>
                <w:szCs w:val="20"/>
              </w:rPr>
              <w:t xml:space="preserve"> 617 755,08 </w:t>
            </w:r>
            <w:r w:rsidRPr="0033707F">
              <w:rPr>
                <w:rFonts w:ascii="Times New Roman" w:hAnsi="Times New Roman"/>
                <w:b/>
                <w:sz w:val="20"/>
                <w:szCs w:val="20"/>
              </w:rPr>
              <w:t>руб</w:t>
            </w:r>
            <w:r w:rsidRPr="0033707F">
              <w:rPr>
                <w:rFonts w:ascii="Times New Roman" w:hAnsi="Times New Roman"/>
                <w:sz w:val="20"/>
                <w:szCs w:val="20"/>
              </w:rPr>
              <w:t>., из них:</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2023 год – 10</w:t>
            </w:r>
            <w:r>
              <w:rPr>
                <w:rFonts w:ascii="Times New Roman" w:hAnsi="Times New Roman"/>
                <w:sz w:val="20"/>
                <w:szCs w:val="20"/>
              </w:rPr>
              <w:t> 475 755,08</w:t>
            </w:r>
            <w:r w:rsidRPr="0033707F">
              <w:rPr>
                <w:rFonts w:ascii="Times New Roman" w:hAnsi="Times New Roman"/>
                <w:sz w:val="20"/>
                <w:szCs w:val="20"/>
              </w:rPr>
              <w:t xml:space="preserve">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2024 год – 10 071 000,00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2025 год – 10 071 000,00 руб.</w:t>
            </w:r>
          </w:p>
          <w:p w:rsidR="00F40A47" w:rsidRPr="0033707F" w:rsidRDefault="00F40A47" w:rsidP="002C279D">
            <w:pPr>
              <w:pStyle w:val="a3"/>
              <w:rPr>
                <w:rFonts w:ascii="Times New Roman" w:hAnsi="Times New Roman"/>
                <w:sz w:val="20"/>
                <w:szCs w:val="20"/>
              </w:rPr>
            </w:pPr>
            <w:r w:rsidRPr="0033707F">
              <w:rPr>
                <w:rFonts w:ascii="Times New Roman" w:hAnsi="Times New Roman"/>
                <w:sz w:val="20"/>
                <w:szCs w:val="20"/>
              </w:rPr>
              <w:t xml:space="preserve">за счет средств внебюджетных источников </w:t>
            </w:r>
            <w:r w:rsidRPr="0033707F">
              <w:rPr>
                <w:rFonts w:ascii="Times New Roman" w:hAnsi="Times New Roman"/>
                <w:b/>
                <w:sz w:val="20"/>
                <w:szCs w:val="20"/>
              </w:rPr>
              <w:t xml:space="preserve"> 54 </w:t>
            </w:r>
            <w:r>
              <w:rPr>
                <w:rFonts w:ascii="Times New Roman" w:hAnsi="Times New Roman"/>
                <w:b/>
                <w:sz w:val="20"/>
                <w:szCs w:val="20"/>
              </w:rPr>
              <w:t>11</w:t>
            </w:r>
            <w:r w:rsidRPr="0033707F">
              <w:rPr>
                <w:rFonts w:ascii="Times New Roman" w:hAnsi="Times New Roman"/>
                <w:b/>
                <w:sz w:val="20"/>
                <w:szCs w:val="20"/>
              </w:rPr>
              <w:t xml:space="preserve">0 </w:t>
            </w:r>
            <w:r>
              <w:rPr>
                <w:rFonts w:ascii="Times New Roman" w:hAnsi="Times New Roman"/>
                <w:b/>
                <w:sz w:val="20"/>
                <w:szCs w:val="20"/>
              </w:rPr>
              <w:t>1</w:t>
            </w:r>
            <w:r w:rsidRPr="0033707F">
              <w:rPr>
                <w:rFonts w:ascii="Times New Roman" w:hAnsi="Times New Roman"/>
                <w:b/>
                <w:sz w:val="20"/>
                <w:szCs w:val="20"/>
              </w:rPr>
              <w:t>2</w:t>
            </w:r>
            <w:r>
              <w:rPr>
                <w:rFonts w:ascii="Times New Roman" w:hAnsi="Times New Roman"/>
                <w:b/>
                <w:sz w:val="20"/>
                <w:szCs w:val="20"/>
              </w:rPr>
              <w:t>2</w:t>
            </w:r>
            <w:r w:rsidRPr="0033707F">
              <w:rPr>
                <w:rFonts w:ascii="Times New Roman" w:hAnsi="Times New Roman"/>
                <w:b/>
                <w:sz w:val="20"/>
                <w:szCs w:val="20"/>
              </w:rPr>
              <w:t>,</w:t>
            </w:r>
            <w:r>
              <w:rPr>
                <w:rFonts w:ascii="Times New Roman" w:hAnsi="Times New Roman"/>
                <w:b/>
                <w:sz w:val="20"/>
                <w:szCs w:val="20"/>
              </w:rPr>
              <w:t>92</w:t>
            </w:r>
            <w:r w:rsidRPr="0033707F">
              <w:rPr>
                <w:rFonts w:ascii="Times New Roman" w:hAnsi="Times New Roman"/>
                <w:b/>
                <w:sz w:val="20"/>
                <w:szCs w:val="20"/>
              </w:rPr>
              <w:t xml:space="preserve">  руб</w:t>
            </w:r>
            <w:r w:rsidRPr="0033707F">
              <w:rPr>
                <w:rFonts w:ascii="Times New Roman" w:hAnsi="Times New Roman"/>
                <w:sz w:val="20"/>
                <w:szCs w:val="20"/>
              </w:rPr>
              <w:t>., из них:</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2023 год – 19 3</w:t>
            </w:r>
            <w:r>
              <w:rPr>
                <w:rFonts w:ascii="Times New Roman" w:hAnsi="Times New Roman"/>
                <w:sz w:val="20"/>
                <w:szCs w:val="20"/>
              </w:rPr>
              <w:t>73 728,92</w:t>
            </w:r>
            <w:r w:rsidRPr="0033707F">
              <w:rPr>
                <w:rFonts w:ascii="Times New Roman" w:hAnsi="Times New Roman"/>
                <w:sz w:val="20"/>
                <w:szCs w:val="20"/>
              </w:rPr>
              <w:t xml:space="preserve">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2024год –  17 368 197,00 руб.;</w:t>
            </w:r>
          </w:p>
          <w:p w:rsidR="00F40A47" w:rsidRPr="0033707F" w:rsidRDefault="00F40A47" w:rsidP="002C279D">
            <w:pPr>
              <w:pStyle w:val="a3"/>
              <w:jc w:val="both"/>
              <w:rPr>
                <w:rFonts w:ascii="Times New Roman" w:hAnsi="Times New Roman"/>
                <w:sz w:val="20"/>
                <w:szCs w:val="20"/>
              </w:rPr>
            </w:pPr>
            <w:r w:rsidRPr="0033707F">
              <w:rPr>
                <w:rFonts w:ascii="Times New Roman" w:hAnsi="Times New Roman"/>
                <w:sz w:val="20"/>
                <w:szCs w:val="20"/>
              </w:rPr>
              <w:t>2025 год -  17 368 197,00 руб.</w:t>
            </w:r>
          </w:p>
        </w:tc>
      </w:tr>
    </w:tbl>
    <w:p w:rsidR="00854E5F" w:rsidRPr="00B62DE2" w:rsidRDefault="00854E5F" w:rsidP="00854E5F">
      <w:pPr>
        <w:pStyle w:val="a3"/>
        <w:ind w:firstLine="709"/>
        <w:jc w:val="both"/>
        <w:rPr>
          <w:rFonts w:ascii="Times New Roman" w:hAnsi="Times New Roman"/>
          <w:sz w:val="24"/>
          <w:szCs w:val="24"/>
        </w:rPr>
      </w:pPr>
    </w:p>
    <w:p w:rsidR="00620C9F" w:rsidRPr="00F41985" w:rsidRDefault="00510FFF" w:rsidP="00F41985">
      <w:pPr>
        <w:pStyle w:val="a3"/>
        <w:jc w:val="both"/>
        <w:rPr>
          <w:rFonts w:ascii="Times New Roman" w:hAnsi="Times New Roman"/>
          <w:sz w:val="24"/>
          <w:szCs w:val="24"/>
        </w:rPr>
      </w:pPr>
      <w:r w:rsidRPr="00F41985">
        <w:rPr>
          <w:rFonts w:ascii="Times New Roman" w:hAnsi="Times New Roman"/>
          <w:sz w:val="24"/>
          <w:szCs w:val="24"/>
        </w:rPr>
        <w:t xml:space="preserve">               </w:t>
      </w:r>
      <w:r w:rsidR="00854E5F" w:rsidRPr="00F41985">
        <w:rPr>
          <w:rFonts w:ascii="Times New Roman" w:hAnsi="Times New Roman"/>
          <w:sz w:val="24"/>
          <w:szCs w:val="24"/>
        </w:rPr>
        <w:t>У</w:t>
      </w:r>
      <w:r w:rsidR="00B07CD6" w:rsidRPr="00F41985">
        <w:rPr>
          <w:rFonts w:ascii="Times New Roman" w:hAnsi="Times New Roman"/>
          <w:sz w:val="24"/>
          <w:szCs w:val="24"/>
        </w:rPr>
        <w:t>величе</w:t>
      </w:r>
      <w:r w:rsidR="00854E5F" w:rsidRPr="00F41985">
        <w:rPr>
          <w:rFonts w:ascii="Times New Roman" w:hAnsi="Times New Roman"/>
          <w:sz w:val="24"/>
          <w:szCs w:val="24"/>
        </w:rPr>
        <w:t xml:space="preserve">ние  бюджетных ассигнований по подпрограмме </w:t>
      </w:r>
      <w:r w:rsidR="0063731F" w:rsidRPr="00F41985">
        <w:rPr>
          <w:rFonts w:ascii="Times New Roman" w:hAnsi="Times New Roman"/>
          <w:sz w:val="24"/>
          <w:szCs w:val="24"/>
        </w:rPr>
        <w:t>«Организация отдыха и оздоровления детей»</w:t>
      </w:r>
      <w:r w:rsidRPr="00F41985">
        <w:rPr>
          <w:rFonts w:ascii="Times New Roman" w:hAnsi="Times New Roman"/>
          <w:i/>
          <w:sz w:val="24"/>
          <w:szCs w:val="24"/>
        </w:rPr>
        <w:t xml:space="preserve"> </w:t>
      </w:r>
      <w:r w:rsidRPr="00F41985">
        <w:rPr>
          <w:rFonts w:ascii="Times New Roman" w:hAnsi="Times New Roman"/>
          <w:sz w:val="24"/>
          <w:szCs w:val="24"/>
        </w:rPr>
        <w:t>в 202</w:t>
      </w:r>
      <w:r w:rsidR="00B07CD6" w:rsidRPr="00F41985">
        <w:rPr>
          <w:rFonts w:ascii="Times New Roman" w:hAnsi="Times New Roman"/>
          <w:sz w:val="24"/>
          <w:szCs w:val="24"/>
        </w:rPr>
        <w:t>3</w:t>
      </w:r>
      <w:r w:rsidRPr="00F41985">
        <w:rPr>
          <w:rFonts w:ascii="Times New Roman" w:hAnsi="Times New Roman"/>
          <w:sz w:val="24"/>
          <w:szCs w:val="24"/>
        </w:rPr>
        <w:t xml:space="preserve"> году</w:t>
      </w:r>
      <w:r w:rsidR="00153154" w:rsidRPr="00F41985">
        <w:rPr>
          <w:rFonts w:ascii="Times New Roman" w:hAnsi="Times New Roman"/>
          <w:sz w:val="24"/>
          <w:szCs w:val="24"/>
        </w:rPr>
        <w:t xml:space="preserve"> в сумме </w:t>
      </w:r>
      <w:r w:rsidR="0033707F" w:rsidRPr="00F41985">
        <w:rPr>
          <w:rFonts w:ascii="Times New Roman" w:hAnsi="Times New Roman"/>
          <w:sz w:val="24"/>
          <w:szCs w:val="24"/>
        </w:rPr>
        <w:t xml:space="preserve">1 829 735,08 </w:t>
      </w:r>
      <w:r w:rsidR="0039513A" w:rsidRPr="00F41985">
        <w:rPr>
          <w:rFonts w:ascii="Times New Roman" w:hAnsi="Times New Roman"/>
          <w:sz w:val="24"/>
          <w:szCs w:val="24"/>
        </w:rPr>
        <w:t>руб. (</w:t>
      </w:r>
      <w:r w:rsidR="0033707F" w:rsidRPr="00F41985">
        <w:rPr>
          <w:rFonts w:ascii="Times New Roman" w:hAnsi="Times New Roman"/>
          <w:sz w:val="24"/>
          <w:szCs w:val="24"/>
        </w:rPr>
        <w:t>5,15</w:t>
      </w:r>
      <w:r w:rsidR="0039513A" w:rsidRPr="00F41985">
        <w:rPr>
          <w:rFonts w:ascii="Times New Roman" w:hAnsi="Times New Roman"/>
          <w:sz w:val="24"/>
          <w:szCs w:val="24"/>
        </w:rPr>
        <w:t>%)</w:t>
      </w:r>
      <w:r w:rsidR="00620C9F" w:rsidRPr="00F41985">
        <w:rPr>
          <w:rFonts w:ascii="Times New Roman" w:hAnsi="Times New Roman"/>
          <w:sz w:val="24"/>
          <w:szCs w:val="24"/>
        </w:rPr>
        <w:t>, в том числе:</w:t>
      </w:r>
    </w:p>
    <w:p w:rsidR="00804F80" w:rsidRPr="00F41985" w:rsidRDefault="00B07CD6" w:rsidP="00804F80">
      <w:pPr>
        <w:pStyle w:val="a3"/>
        <w:numPr>
          <w:ilvl w:val="0"/>
          <w:numId w:val="28"/>
        </w:numPr>
        <w:jc w:val="both"/>
        <w:rPr>
          <w:rFonts w:ascii="Times New Roman" w:hAnsi="Times New Roman"/>
          <w:sz w:val="24"/>
          <w:szCs w:val="24"/>
        </w:rPr>
      </w:pPr>
      <w:r w:rsidRPr="000F3562">
        <w:rPr>
          <w:rFonts w:ascii="Times New Roman" w:hAnsi="Times New Roman"/>
          <w:sz w:val="24"/>
          <w:szCs w:val="24"/>
        </w:rPr>
        <w:t xml:space="preserve">увеличение </w:t>
      </w:r>
      <w:r w:rsidR="00F41985" w:rsidRPr="009C3156">
        <w:rPr>
          <w:rFonts w:ascii="Times New Roman" w:hAnsi="Times New Roman"/>
          <w:sz w:val="24"/>
          <w:szCs w:val="24"/>
        </w:rPr>
        <w:t>бюджетных ассигнований</w:t>
      </w:r>
      <w:r w:rsidR="00F41985" w:rsidRPr="00F41985">
        <w:rPr>
          <w:rFonts w:ascii="Times New Roman" w:hAnsi="Times New Roman"/>
          <w:sz w:val="24"/>
          <w:szCs w:val="24"/>
        </w:rPr>
        <w:t xml:space="preserve"> </w:t>
      </w:r>
      <w:r w:rsidRPr="000F3562">
        <w:rPr>
          <w:rFonts w:ascii="Times New Roman" w:hAnsi="Times New Roman"/>
          <w:sz w:val="24"/>
          <w:szCs w:val="24"/>
        </w:rPr>
        <w:t xml:space="preserve">за счет средств бюджета округа в сумме </w:t>
      </w:r>
      <w:r w:rsidR="00F41985">
        <w:rPr>
          <w:rFonts w:ascii="Times New Roman" w:hAnsi="Times New Roman"/>
          <w:sz w:val="24"/>
          <w:szCs w:val="24"/>
        </w:rPr>
        <w:t>9</w:t>
      </w:r>
      <w:r w:rsidR="00804F80">
        <w:rPr>
          <w:rFonts w:ascii="Times New Roman" w:hAnsi="Times New Roman"/>
          <w:sz w:val="24"/>
          <w:szCs w:val="24"/>
        </w:rPr>
        <w:t>6 496</w:t>
      </w:r>
      <w:r w:rsidR="00F41985">
        <w:rPr>
          <w:rFonts w:ascii="Times New Roman" w:hAnsi="Times New Roman"/>
          <w:sz w:val="24"/>
          <w:szCs w:val="24"/>
        </w:rPr>
        <w:t>,0</w:t>
      </w:r>
      <w:r w:rsidR="00804F80">
        <w:rPr>
          <w:rFonts w:ascii="Times New Roman" w:hAnsi="Times New Roman"/>
          <w:sz w:val="24"/>
          <w:szCs w:val="24"/>
        </w:rPr>
        <w:t>0</w:t>
      </w:r>
      <w:r>
        <w:rPr>
          <w:rFonts w:ascii="Times New Roman" w:hAnsi="Times New Roman"/>
          <w:sz w:val="24"/>
          <w:szCs w:val="24"/>
        </w:rPr>
        <w:t xml:space="preserve"> </w:t>
      </w:r>
      <w:r w:rsidRPr="000F3562">
        <w:rPr>
          <w:rFonts w:ascii="Times New Roman" w:hAnsi="Times New Roman"/>
          <w:sz w:val="24"/>
          <w:szCs w:val="24"/>
        </w:rPr>
        <w:t>руб. (</w:t>
      </w:r>
      <w:r w:rsidR="00804F80">
        <w:rPr>
          <w:rFonts w:ascii="Times New Roman" w:hAnsi="Times New Roman"/>
          <w:sz w:val="24"/>
          <w:szCs w:val="24"/>
        </w:rPr>
        <w:t>0,93</w:t>
      </w:r>
      <w:r w:rsidRPr="000F3562">
        <w:rPr>
          <w:rFonts w:ascii="Times New Roman" w:hAnsi="Times New Roman"/>
          <w:sz w:val="24"/>
          <w:szCs w:val="24"/>
        </w:rPr>
        <w:t>%)</w:t>
      </w:r>
      <w:r w:rsidR="00804F80" w:rsidRPr="00804F80">
        <w:rPr>
          <w:rFonts w:ascii="Times New Roman" w:hAnsi="Times New Roman"/>
          <w:sz w:val="24"/>
          <w:szCs w:val="24"/>
        </w:rPr>
        <w:t xml:space="preserve"> </w:t>
      </w:r>
      <w:r w:rsidR="00804F80" w:rsidRPr="009F624A">
        <w:rPr>
          <w:rFonts w:ascii="Times New Roman" w:hAnsi="Times New Roman"/>
          <w:sz w:val="24"/>
          <w:szCs w:val="24"/>
        </w:rPr>
        <w:t>по мероприятию 1.1.</w:t>
      </w:r>
      <w:r w:rsidR="00804F80">
        <w:rPr>
          <w:rFonts w:ascii="Times New Roman" w:hAnsi="Times New Roman"/>
          <w:sz w:val="24"/>
          <w:szCs w:val="24"/>
        </w:rPr>
        <w:t>3</w:t>
      </w:r>
      <w:r w:rsidR="00804F80" w:rsidRPr="009F624A">
        <w:rPr>
          <w:rFonts w:ascii="Times New Roman" w:hAnsi="Times New Roman"/>
          <w:sz w:val="24"/>
          <w:szCs w:val="24"/>
        </w:rPr>
        <w:t xml:space="preserve"> «Обеспечение деятельности (оказание услуг) подведомственных учреждений</w:t>
      </w:r>
      <w:r w:rsidR="00804F80" w:rsidRPr="00F41985">
        <w:rPr>
          <w:rFonts w:ascii="Times New Roman" w:hAnsi="Times New Roman"/>
          <w:sz w:val="24"/>
          <w:szCs w:val="24"/>
        </w:rPr>
        <w:t xml:space="preserve">» на </w:t>
      </w:r>
      <w:r w:rsidR="00804F80">
        <w:rPr>
          <w:rFonts w:ascii="Times New Roman" w:hAnsi="Times New Roman"/>
          <w:sz w:val="24"/>
          <w:szCs w:val="24"/>
        </w:rPr>
        <w:t xml:space="preserve">региональные выплаты </w:t>
      </w:r>
      <w:r w:rsidR="00804F80" w:rsidRPr="00F41985">
        <w:rPr>
          <w:rFonts w:ascii="Times New Roman" w:hAnsi="Times New Roman"/>
          <w:sz w:val="24"/>
          <w:szCs w:val="24"/>
        </w:rPr>
        <w:t>работникам ДООЛ «</w:t>
      </w:r>
      <w:proofErr w:type="spellStart"/>
      <w:r w:rsidR="00804F80" w:rsidRPr="00F41985">
        <w:rPr>
          <w:rFonts w:ascii="Times New Roman" w:hAnsi="Times New Roman"/>
          <w:sz w:val="24"/>
          <w:szCs w:val="24"/>
        </w:rPr>
        <w:t>Инголь</w:t>
      </w:r>
      <w:proofErr w:type="spellEnd"/>
      <w:r w:rsidR="00804F80" w:rsidRPr="00F41985">
        <w:rPr>
          <w:rFonts w:ascii="Times New Roman" w:hAnsi="Times New Roman"/>
          <w:sz w:val="24"/>
          <w:szCs w:val="24"/>
        </w:rPr>
        <w:t>»;</w:t>
      </w:r>
    </w:p>
    <w:p w:rsidR="00B346FF" w:rsidRPr="00804F80" w:rsidRDefault="00B07CD6" w:rsidP="00860C04">
      <w:pPr>
        <w:pStyle w:val="a3"/>
        <w:numPr>
          <w:ilvl w:val="0"/>
          <w:numId w:val="28"/>
        </w:numPr>
        <w:jc w:val="both"/>
        <w:rPr>
          <w:rFonts w:ascii="Times New Roman" w:hAnsi="Times New Roman"/>
          <w:sz w:val="24"/>
          <w:szCs w:val="24"/>
        </w:rPr>
      </w:pPr>
      <w:proofErr w:type="gramStart"/>
      <w:r w:rsidRPr="00B346FF">
        <w:rPr>
          <w:rFonts w:ascii="Times New Roman" w:hAnsi="Times New Roman"/>
          <w:sz w:val="24"/>
          <w:szCs w:val="24"/>
        </w:rPr>
        <w:t>увеличение за счет средств</w:t>
      </w:r>
      <w:r w:rsidRPr="00B346FF">
        <w:rPr>
          <w:rFonts w:ascii="Times New Roman" w:hAnsi="Times New Roman"/>
          <w:sz w:val="20"/>
          <w:szCs w:val="20"/>
        </w:rPr>
        <w:t xml:space="preserve"> </w:t>
      </w:r>
      <w:r w:rsidRPr="00B346FF">
        <w:rPr>
          <w:rFonts w:ascii="Times New Roman" w:hAnsi="Times New Roman"/>
          <w:sz w:val="24"/>
          <w:szCs w:val="24"/>
        </w:rPr>
        <w:t xml:space="preserve">внебюджетных источников в сумме </w:t>
      </w:r>
      <w:r w:rsidR="00804F80">
        <w:rPr>
          <w:rFonts w:ascii="Times New Roman" w:hAnsi="Times New Roman"/>
          <w:sz w:val="24"/>
          <w:szCs w:val="24"/>
        </w:rPr>
        <w:t>4</w:t>
      </w:r>
      <w:r w:rsidR="00B346FF" w:rsidRPr="00B346FF">
        <w:rPr>
          <w:rFonts w:ascii="Times New Roman" w:hAnsi="Times New Roman"/>
          <w:sz w:val="24"/>
          <w:szCs w:val="24"/>
        </w:rPr>
        <w:t>0</w:t>
      </w:r>
      <w:r w:rsidR="00804F80">
        <w:rPr>
          <w:rFonts w:ascii="Times New Roman" w:hAnsi="Times New Roman"/>
          <w:sz w:val="24"/>
          <w:szCs w:val="24"/>
        </w:rPr>
        <w:t> 874,72</w:t>
      </w:r>
      <w:r w:rsidRPr="00B346FF">
        <w:rPr>
          <w:rFonts w:ascii="Times New Roman" w:hAnsi="Times New Roman"/>
          <w:sz w:val="24"/>
          <w:szCs w:val="24"/>
        </w:rPr>
        <w:t xml:space="preserve"> руб. (</w:t>
      </w:r>
      <w:r w:rsidR="00804F80">
        <w:rPr>
          <w:rFonts w:ascii="Times New Roman" w:hAnsi="Times New Roman"/>
          <w:sz w:val="24"/>
          <w:szCs w:val="24"/>
        </w:rPr>
        <w:t>0,21</w:t>
      </w:r>
      <w:r w:rsidRPr="00B346FF">
        <w:rPr>
          <w:rFonts w:ascii="Times New Roman" w:hAnsi="Times New Roman"/>
          <w:sz w:val="24"/>
          <w:szCs w:val="24"/>
        </w:rPr>
        <w:t>%)</w:t>
      </w:r>
      <w:r w:rsidR="009F624A" w:rsidRPr="00B346FF">
        <w:rPr>
          <w:rFonts w:ascii="Times New Roman" w:hAnsi="Times New Roman"/>
          <w:sz w:val="24"/>
          <w:szCs w:val="24"/>
        </w:rPr>
        <w:t xml:space="preserve"> по мероприятию 1.4 «Организация отдыха детей и их оздоровления за счет внебюджетных источников»</w:t>
      </w:r>
      <w:r w:rsidR="00B346FF" w:rsidRPr="00B346FF">
        <w:rPr>
          <w:rFonts w:ascii="Times New Roman" w:hAnsi="Times New Roman"/>
          <w:sz w:val="24"/>
          <w:szCs w:val="24"/>
        </w:rPr>
        <w:t xml:space="preserve">, из них: в сумме </w:t>
      </w:r>
      <w:r w:rsidR="00804F80">
        <w:rPr>
          <w:rFonts w:ascii="Times New Roman" w:hAnsi="Times New Roman"/>
          <w:sz w:val="24"/>
          <w:szCs w:val="24"/>
        </w:rPr>
        <w:t>17 500,0</w:t>
      </w:r>
      <w:r w:rsidR="00B346FF" w:rsidRPr="00B346FF">
        <w:rPr>
          <w:rFonts w:ascii="Times New Roman" w:hAnsi="Times New Roman"/>
          <w:sz w:val="24"/>
          <w:szCs w:val="24"/>
        </w:rPr>
        <w:t xml:space="preserve">0 </w:t>
      </w:r>
      <w:r w:rsidR="00B346FF" w:rsidRPr="00347073">
        <w:rPr>
          <w:rFonts w:ascii="Times New Roman" w:hAnsi="Times New Roman"/>
          <w:sz w:val="24"/>
          <w:szCs w:val="24"/>
        </w:rPr>
        <w:t>руб.</w:t>
      </w:r>
      <w:r w:rsidR="009F624A" w:rsidRPr="00347073">
        <w:rPr>
          <w:rFonts w:ascii="Times New Roman" w:hAnsi="Times New Roman"/>
          <w:sz w:val="24"/>
          <w:szCs w:val="24"/>
        </w:rPr>
        <w:t xml:space="preserve"> в связи </w:t>
      </w:r>
      <w:r w:rsidR="00B346FF" w:rsidRPr="00347073">
        <w:rPr>
          <w:rFonts w:ascii="Times New Roman" w:hAnsi="Times New Roman"/>
          <w:sz w:val="24"/>
          <w:szCs w:val="24"/>
        </w:rPr>
        <w:t>с</w:t>
      </w:r>
      <w:r w:rsidR="00804F80" w:rsidRPr="00347073">
        <w:rPr>
          <w:rFonts w:ascii="Times New Roman" w:hAnsi="Times New Roman"/>
          <w:sz w:val="24"/>
          <w:szCs w:val="24"/>
        </w:rPr>
        <w:t xml:space="preserve"> </w:t>
      </w:r>
      <w:r w:rsidR="00804F80" w:rsidRPr="00347073">
        <w:rPr>
          <w:rFonts w:ascii="Times New Roman" w:hAnsi="Times New Roman"/>
          <w:sz w:val="24"/>
          <w:szCs w:val="24"/>
        </w:rPr>
        <w:t>увеличением числа отдыхающих за плату с предоставлением койки-места</w:t>
      </w:r>
      <w:r w:rsidR="00804F80" w:rsidRPr="00347073">
        <w:rPr>
          <w:rFonts w:ascii="Times New Roman" w:hAnsi="Times New Roman"/>
          <w:sz w:val="24"/>
          <w:szCs w:val="24"/>
        </w:rPr>
        <w:t>,</w:t>
      </w:r>
      <w:r w:rsidR="00B346FF" w:rsidRPr="00347073">
        <w:rPr>
          <w:rFonts w:ascii="Times New Roman" w:hAnsi="Times New Roman"/>
          <w:sz w:val="24"/>
          <w:szCs w:val="24"/>
        </w:rPr>
        <w:t xml:space="preserve"> в сумме </w:t>
      </w:r>
      <w:r w:rsidR="00804F80" w:rsidRPr="00347073">
        <w:rPr>
          <w:rFonts w:ascii="Times New Roman" w:hAnsi="Times New Roman"/>
          <w:sz w:val="24"/>
          <w:szCs w:val="24"/>
        </w:rPr>
        <w:t>23 374,72</w:t>
      </w:r>
      <w:r w:rsidR="00B346FF" w:rsidRPr="00347073">
        <w:rPr>
          <w:rFonts w:ascii="Times New Roman" w:hAnsi="Times New Roman"/>
          <w:sz w:val="24"/>
          <w:szCs w:val="24"/>
        </w:rPr>
        <w:t xml:space="preserve"> руб. </w:t>
      </w:r>
      <w:r w:rsidR="00804F80" w:rsidRPr="00347073">
        <w:rPr>
          <w:rFonts w:ascii="Times New Roman" w:hAnsi="Times New Roman"/>
          <w:sz w:val="24"/>
          <w:szCs w:val="24"/>
        </w:rPr>
        <w:t xml:space="preserve">на </w:t>
      </w:r>
      <w:r w:rsidR="00804F80" w:rsidRPr="00347073">
        <w:rPr>
          <w:rFonts w:ascii="Times New Roman" w:hAnsi="Times New Roman"/>
          <w:sz w:val="24"/>
          <w:szCs w:val="24"/>
        </w:rPr>
        <w:t>оплат</w:t>
      </w:r>
      <w:r w:rsidR="00804F80" w:rsidRPr="00347073">
        <w:rPr>
          <w:rFonts w:ascii="Times New Roman" w:hAnsi="Times New Roman"/>
          <w:sz w:val="24"/>
          <w:szCs w:val="24"/>
        </w:rPr>
        <w:t>у</w:t>
      </w:r>
      <w:r w:rsidR="00804F80" w:rsidRPr="00347073">
        <w:rPr>
          <w:rFonts w:ascii="Times New Roman" w:hAnsi="Times New Roman"/>
          <w:sz w:val="24"/>
          <w:szCs w:val="24"/>
        </w:rPr>
        <w:t xml:space="preserve"> штрафов по контрактам № 21/2023 и №</w:t>
      </w:r>
      <w:r w:rsidR="00804F80" w:rsidRPr="00347073">
        <w:rPr>
          <w:rFonts w:ascii="Times New Roman" w:hAnsi="Times New Roman"/>
          <w:sz w:val="24"/>
          <w:szCs w:val="24"/>
        </w:rPr>
        <w:t xml:space="preserve"> </w:t>
      </w:r>
      <w:r w:rsidR="00804F80" w:rsidRPr="00347073">
        <w:rPr>
          <w:rFonts w:ascii="Times New Roman" w:hAnsi="Times New Roman"/>
          <w:sz w:val="24"/>
          <w:szCs w:val="24"/>
        </w:rPr>
        <w:t>22/2023 от 10.05.2023</w:t>
      </w:r>
      <w:proofErr w:type="gramEnd"/>
      <w:r w:rsidR="00804F80" w:rsidRPr="00347073">
        <w:rPr>
          <w:rFonts w:ascii="Times New Roman" w:hAnsi="Times New Roman"/>
          <w:sz w:val="24"/>
          <w:szCs w:val="24"/>
        </w:rPr>
        <w:t xml:space="preserve"> и </w:t>
      </w:r>
      <w:r w:rsidR="00804F80" w:rsidRPr="00347073">
        <w:rPr>
          <w:rFonts w:ascii="Times New Roman" w:hAnsi="Times New Roman"/>
          <w:sz w:val="24"/>
          <w:szCs w:val="24"/>
        </w:rPr>
        <w:t>оплат</w:t>
      </w:r>
      <w:r w:rsidR="00804F80" w:rsidRPr="00347073">
        <w:rPr>
          <w:rFonts w:ascii="Times New Roman" w:hAnsi="Times New Roman"/>
          <w:sz w:val="24"/>
          <w:szCs w:val="24"/>
        </w:rPr>
        <w:t>у</w:t>
      </w:r>
      <w:r w:rsidR="00804F80" w:rsidRPr="00347073">
        <w:rPr>
          <w:rFonts w:ascii="Times New Roman" w:hAnsi="Times New Roman"/>
          <w:sz w:val="24"/>
          <w:szCs w:val="24"/>
        </w:rPr>
        <w:t xml:space="preserve"> пени</w:t>
      </w:r>
      <w:r w:rsidR="00804F80" w:rsidRPr="00804F80">
        <w:rPr>
          <w:rFonts w:ascii="Times New Roman" w:hAnsi="Times New Roman"/>
          <w:sz w:val="24"/>
          <w:szCs w:val="24"/>
        </w:rPr>
        <w:t xml:space="preserve"> с просрочкой обязательств по контракту №</w:t>
      </w:r>
      <w:r w:rsidR="00804F80" w:rsidRPr="00804F80">
        <w:rPr>
          <w:rFonts w:ascii="Times New Roman" w:hAnsi="Times New Roman"/>
          <w:sz w:val="24"/>
          <w:szCs w:val="24"/>
        </w:rPr>
        <w:t xml:space="preserve"> </w:t>
      </w:r>
      <w:r w:rsidR="00804F80" w:rsidRPr="00804F80">
        <w:rPr>
          <w:rFonts w:ascii="Times New Roman" w:hAnsi="Times New Roman"/>
          <w:sz w:val="24"/>
          <w:szCs w:val="24"/>
        </w:rPr>
        <w:t>24/2023 от 10.05.2023</w:t>
      </w:r>
      <w:r w:rsidR="009F624A" w:rsidRPr="00804F80">
        <w:rPr>
          <w:rFonts w:ascii="Times New Roman" w:hAnsi="Times New Roman"/>
          <w:sz w:val="24"/>
          <w:szCs w:val="24"/>
        </w:rPr>
        <w:t xml:space="preserve">. </w:t>
      </w:r>
    </w:p>
    <w:p w:rsidR="00510FFF" w:rsidRPr="00510FFF" w:rsidRDefault="00510FFF" w:rsidP="00510FFF">
      <w:pPr>
        <w:pStyle w:val="a3"/>
        <w:jc w:val="both"/>
        <w:rPr>
          <w:rFonts w:ascii="Times New Roman" w:hAnsi="Times New Roman"/>
          <w:sz w:val="24"/>
          <w:szCs w:val="24"/>
        </w:rPr>
      </w:pPr>
    </w:p>
    <w:p w:rsidR="00ED7EE0" w:rsidRPr="00B62DE2" w:rsidRDefault="0017427E" w:rsidP="00ED7EE0">
      <w:pPr>
        <w:pStyle w:val="a3"/>
        <w:numPr>
          <w:ilvl w:val="0"/>
          <w:numId w:val="7"/>
        </w:numPr>
        <w:jc w:val="both"/>
        <w:rPr>
          <w:rFonts w:ascii="Times New Roman" w:hAnsi="Times New Roman"/>
          <w:sz w:val="24"/>
          <w:szCs w:val="24"/>
        </w:rPr>
      </w:pPr>
      <w:r w:rsidRPr="00B62DE2">
        <w:rPr>
          <w:rFonts w:ascii="Times New Roman" w:hAnsi="Times New Roman"/>
          <w:sz w:val="24"/>
          <w:szCs w:val="24"/>
        </w:rPr>
        <w:t>Вносятся изменения в</w:t>
      </w:r>
      <w:r w:rsidR="00ED7EE0" w:rsidRPr="00B62DE2">
        <w:rPr>
          <w:rFonts w:ascii="Times New Roman" w:hAnsi="Times New Roman"/>
          <w:sz w:val="24"/>
          <w:szCs w:val="24"/>
        </w:rPr>
        <w:t xml:space="preserve"> подпрограмму </w:t>
      </w:r>
      <w:r w:rsidR="00ED7EE0">
        <w:rPr>
          <w:rFonts w:ascii="Times New Roman" w:hAnsi="Times New Roman"/>
          <w:sz w:val="24"/>
          <w:szCs w:val="24"/>
        </w:rPr>
        <w:t>«Государс</w:t>
      </w:r>
      <w:r w:rsidR="00761770">
        <w:rPr>
          <w:rFonts w:ascii="Times New Roman" w:hAnsi="Times New Roman"/>
          <w:sz w:val="24"/>
          <w:szCs w:val="24"/>
        </w:rPr>
        <w:t>т</w:t>
      </w:r>
      <w:r w:rsidR="00ED7EE0">
        <w:rPr>
          <w:rFonts w:ascii="Times New Roman" w:hAnsi="Times New Roman"/>
          <w:sz w:val="24"/>
          <w:szCs w:val="24"/>
        </w:rPr>
        <w:t>венная поддержка детей – сирот и детей, оставшихся без попечения родителей»</w:t>
      </w:r>
      <w:r w:rsidR="00D05E97" w:rsidRPr="00D05E97">
        <w:rPr>
          <w:rFonts w:ascii="Times New Roman" w:hAnsi="Times New Roman"/>
          <w:sz w:val="24"/>
          <w:szCs w:val="24"/>
        </w:rPr>
        <w:t xml:space="preserve"> </w:t>
      </w:r>
      <w:r w:rsidR="00ED7EE0" w:rsidRPr="00B62DE2">
        <w:rPr>
          <w:rFonts w:ascii="Times New Roman" w:hAnsi="Times New Roman"/>
          <w:sz w:val="24"/>
          <w:szCs w:val="24"/>
        </w:rPr>
        <w:t>по строке (пункту) «Объемы и источники финансирования подпрограммы»</w:t>
      </w:r>
      <w:r w:rsidR="00ED7EE0">
        <w:rPr>
          <w:rFonts w:ascii="Times New Roman" w:hAnsi="Times New Roman"/>
          <w:sz w:val="24"/>
          <w:szCs w:val="24"/>
        </w:rPr>
        <w:t>.</w:t>
      </w:r>
    </w:p>
    <w:p w:rsidR="0017427E" w:rsidRDefault="0017427E" w:rsidP="0017427E">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ED7EE0" w:rsidRPr="00B62DE2" w:rsidRDefault="00ED7EE0" w:rsidP="00ED7EE0">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ED7EE0" w:rsidRPr="00921083" w:rsidTr="0094060A">
        <w:tc>
          <w:tcPr>
            <w:tcW w:w="1951" w:type="dxa"/>
            <w:vMerge w:val="restart"/>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ED7EE0" w:rsidRPr="00921083" w:rsidRDefault="00ED7EE0" w:rsidP="0094060A">
            <w:pPr>
              <w:pStyle w:val="a3"/>
              <w:jc w:val="center"/>
              <w:rPr>
                <w:rFonts w:ascii="Times New Roman" w:hAnsi="Times New Roman"/>
                <w:sz w:val="20"/>
                <w:szCs w:val="20"/>
              </w:rPr>
            </w:pPr>
          </w:p>
        </w:tc>
        <w:tc>
          <w:tcPr>
            <w:tcW w:w="4112"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804F80" w:rsidRPr="0041195C" w:rsidTr="0094060A">
        <w:tc>
          <w:tcPr>
            <w:tcW w:w="1951" w:type="dxa"/>
            <w:vMerge/>
          </w:tcPr>
          <w:p w:rsidR="00804F80" w:rsidRPr="00921083" w:rsidRDefault="00804F80" w:rsidP="0094060A">
            <w:pPr>
              <w:pStyle w:val="a3"/>
              <w:jc w:val="both"/>
              <w:rPr>
                <w:rFonts w:ascii="Times New Roman" w:hAnsi="Times New Roman"/>
                <w:sz w:val="20"/>
                <w:szCs w:val="20"/>
              </w:rPr>
            </w:pPr>
          </w:p>
        </w:tc>
        <w:tc>
          <w:tcPr>
            <w:tcW w:w="4110" w:type="dxa"/>
          </w:tcPr>
          <w:p w:rsidR="00804F80" w:rsidRDefault="00804F80" w:rsidP="00E33ED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804F80" w:rsidRPr="00921083" w:rsidRDefault="00804F80" w:rsidP="00E33ED4">
            <w:pPr>
              <w:pStyle w:val="a3"/>
              <w:rPr>
                <w:rFonts w:ascii="Times New Roman" w:hAnsi="Times New Roman"/>
                <w:sz w:val="20"/>
                <w:szCs w:val="20"/>
              </w:rPr>
            </w:pPr>
            <w:r>
              <w:rPr>
                <w:rFonts w:ascii="Times New Roman" w:hAnsi="Times New Roman"/>
                <w:b/>
                <w:sz w:val="20"/>
                <w:szCs w:val="20"/>
              </w:rPr>
              <w:t>17 498 900,00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804F80" w:rsidRPr="00921083" w:rsidRDefault="00804F80" w:rsidP="00E33ED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5 833 100,00</w:t>
            </w:r>
            <w:r w:rsidRPr="00921083">
              <w:rPr>
                <w:rFonts w:ascii="Times New Roman" w:hAnsi="Times New Roman"/>
                <w:sz w:val="20"/>
                <w:szCs w:val="20"/>
              </w:rPr>
              <w:t xml:space="preserve"> руб.;</w:t>
            </w:r>
          </w:p>
          <w:p w:rsidR="00804F80" w:rsidRPr="00921083" w:rsidRDefault="00804F80" w:rsidP="00E33ED4">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5 832 900,00</w:t>
            </w:r>
            <w:r w:rsidRPr="00921083">
              <w:rPr>
                <w:rFonts w:ascii="Times New Roman" w:hAnsi="Times New Roman"/>
                <w:sz w:val="20"/>
                <w:szCs w:val="20"/>
              </w:rPr>
              <w:t xml:space="preserve"> руб.;</w:t>
            </w:r>
          </w:p>
          <w:p w:rsidR="00804F80" w:rsidRDefault="00804F80" w:rsidP="00E33ED4">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5 832 900,00</w:t>
            </w:r>
            <w:r w:rsidRPr="00921083">
              <w:rPr>
                <w:rFonts w:ascii="Times New Roman" w:hAnsi="Times New Roman"/>
                <w:sz w:val="20"/>
                <w:szCs w:val="20"/>
              </w:rPr>
              <w:t xml:space="preserve"> </w:t>
            </w:r>
            <w:r>
              <w:rPr>
                <w:rFonts w:ascii="Times New Roman" w:hAnsi="Times New Roman"/>
                <w:sz w:val="20"/>
                <w:szCs w:val="20"/>
              </w:rPr>
              <w:t>руб.</w:t>
            </w:r>
          </w:p>
          <w:p w:rsidR="00804F80" w:rsidRDefault="00804F80" w:rsidP="00E33ED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804F80" w:rsidRDefault="00804F80" w:rsidP="00E33ED4">
            <w:pPr>
              <w:pStyle w:val="a3"/>
              <w:jc w:val="both"/>
              <w:rPr>
                <w:rFonts w:ascii="Times New Roman" w:hAnsi="Times New Roman"/>
                <w:sz w:val="20"/>
                <w:szCs w:val="20"/>
              </w:rPr>
            </w:pPr>
            <w:r>
              <w:rPr>
                <w:rFonts w:ascii="Times New Roman" w:hAnsi="Times New Roman"/>
                <w:b/>
                <w:sz w:val="20"/>
                <w:szCs w:val="20"/>
              </w:rPr>
              <w:t xml:space="preserve">17 498 900,00 </w:t>
            </w:r>
            <w:r w:rsidRPr="00921083">
              <w:rPr>
                <w:rFonts w:ascii="Times New Roman" w:hAnsi="Times New Roman"/>
                <w:b/>
                <w:sz w:val="20"/>
                <w:szCs w:val="20"/>
              </w:rPr>
              <w:t>руб.,</w:t>
            </w:r>
            <w:r w:rsidRPr="00921083">
              <w:rPr>
                <w:rFonts w:ascii="Times New Roman" w:hAnsi="Times New Roman"/>
                <w:sz w:val="20"/>
                <w:szCs w:val="20"/>
              </w:rPr>
              <w:t xml:space="preserve">  из них:</w:t>
            </w:r>
          </w:p>
          <w:p w:rsidR="00804F80" w:rsidRPr="00921083" w:rsidRDefault="00804F80" w:rsidP="00E33ED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5 833 100,00</w:t>
            </w:r>
            <w:r w:rsidRPr="00921083">
              <w:rPr>
                <w:rFonts w:ascii="Times New Roman" w:hAnsi="Times New Roman"/>
                <w:sz w:val="20"/>
                <w:szCs w:val="20"/>
              </w:rPr>
              <w:t xml:space="preserve"> руб.;</w:t>
            </w:r>
          </w:p>
          <w:p w:rsidR="00804F80" w:rsidRPr="00921083" w:rsidRDefault="00804F80" w:rsidP="00E33ED4">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5 832 900,00</w:t>
            </w:r>
            <w:r w:rsidRPr="00921083">
              <w:rPr>
                <w:rFonts w:ascii="Times New Roman" w:hAnsi="Times New Roman"/>
                <w:sz w:val="20"/>
                <w:szCs w:val="20"/>
              </w:rPr>
              <w:t xml:space="preserve"> руб.;</w:t>
            </w:r>
          </w:p>
          <w:p w:rsidR="00804F80" w:rsidRPr="002731B9" w:rsidRDefault="00804F80" w:rsidP="00E33ED4">
            <w:pPr>
              <w:pStyle w:val="a3"/>
              <w:rPr>
                <w:rFonts w:ascii="Times New Roman" w:hAnsi="Times New Roman"/>
                <w:sz w:val="20"/>
                <w:szCs w:val="20"/>
                <w:highlight w:val="yellow"/>
              </w:rPr>
            </w:pPr>
            <w:r>
              <w:rPr>
                <w:rFonts w:ascii="Times New Roman" w:hAnsi="Times New Roman"/>
                <w:sz w:val="20"/>
                <w:szCs w:val="20"/>
              </w:rPr>
              <w:t>2025</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5 832 900,00</w:t>
            </w:r>
            <w:r w:rsidRPr="00921083">
              <w:rPr>
                <w:rFonts w:ascii="Times New Roman" w:hAnsi="Times New Roman"/>
                <w:sz w:val="20"/>
                <w:szCs w:val="20"/>
              </w:rPr>
              <w:t xml:space="preserve"> </w:t>
            </w:r>
            <w:r>
              <w:rPr>
                <w:rFonts w:ascii="Times New Roman" w:hAnsi="Times New Roman"/>
                <w:sz w:val="20"/>
                <w:szCs w:val="20"/>
              </w:rPr>
              <w:t>руб.</w:t>
            </w:r>
          </w:p>
        </w:tc>
        <w:tc>
          <w:tcPr>
            <w:tcW w:w="4112" w:type="dxa"/>
          </w:tcPr>
          <w:p w:rsidR="00804F80" w:rsidRDefault="00804F80" w:rsidP="002C279D">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804F80" w:rsidRPr="00921083" w:rsidRDefault="00804F80" w:rsidP="002C279D">
            <w:pPr>
              <w:pStyle w:val="a3"/>
              <w:rPr>
                <w:rFonts w:ascii="Times New Roman" w:hAnsi="Times New Roman"/>
                <w:sz w:val="20"/>
                <w:szCs w:val="20"/>
              </w:rPr>
            </w:pPr>
            <w:r>
              <w:rPr>
                <w:rFonts w:ascii="Times New Roman" w:hAnsi="Times New Roman"/>
                <w:b/>
                <w:sz w:val="20"/>
                <w:szCs w:val="20"/>
              </w:rPr>
              <w:t>1</w:t>
            </w:r>
            <w:r w:rsidR="0017427E">
              <w:rPr>
                <w:rFonts w:ascii="Times New Roman" w:hAnsi="Times New Roman"/>
                <w:b/>
                <w:sz w:val="20"/>
                <w:szCs w:val="20"/>
              </w:rPr>
              <w:t>8 540 591,16</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804F80" w:rsidRPr="00921083" w:rsidRDefault="00804F80" w:rsidP="002C279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w:t>
            </w:r>
            <w:r w:rsidR="0017427E">
              <w:rPr>
                <w:rFonts w:ascii="Times New Roman" w:hAnsi="Times New Roman"/>
                <w:sz w:val="20"/>
                <w:szCs w:val="20"/>
              </w:rPr>
              <w:t>6</w:t>
            </w:r>
            <w:r>
              <w:rPr>
                <w:rFonts w:ascii="Times New Roman" w:hAnsi="Times New Roman"/>
                <w:sz w:val="20"/>
                <w:szCs w:val="20"/>
              </w:rPr>
              <w:t> 8</w:t>
            </w:r>
            <w:r w:rsidR="0017427E">
              <w:rPr>
                <w:rFonts w:ascii="Times New Roman" w:hAnsi="Times New Roman"/>
                <w:sz w:val="20"/>
                <w:szCs w:val="20"/>
              </w:rPr>
              <w:t>74</w:t>
            </w:r>
            <w:r>
              <w:rPr>
                <w:rFonts w:ascii="Times New Roman" w:hAnsi="Times New Roman"/>
                <w:sz w:val="20"/>
                <w:szCs w:val="20"/>
              </w:rPr>
              <w:t> </w:t>
            </w:r>
            <w:r w:rsidR="0017427E">
              <w:rPr>
                <w:rFonts w:ascii="Times New Roman" w:hAnsi="Times New Roman"/>
                <w:sz w:val="20"/>
                <w:szCs w:val="20"/>
              </w:rPr>
              <w:t>791</w:t>
            </w:r>
            <w:r>
              <w:rPr>
                <w:rFonts w:ascii="Times New Roman" w:hAnsi="Times New Roman"/>
                <w:sz w:val="20"/>
                <w:szCs w:val="20"/>
              </w:rPr>
              <w:t>,</w:t>
            </w:r>
            <w:r w:rsidR="0017427E">
              <w:rPr>
                <w:rFonts w:ascii="Times New Roman" w:hAnsi="Times New Roman"/>
                <w:sz w:val="20"/>
                <w:szCs w:val="20"/>
              </w:rPr>
              <w:t>16</w:t>
            </w:r>
            <w:r w:rsidRPr="00921083">
              <w:rPr>
                <w:rFonts w:ascii="Times New Roman" w:hAnsi="Times New Roman"/>
                <w:sz w:val="20"/>
                <w:szCs w:val="20"/>
              </w:rPr>
              <w:t xml:space="preserve"> руб.;</w:t>
            </w:r>
          </w:p>
          <w:p w:rsidR="00804F80" w:rsidRPr="00921083" w:rsidRDefault="00804F80" w:rsidP="002C279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5 832 900,00</w:t>
            </w:r>
            <w:r w:rsidRPr="00921083">
              <w:rPr>
                <w:rFonts w:ascii="Times New Roman" w:hAnsi="Times New Roman"/>
                <w:sz w:val="20"/>
                <w:szCs w:val="20"/>
              </w:rPr>
              <w:t xml:space="preserve"> руб.;</w:t>
            </w:r>
          </w:p>
          <w:p w:rsidR="00804F80" w:rsidRDefault="00804F80" w:rsidP="002C279D">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5 832 900,00</w:t>
            </w:r>
            <w:r w:rsidRPr="00921083">
              <w:rPr>
                <w:rFonts w:ascii="Times New Roman" w:hAnsi="Times New Roman"/>
                <w:sz w:val="20"/>
                <w:szCs w:val="20"/>
              </w:rPr>
              <w:t xml:space="preserve"> </w:t>
            </w:r>
            <w:r>
              <w:rPr>
                <w:rFonts w:ascii="Times New Roman" w:hAnsi="Times New Roman"/>
                <w:sz w:val="20"/>
                <w:szCs w:val="20"/>
              </w:rPr>
              <w:t>руб.</w:t>
            </w:r>
          </w:p>
          <w:p w:rsidR="00804F80" w:rsidRDefault="00804F80" w:rsidP="002C279D">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804F80" w:rsidRDefault="00804F80" w:rsidP="002C279D">
            <w:pPr>
              <w:pStyle w:val="a3"/>
              <w:jc w:val="both"/>
              <w:rPr>
                <w:rFonts w:ascii="Times New Roman" w:hAnsi="Times New Roman"/>
                <w:sz w:val="20"/>
                <w:szCs w:val="20"/>
              </w:rPr>
            </w:pPr>
            <w:r>
              <w:rPr>
                <w:rFonts w:ascii="Times New Roman" w:hAnsi="Times New Roman"/>
                <w:b/>
                <w:sz w:val="20"/>
                <w:szCs w:val="20"/>
              </w:rPr>
              <w:t>1</w:t>
            </w:r>
            <w:r w:rsidR="0017427E">
              <w:rPr>
                <w:rFonts w:ascii="Times New Roman" w:hAnsi="Times New Roman"/>
                <w:b/>
                <w:sz w:val="20"/>
                <w:szCs w:val="20"/>
              </w:rPr>
              <w:t>8 540 591,16</w:t>
            </w:r>
            <w:r>
              <w:rPr>
                <w:rFonts w:ascii="Times New Roman" w:hAnsi="Times New Roman"/>
                <w:b/>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xml:space="preserve">  из них:</w:t>
            </w:r>
          </w:p>
          <w:p w:rsidR="00804F80" w:rsidRPr="00921083" w:rsidRDefault="00804F80" w:rsidP="002C279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w:t>
            </w:r>
            <w:r w:rsidR="0017427E">
              <w:rPr>
                <w:rFonts w:ascii="Times New Roman" w:hAnsi="Times New Roman"/>
                <w:sz w:val="20"/>
                <w:szCs w:val="20"/>
              </w:rPr>
              <w:t>6 874 791,16</w:t>
            </w:r>
            <w:r w:rsidRPr="00921083">
              <w:rPr>
                <w:rFonts w:ascii="Times New Roman" w:hAnsi="Times New Roman"/>
                <w:sz w:val="20"/>
                <w:szCs w:val="20"/>
              </w:rPr>
              <w:t xml:space="preserve"> руб.;</w:t>
            </w:r>
          </w:p>
          <w:p w:rsidR="00804F80" w:rsidRPr="00921083" w:rsidRDefault="00804F80" w:rsidP="002C279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5 832 900,00</w:t>
            </w:r>
            <w:r w:rsidRPr="00921083">
              <w:rPr>
                <w:rFonts w:ascii="Times New Roman" w:hAnsi="Times New Roman"/>
                <w:sz w:val="20"/>
                <w:szCs w:val="20"/>
              </w:rPr>
              <w:t xml:space="preserve"> руб.;</w:t>
            </w:r>
          </w:p>
          <w:p w:rsidR="00804F80" w:rsidRPr="002731B9" w:rsidRDefault="00804F80" w:rsidP="002C279D">
            <w:pPr>
              <w:pStyle w:val="a3"/>
              <w:rPr>
                <w:rFonts w:ascii="Times New Roman" w:hAnsi="Times New Roman"/>
                <w:sz w:val="20"/>
                <w:szCs w:val="20"/>
                <w:highlight w:val="yellow"/>
              </w:rPr>
            </w:pPr>
            <w:r>
              <w:rPr>
                <w:rFonts w:ascii="Times New Roman" w:hAnsi="Times New Roman"/>
                <w:sz w:val="20"/>
                <w:szCs w:val="20"/>
              </w:rPr>
              <w:t>2025</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5 832 900,00</w:t>
            </w:r>
            <w:r w:rsidRPr="00921083">
              <w:rPr>
                <w:rFonts w:ascii="Times New Roman" w:hAnsi="Times New Roman"/>
                <w:sz w:val="20"/>
                <w:szCs w:val="20"/>
              </w:rPr>
              <w:t xml:space="preserve"> </w:t>
            </w:r>
            <w:r>
              <w:rPr>
                <w:rFonts w:ascii="Times New Roman" w:hAnsi="Times New Roman"/>
                <w:sz w:val="20"/>
                <w:szCs w:val="20"/>
              </w:rPr>
              <w:t>руб.</w:t>
            </w:r>
          </w:p>
        </w:tc>
      </w:tr>
    </w:tbl>
    <w:p w:rsidR="00433D62" w:rsidRDefault="003B6E55" w:rsidP="00057150">
      <w:pPr>
        <w:pStyle w:val="a3"/>
        <w:jc w:val="both"/>
        <w:rPr>
          <w:rFonts w:ascii="Times New Roman" w:hAnsi="Times New Roman"/>
          <w:sz w:val="24"/>
          <w:szCs w:val="24"/>
        </w:rPr>
      </w:pPr>
      <w:r w:rsidRPr="00057150">
        <w:rPr>
          <w:rFonts w:ascii="Times New Roman" w:hAnsi="Times New Roman"/>
          <w:sz w:val="24"/>
          <w:szCs w:val="24"/>
        </w:rPr>
        <w:t xml:space="preserve">            </w:t>
      </w:r>
    </w:p>
    <w:p w:rsidR="003B6E55" w:rsidRPr="00057150" w:rsidRDefault="00433D62" w:rsidP="00057150">
      <w:pPr>
        <w:pStyle w:val="a3"/>
        <w:jc w:val="both"/>
        <w:rPr>
          <w:rFonts w:ascii="Times New Roman" w:hAnsi="Times New Roman"/>
          <w:sz w:val="24"/>
          <w:szCs w:val="24"/>
        </w:rPr>
      </w:pPr>
      <w:r>
        <w:rPr>
          <w:rFonts w:ascii="Times New Roman" w:hAnsi="Times New Roman"/>
          <w:sz w:val="24"/>
          <w:szCs w:val="24"/>
        </w:rPr>
        <w:t xml:space="preserve">       </w:t>
      </w:r>
      <w:r w:rsidR="003B6E55" w:rsidRPr="00057150">
        <w:rPr>
          <w:rFonts w:ascii="Times New Roman" w:hAnsi="Times New Roman"/>
          <w:sz w:val="24"/>
          <w:szCs w:val="24"/>
        </w:rPr>
        <w:t xml:space="preserve">  </w:t>
      </w:r>
      <w:r>
        <w:rPr>
          <w:rFonts w:ascii="Times New Roman" w:hAnsi="Times New Roman"/>
          <w:sz w:val="24"/>
          <w:szCs w:val="24"/>
        </w:rPr>
        <w:t xml:space="preserve"> </w:t>
      </w:r>
      <w:r w:rsidR="003B6E55" w:rsidRPr="00057150">
        <w:rPr>
          <w:rFonts w:ascii="Times New Roman" w:hAnsi="Times New Roman"/>
          <w:sz w:val="24"/>
          <w:szCs w:val="24"/>
        </w:rPr>
        <w:t xml:space="preserve"> Увеличение  бюджетных ассигнований по подпрограмме Государственная поддержка детей – сирот и детей, оставшихся без попечения родителей»</w:t>
      </w:r>
      <w:r w:rsidR="003B6E55" w:rsidRPr="00057150">
        <w:rPr>
          <w:rFonts w:ascii="Times New Roman" w:hAnsi="Times New Roman"/>
          <w:sz w:val="24"/>
          <w:szCs w:val="24"/>
        </w:rPr>
        <w:t xml:space="preserve"> </w:t>
      </w:r>
      <w:r w:rsidR="003B6E55" w:rsidRPr="00057150">
        <w:rPr>
          <w:rFonts w:ascii="Times New Roman" w:hAnsi="Times New Roman"/>
          <w:sz w:val="24"/>
          <w:szCs w:val="24"/>
        </w:rPr>
        <w:t>за счет сре</w:t>
      </w:r>
      <w:proofErr w:type="gramStart"/>
      <w:r w:rsidR="003B6E55" w:rsidRPr="00057150">
        <w:rPr>
          <w:rFonts w:ascii="Times New Roman" w:hAnsi="Times New Roman"/>
          <w:sz w:val="24"/>
          <w:szCs w:val="24"/>
        </w:rPr>
        <w:t xml:space="preserve">дств </w:t>
      </w:r>
      <w:r w:rsidR="003B6E55" w:rsidRPr="00057150">
        <w:rPr>
          <w:rFonts w:ascii="Times New Roman" w:hAnsi="Times New Roman"/>
          <w:sz w:val="24"/>
          <w:szCs w:val="24"/>
        </w:rPr>
        <w:t>кр</w:t>
      </w:r>
      <w:proofErr w:type="gramEnd"/>
      <w:r w:rsidR="003B6E55" w:rsidRPr="00057150">
        <w:rPr>
          <w:rFonts w:ascii="Times New Roman" w:hAnsi="Times New Roman"/>
          <w:sz w:val="24"/>
          <w:szCs w:val="24"/>
        </w:rPr>
        <w:t xml:space="preserve">аевого </w:t>
      </w:r>
      <w:r w:rsidR="003B6E55" w:rsidRPr="00057150">
        <w:rPr>
          <w:rFonts w:ascii="Times New Roman" w:hAnsi="Times New Roman"/>
          <w:sz w:val="24"/>
          <w:szCs w:val="24"/>
        </w:rPr>
        <w:t>бюджета в 2023 году в сумме 1</w:t>
      </w:r>
      <w:r w:rsidR="003B6E55" w:rsidRPr="00057150">
        <w:rPr>
          <w:rFonts w:ascii="Times New Roman" w:hAnsi="Times New Roman"/>
          <w:sz w:val="24"/>
          <w:szCs w:val="24"/>
        </w:rPr>
        <w:t> 041 691,16</w:t>
      </w:r>
      <w:r w:rsidR="003B6E55" w:rsidRPr="00057150">
        <w:rPr>
          <w:rFonts w:ascii="Times New Roman" w:hAnsi="Times New Roman"/>
          <w:sz w:val="24"/>
          <w:szCs w:val="24"/>
        </w:rPr>
        <w:t xml:space="preserve"> руб. (</w:t>
      </w:r>
      <w:r w:rsidR="003B6E55" w:rsidRPr="00057150">
        <w:rPr>
          <w:rFonts w:ascii="Times New Roman" w:hAnsi="Times New Roman"/>
          <w:sz w:val="24"/>
          <w:szCs w:val="24"/>
        </w:rPr>
        <w:t>17,86</w:t>
      </w:r>
      <w:r w:rsidR="003B6E55" w:rsidRPr="00057150">
        <w:rPr>
          <w:rFonts w:ascii="Times New Roman" w:hAnsi="Times New Roman"/>
          <w:sz w:val="24"/>
          <w:szCs w:val="24"/>
        </w:rPr>
        <w:t>%), в том числе:</w:t>
      </w:r>
    </w:p>
    <w:p w:rsidR="00D05E97" w:rsidRDefault="00433D62" w:rsidP="00057150">
      <w:pPr>
        <w:pStyle w:val="a3"/>
        <w:jc w:val="both"/>
        <w:rPr>
          <w:rStyle w:val="a4"/>
          <w:rFonts w:ascii="Times New Roman" w:hAnsi="Times New Roman"/>
          <w:sz w:val="24"/>
          <w:szCs w:val="24"/>
        </w:rPr>
      </w:pPr>
      <w:r>
        <w:rPr>
          <w:rFonts w:ascii="Times New Roman" w:hAnsi="Times New Roman"/>
          <w:sz w:val="24"/>
          <w:szCs w:val="24"/>
        </w:rPr>
        <w:t xml:space="preserve">        </w:t>
      </w:r>
      <w:r w:rsidR="003B6E55" w:rsidRPr="00057150">
        <w:rPr>
          <w:rFonts w:ascii="Times New Roman" w:hAnsi="Times New Roman"/>
          <w:sz w:val="24"/>
          <w:szCs w:val="24"/>
        </w:rPr>
        <w:t xml:space="preserve">- </w:t>
      </w:r>
      <w:r w:rsidR="003B6E55" w:rsidRPr="00057150">
        <w:rPr>
          <w:rFonts w:ascii="Times New Roman" w:hAnsi="Times New Roman"/>
          <w:sz w:val="24"/>
          <w:szCs w:val="24"/>
        </w:rPr>
        <w:t xml:space="preserve">в сумме </w:t>
      </w:r>
      <w:r w:rsidR="003B6E55" w:rsidRPr="00057150">
        <w:rPr>
          <w:rFonts w:ascii="Times New Roman" w:hAnsi="Times New Roman"/>
          <w:sz w:val="24"/>
          <w:szCs w:val="24"/>
        </w:rPr>
        <w:t>50 490</w:t>
      </w:r>
      <w:r w:rsidR="003B6E55" w:rsidRPr="00057150">
        <w:rPr>
          <w:rFonts w:ascii="Times New Roman" w:hAnsi="Times New Roman"/>
          <w:sz w:val="24"/>
          <w:szCs w:val="24"/>
        </w:rPr>
        <w:t xml:space="preserve">,00 руб. по </w:t>
      </w:r>
      <w:r w:rsidR="003B6E55" w:rsidRPr="00057150">
        <w:rPr>
          <w:rStyle w:val="a4"/>
          <w:rFonts w:ascii="Times New Roman" w:hAnsi="Times New Roman"/>
          <w:sz w:val="24"/>
          <w:szCs w:val="24"/>
        </w:rPr>
        <w:t>мероприятию 1.1 «Осуществление государственных полномочий по организации и осуществлению деятельности по опеке и попечительству в отношении несовершеннолетних» на увеличение (индексацию) оплаты труда</w:t>
      </w:r>
      <w:r w:rsidR="00057150" w:rsidRPr="00057150">
        <w:rPr>
          <w:rStyle w:val="a4"/>
          <w:rFonts w:ascii="Times New Roman" w:hAnsi="Times New Roman"/>
          <w:sz w:val="24"/>
          <w:szCs w:val="24"/>
        </w:rPr>
        <w:t xml:space="preserve"> </w:t>
      </w:r>
      <w:r w:rsidR="00057150" w:rsidRPr="00057150">
        <w:rPr>
          <w:rStyle w:val="a4"/>
          <w:rFonts w:ascii="Times New Roman" w:hAnsi="Times New Roman"/>
          <w:sz w:val="24"/>
          <w:szCs w:val="24"/>
        </w:rPr>
        <w:t xml:space="preserve">работникам администрации </w:t>
      </w:r>
      <w:proofErr w:type="spellStart"/>
      <w:r w:rsidR="00057150" w:rsidRPr="00057150">
        <w:rPr>
          <w:rStyle w:val="a4"/>
          <w:rFonts w:ascii="Times New Roman" w:hAnsi="Times New Roman"/>
          <w:sz w:val="24"/>
          <w:szCs w:val="24"/>
        </w:rPr>
        <w:t>Шарыповского</w:t>
      </w:r>
      <w:proofErr w:type="spellEnd"/>
      <w:r w:rsidR="00057150" w:rsidRPr="00057150">
        <w:rPr>
          <w:rStyle w:val="a4"/>
          <w:rFonts w:ascii="Times New Roman" w:hAnsi="Times New Roman"/>
          <w:sz w:val="24"/>
          <w:szCs w:val="24"/>
        </w:rPr>
        <w:t xml:space="preserve"> муниципального округа</w:t>
      </w:r>
      <w:r w:rsidR="003B6E55" w:rsidRPr="00057150">
        <w:rPr>
          <w:rStyle w:val="a4"/>
          <w:rFonts w:ascii="Times New Roman" w:hAnsi="Times New Roman"/>
          <w:sz w:val="24"/>
          <w:szCs w:val="24"/>
        </w:rPr>
        <w:t xml:space="preserve">  на 6,3% с 01.07.2023;</w:t>
      </w:r>
    </w:p>
    <w:p w:rsidR="00057150" w:rsidRDefault="00433D62" w:rsidP="00057150">
      <w:pPr>
        <w:pStyle w:val="a3"/>
        <w:jc w:val="both"/>
        <w:rPr>
          <w:rFonts w:ascii="Times New Roman" w:hAnsi="Times New Roman"/>
          <w:sz w:val="24"/>
          <w:szCs w:val="24"/>
        </w:rPr>
      </w:pPr>
      <w:r>
        <w:rPr>
          <w:rFonts w:ascii="Times New Roman" w:hAnsi="Times New Roman"/>
          <w:sz w:val="24"/>
          <w:szCs w:val="24"/>
        </w:rPr>
        <w:lastRenderedPageBreak/>
        <w:t xml:space="preserve">          </w:t>
      </w:r>
      <w:proofErr w:type="gramStart"/>
      <w:r w:rsidR="00057150" w:rsidRPr="00057150">
        <w:rPr>
          <w:rFonts w:ascii="Times New Roman" w:hAnsi="Times New Roman"/>
          <w:sz w:val="24"/>
          <w:szCs w:val="24"/>
        </w:rPr>
        <w:t xml:space="preserve">- в сумме </w:t>
      </w:r>
      <w:r w:rsidR="00057150">
        <w:rPr>
          <w:rFonts w:ascii="Times New Roman" w:hAnsi="Times New Roman"/>
          <w:sz w:val="24"/>
          <w:szCs w:val="24"/>
        </w:rPr>
        <w:t>991 201,16</w:t>
      </w:r>
      <w:r w:rsidR="00057150" w:rsidRPr="00057150">
        <w:rPr>
          <w:rFonts w:ascii="Times New Roman" w:hAnsi="Times New Roman"/>
          <w:sz w:val="24"/>
          <w:szCs w:val="24"/>
        </w:rPr>
        <w:t xml:space="preserve"> руб. по </w:t>
      </w:r>
      <w:r w:rsidR="00057150" w:rsidRPr="00057150">
        <w:rPr>
          <w:rStyle w:val="a4"/>
          <w:rFonts w:ascii="Times New Roman" w:hAnsi="Times New Roman"/>
          <w:sz w:val="24"/>
          <w:szCs w:val="24"/>
        </w:rPr>
        <w:t>мероприятию 1.</w:t>
      </w:r>
      <w:r w:rsidR="00057150" w:rsidRPr="00057150">
        <w:rPr>
          <w:rStyle w:val="a4"/>
          <w:rFonts w:ascii="Times New Roman" w:hAnsi="Times New Roman"/>
          <w:sz w:val="24"/>
          <w:szCs w:val="24"/>
        </w:rPr>
        <w:t xml:space="preserve">2 </w:t>
      </w:r>
      <w:r w:rsidR="00057150" w:rsidRPr="00057150">
        <w:rPr>
          <w:rFonts w:ascii="Times New Roman" w:hAnsi="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00057150">
        <w:rPr>
          <w:rFonts w:ascii="Times New Roman" w:hAnsi="Times New Roman"/>
          <w:sz w:val="24"/>
          <w:szCs w:val="24"/>
        </w:rPr>
        <w:t>, из них: в сумме 2 713,84 руб.</w:t>
      </w:r>
      <w:r w:rsidR="00057150" w:rsidRPr="00057150">
        <w:rPr>
          <w:rStyle w:val="a4"/>
          <w:rFonts w:ascii="Times New Roman" w:hAnsi="Times New Roman"/>
          <w:sz w:val="24"/>
          <w:szCs w:val="24"/>
        </w:rPr>
        <w:t xml:space="preserve"> </w:t>
      </w:r>
      <w:r w:rsidR="00057150" w:rsidRPr="00057150">
        <w:rPr>
          <w:rStyle w:val="a4"/>
          <w:rFonts w:ascii="Times New Roman" w:hAnsi="Times New Roman"/>
          <w:sz w:val="24"/>
          <w:szCs w:val="24"/>
        </w:rPr>
        <w:t xml:space="preserve">на увеличение (индексацию) оплаты труда работникам администрации </w:t>
      </w:r>
      <w:proofErr w:type="spellStart"/>
      <w:r w:rsidR="00057150" w:rsidRPr="00057150">
        <w:rPr>
          <w:rStyle w:val="a4"/>
          <w:rFonts w:ascii="Times New Roman" w:hAnsi="Times New Roman"/>
          <w:sz w:val="24"/>
          <w:szCs w:val="24"/>
        </w:rPr>
        <w:t>Шарыповского</w:t>
      </w:r>
      <w:proofErr w:type="spellEnd"/>
      <w:r w:rsidR="00057150" w:rsidRPr="00057150">
        <w:rPr>
          <w:rStyle w:val="a4"/>
          <w:rFonts w:ascii="Times New Roman" w:hAnsi="Times New Roman"/>
          <w:sz w:val="24"/>
          <w:szCs w:val="24"/>
        </w:rPr>
        <w:t xml:space="preserve"> муниципального округа  на 6,3% с 01.07.2023</w:t>
      </w:r>
      <w:r w:rsidR="00057150">
        <w:rPr>
          <w:rStyle w:val="a4"/>
          <w:rFonts w:ascii="Times New Roman" w:hAnsi="Times New Roman"/>
          <w:sz w:val="24"/>
          <w:szCs w:val="24"/>
        </w:rPr>
        <w:t xml:space="preserve">, </w:t>
      </w:r>
      <w:r w:rsidR="00057150">
        <w:rPr>
          <w:rFonts w:ascii="Times New Roman" w:hAnsi="Times New Roman"/>
          <w:sz w:val="24"/>
          <w:szCs w:val="24"/>
        </w:rPr>
        <w:t xml:space="preserve">в сумме </w:t>
      </w:r>
      <w:r w:rsidR="00057150">
        <w:rPr>
          <w:rFonts w:ascii="Times New Roman" w:hAnsi="Times New Roman"/>
          <w:sz w:val="24"/>
          <w:szCs w:val="24"/>
        </w:rPr>
        <w:t>988 487,32</w:t>
      </w:r>
      <w:r w:rsidR="00057150">
        <w:rPr>
          <w:rFonts w:ascii="Times New Roman" w:hAnsi="Times New Roman"/>
          <w:sz w:val="24"/>
          <w:szCs w:val="24"/>
        </w:rPr>
        <w:t xml:space="preserve"> руб.</w:t>
      </w:r>
      <w:r w:rsidRPr="00433D62">
        <w:rPr>
          <w:rFonts w:ascii="Times New Roman" w:hAnsi="Times New Roman"/>
          <w:sz w:val="20"/>
          <w:szCs w:val="20"/>
        </w:rPr>
        <w:t xml:space="preserve"> </w:t>
      </w:r>
      <w:r w:rsidRPr="00433D62">
        <w:rPr>
          <w:rFonts w:ascii="Times New Roman" w:hAnsi="Times New Roman"/>
          <w:sz w:val="24"/>
          <w:szCs w:val="24"/>
        </w:rPr>
        <w:t>на приобретение одного жилого помещения для</w:t>
      </w:r>
      <w:proofErr w:type="gramEnd"/>
      <w:r w:rsidRPr="00433D62">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w:t>
      </w:r>
      <w:r>
        <w:rPr>
          <w:rFonts w:ascii="Times New Roman" w:hAnsi="Times New Roman"/>
          <w:sz w:val="24"/>
          <w:szCs w:val="24"/>
        </w:rPr>
        <w:t>й.</w:t>
      </w:r>
    </w:p>
    <w:p w:rsidR="00433D62" w:rsidRPr="00057150" w:rsidRDefault="00433D62" w:rsidP="00057150">
      <w:pPr>
        <w:pStyle w:val="a3"/>
        <w:jc w:val="both"/>
        <w:rPr>
          <w:rStyle w:val="a4"/>
          <w:rFonts w:ascii="Times New Roman" w:hAnsi="Times New Roman"/>
          <w:sz w:val="24"/>
          <w:szCs w:val="24"/>
        </w:rPr>
      </w:pPr>
    </w:p>
    <w:p w:rsidR="00255EDC" w:rsidRPr="00B62DE2" w:rsidRDefault="00255EDC" w:rsidP="00255EDC">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Pr>
          <w:rFonts w:ascii="Times New Roman" w:hAnsi="Times New Roman"/>
          <w:sz w:val="24"/>
          <w:szCs w:val="24"/>
        </w:rPr>
        <w:t>«</w:t>
      </w:r>
      <w:r w:rsidRPr="00B62DE2">
        <w:rPr>
          <w:rFonts w:ascii="Times New Roman" w:hAnsi="Times New Roman"/>
          <w:sz w:val="24"/>
          <w:szCs w:val="24"/>
        </w:rPr>
        <w:t>Обеспечение реализации муниципальной программы</w:t>
      </w:r>
      <w:r>
        <w:rPr>
          <w:rFonts w:ascii="Times New Roman" w:hAnsi="Times New Roman"/>
          <w:sz w:val="24"/>
          <w:szCs w:val="24"/>
        </w:rPr>
        <w:t>»</w:t>
      </w:r>
      <w:r w:rsidR="00813CA1" w:rsidRPr="00B62DE2">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r>
        <w:rPr>
          <w:rFonts w:ascii="Times New Roman" w:hAnsi="Times New Roman"/>
          <w:sz w:val="24"/>
          <w:szCs w:val="24"/>
        </w:rPr>
        <w:t>.</w:t>
      </w:r>
    </w:p>
    <w:p w:rsidR="00255EDC" w:rsidRDefault="00255EDC" w:rsidP="00255EDC">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255EDC" w:rsidRPr="00B62DE2" w:rsidRDefault="00255EDC" w:rsidP="00255EDC">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13CA1" w:rsidRPr="00921083" w:rsidTr="00813CA1">
        <w:tc>
          <w:tcPr>
            <w:tcW w:w="1951" w:type="dxa"/>
            <w:vMerge w:val="restart"/>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13CA1" w:rsidRPr="00921083" w:rsidRDefault="00813CA1" w:rsidP="00813CA1">
            <w:pPr>
              <w:pStyle w:val="a3"/>
              <w:jc w:val="center"/>
              <w:rPr>
                <w:rFonts w:ascii="Times New Roman" w:hAnsi="Times New Roman"/>
                <w:sz w:val="20"/>
                <w:szCs w:val="20"/>
              </w:rPr>
            </w:pPr>
          </w:p>
        </w:tc>
        <w:tc>
          <w:tcPr>
            <w:tcW w:w="4112"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433D62" w:rsidRPr="0041195C" w:rsidTr="00813CA1">
        <w:tc>
          <w:tcPr>
            <w:tcW w:w="1951" w:type="dxa"/>
            <w:vMerge/>
          </w:tcPr>
          <w:p w:rsidR="00433D62" w:rsidRPr="00921083" w:rsidRDefault="00433D62" w:rsidP="00813CA1">
            <w:pPr>
              <w:pStyle w:val="a3"/>
              <w:jc w:val="both"/>
              <w:rPr>
                <w:rFonts w:ascii="Times New Roman" w:hAnsi="Times New Roman"/>
                <w:sz w:val="20"/>
                <w:szCs w:val="20"/>
              </w:rPr>
            </w:pPr>
          </w:p>
        </w:tc>
        <w:tc>
          <w:tcPr>
            <w:tcW w:w="4110" w:type="dxa"/>
          </w:tcPr>
          <w:p w:rsidR="00433D62" w:rsidRDefault="00433D62" w:rsidP="00E33ED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433D62" w:rsidRPr="00921083" w:rsidRDefault="00433D62" w:rsidP="00E33ED4">
            <w:pPr>
              <w:pStyle w:val="a3"/>
              <w:rPr>
                <w:rFonts w:ascii="Times New Roman" w:hAnsi="Times New Roman"/>
                <w:sz w:val="20"/>
                <w:szCs w:val="20"/>
              </w:rPr>
            </w:pPr>
            <w:r>
              <w:rPr>
                <w:rFonts w:ascii="Times New Roman" w:hAnsi="Times New Roman"/>
                <w:b/>
                <w:sz w:val="20"/>
                <w:szCs w:val="20"/>
              </w:rPr>
              <w:t>66 763 018,00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433D62" w:rsidRPr="00921083" w:rsidRDefault="00433D62" w:rsidP="00E33ED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22 444 818,00</w:t>
            </w:r>
            <w:r w:rsidRPr="00921083">
              <w:rPr>
                <w:rFonts w:ascii="Times New Roman" w:hAnsi="Times New Roman"/>
                <w:sz w:val="20"/>
                <w:szCs w:val="20"/>
              </w:rPr>
              <w:t xml:space="preserve"> руб.;</w:t>
            </w:r>
          </w:p>
          <w:p w:rsidR="00433D62" w:rsidRPr="00921083" w:rsidRDefault="00433D62" w:rsidP="00E33ED4">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22 159 100,00</w:t>
            </w:r>
            <w:r w:rsidRPr="00921083">
              <w:rPr>
                <w:rFonts w:ascii="Times New Roman" w:hAnsi="Times New Roman"/>
                <w:sz w:val="20"/>
                <w:szCs w:val="20"/>
              </w:rPr>
              <w:t xml:space="preserve"> руб.;</w:t>
            </w:r>
          </w:p>
          <w:p w:rsidR="00433D62" w:rsidRDefault="00433D62" w:rsidP="00E33ED4">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 </w:t>
            </w:r>
            <w:r>
              <w:rPr>
                <w:rFonts w:ascii="Times New Roman" w:hAnsi="Times New Roman"/>
                <w:sz w:val="20"/>
                <w:szCs w:val="20"/>
              </w:rPr>
              <w:t xml:space="preserve">  22 159 100</w:t>
            </w:r>
            <w:r w:rsidRPr="00921083">
              <w:rPr>
                <w:rFonts w:ascii="Times New Roman" w:hAnsi="Times New Roman"/>
                <w:sz w:val="20"/>
                <w:szCs w:val="20"/>
              </w:rPr>
              <w:t xml:space="preserve">,00 </w:t>
            </w:r>
            <w:r>
              <w:rPr>
                <w:rFonts w:ascii="Times New Roman" w:hAnsi="Times New Roman"/>
                <w:sz w:val="20"/>
                <w:szCs w:val="20"/>
              </w:rPr>
              <w:t>руб.</w:t>
            </w:r>
          </w:p>
          <w:p w:rsidR="00433D62" w:rsidRDefault="00433D62" w:rsidP="00E33ED4">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433D62" w:rsidRDefault="00433D62" w:rsidP="00E33ED4">
            <w:pPr>
              <w:pStyle w:val="a3"/>
              <w:jc w:val="both"/>
              <w:rPr>
                <w:rFonts w:ascii="Times New Roman" w:hAnsi="Times New Roman"/>
                <w:sz w:val="20"/>
                <w:szCs w:val="20"/>
              </w:rPr>
            </w:pPr>
            <w:r>
              <w:rPr>
                <w:rFonts w:ascii="Times New Roman" w:hAnsi="Times New Roman"/>
                <w:b/>
                <w:sz w:val="20"/>
                <w:szCs w:val="20"/>
              </w:rPr>
              <w:t>66 763 018,00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433D62" w:rsidRPr="00921083" w:rsidRDefault="00433D62" w:rsidP="00E33ED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22 444 818,00</w:t>
            </w:r>
            <w:r w:rsidRPr="00921083">
              <w:rPr>
                <w:rFonts w:ascii="Times New Roman" w:hAnsi="Times New Roman"/>
                <w:sz w:val="20"/>
                <w:szCs w:val="20"/>
              </w:rPr>
              <w:t xml:space="preserve"> руб.;</w:t>
            </w:r>
          </w:p>
          <w:p w:rsidR="00433D62" w:rsidRPr="00921083" w:rsidRDefault="00433D62" w:rsidP="00E33ED4">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22 159 100,00</w:t>
            </w:r>
            <w:r w:rsidRPr="00921083">
              <w:rPr>
                <w:rFonts w:ascii="Times New Roman" w:hAnsi="Times New Roman"/>
                <w:sz w:val="20"/>
                <w:szCs w:val="20"/>
              </w:rPr>
              <w:t xml:space="preserve"> руб.;</w:t>
            </w:r>
          </w:p>
          <w:p w:rsidR="00433D62" w:rsidRDefault="00433D62" w:rsidP="00E33ED4">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 </w:t>
            </w:r>
            <w:r>
              <w:rPr>
                <w:rFonts w:ascii="Times New Roman" w:hAnsi="Times New Roman"/>
                <w:sz w:val="20"/>
                <w:szCs w:val="20"/>
              </w:rPr>
              <w:t xml:space="preserve">  22 159 100</w:t>
            </w:r>
            <w:r w:rsidRPr="00921083">
              <w:rPr>
                <w:rFonts w:ascii="Times New Roman" w:hAnsi="Times New Roman"/>
                <w:sz w:val="20"/>
                <w:szCs w:val="20"/>
              </w:rPr>
              <w:t xml:space="preserve">,00 </w:t>
            </w:r>
            <w:r>
              <w:rPr>
                <w:rFonts w:ascii="Times New Roman" w:hAnsi="Times New Roman"/>
                <w:sz w:val="20"/>
                <w:szCs w:val="20"/>
              </w:rPr>
              <w:t>руб.</w:t>
            </w:r>
          </w:p>
          <w:p w:rsidR="00433D62" w:rsidRPr="002731B9" w:rsidRDefault="00433D62" w:rsidP="00E33ED4">
            <w:pPr>
              <w:pStyle w:val="a3"/>
              <w:rPr>
                <w:rFonts w:ascii="Times New Roman" w:hAnsi="Times New Roman"/>
                <w:sz w:val="20"/>
                <w:szCs w:val="20"/>
                <w:highlight w:val="yellow"/>
              </w:rPr>
            </w:pPr>
          </w:p>
        </w:tc>
        <w:tc>
          <w:tcPr>
            <w:tcW w:w="4112" w:type="dxa"/>
          </w:tcPr>
          <w:p w:rsidR="00433D62" w:rsidRDefault="00433D62" w:rsidP="002C279D">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433D62" w:rsidRPr="00921083" w:rsidRDefault="00433D62" w:rsidP="002C279D">
            <w:pPr>
              <w:pStyle w:val="a3"/>
              <w:rPr>
                <w:rFonts w:ascii="Times New Roman" w:hAnsi="Times New Roman"/>
                <w:sz w:val="20"/>
                <w:szCs w:val="20"/>
              </w:rPr>
            </w:pPr>
            <w:r>
              <w:rPr>
                <w:rFonts w:ascii="Times New Roman" w:hAnsi="Times New Roman"/>
                <w:b/>
                <w:sz w:val="20"/>
                <w:szCs w:val="20"/>
              </w:rPr>
              <w:t>66 767 026,00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433D62" w:rsidRPr="00921083" w:rsidRDefault="00433D62" w:rsidP="002C279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22 448 826,00</w:t>
            </w:r>
            <w:r w:rsidRPr="00921083">
              <w:rPr>
                <w:rFonts w:ascii="Times New Roman" w:hAnsi="Times New Roman"/>
                <w:sz w:val="20"/>
                <w:szCs w:val="20"/>
              </w:rPr>
              <w:t xml:space="preserve"> руб.;</w:t>
            </w:r>
          </w:p>
          <w:p w:rsidR="00433D62" w:rsidRPr="00921083" w:rsidRDefault="00433D62" w:rsidP="002C279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22 159 100,00</w:t>
            </w:r>
            <w:r w:rsidRPr="00921083">
              <w:rPr>
                <w:rFonts w:ascii="Times New Roman" w:hAnsi="Times New Roman"/>
                <w:sz w:val="20"/>
                <w:szCs w:val="20"/>
              </w:rPr>
              <w:t xml:space="preserve"> руб.;</w:t>
            </w:r>
          </w:p>
          <w:p w:rsidR="00433D62" w:rsidRDefault="00433D62" w:rsidP="002C279D">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 </w:t>
            </w:r>
            <w:r>
              <w:rPr>
                <w:rFonts w:ascii="Times New Roman" w:hAnsi="Times New Roman"/>
                <w:sz w:val="20"/>
                <w:szCs w:val="20"/>
              </w:rPr>
              <w:t xml:space="preserve">  22 159 100</w:t>
            </w:r>
            <w:r w:rsidRPr="00921083">
              <w:rPr>
                <w:rFonts w:ascii="Times New Roman" w:hAnsi="Times New Roman"/>
                <w:sz w:val="20"/>
                <w:szCs w:val="20"/>
              </w:rPr>
              <w:t xml:space="preserve">,00 </w:t>
            </w:r>
            <w:r>
              <w:rPr>
                <w:rFonts w:ascii="Times New Roman" w:hAnsi="Times New Roman"/>
                <w:sz w:val="20"/>
                <w:szCs w:val="20"/>
              </w:rPr>
              <w:t>руб.</w:t>
            </w:r>
          </w:p>
          <w:p w:rsidR="00433D62" w:rsidRDefault="00433D62" w:rsidP="002C279D">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433D62" w:rsidRDefault="00433D62" w:rsidP="002C279D">
            <w:pPr>
              <w:pStyle w:val="a3"/>
              <w:jc w:val="both"/>
              <w:rPr>
                <w:rFonts w:ascii="Times New Roman" w:hAnsi="Times New Roman"/>
                <w:sz w:val="20"/>
                <w:szCs w:val="20"/>
              </w:rPr>
            </w:pPr>
            <w:r>
              <w:rPr>
                <w:rFonts w:ascii="Times New Roman" w:hAnsi="Times New Roman"/>
                <w:b/>
                <w:sz w:val="20"/>
                <w:szCs w:val="20"/>
              </w:rPr>
              <w:t>66 767 026,00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433D62" w:rsidRPr="00921083" w:rsidRDefault="00433D62" w:rsidP="002C279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23</w:t>
            </w:r>
            <w:r w:rsidRPr="00921083">
              <w:rPr>
                <w:rFonts w:ascii="Times New Roman" w:hAnsi="Times New Roman"/>
                <w:sz w:val="20"/>
                <w:szCs w:val="20"/>
              </w:rPr>
              <w:t xml:space="preserve"> год –</w:t>
            </w:r>
            <w:r>
              <w:rPr>
                <w:rFonts w:ascii="Times New Roman" w:hAnsi="Times New Roman"/>
                <w:sz w:val="20"/>
                <w:szCs w:val="20"/>
              </w:rPr>
              <w:t xml:space="preserve"> 22 448 826,00</w:t>
            </w:r>
            <w:r w:rsidRPr="00921083">
              <w:rPr>
                <w:rFonts w:ascii="Times New Roman" w:hAnsi="Times New Roman"/>
                <w:sz w:val="20"/>
                <w:szCs w:val="20"/>
              </w:rPr>
              <w:t xml:space="preserve"> руб.;</w:t>
            </w:r>
          </w:p>
          <w:p w:rsidR="00433D62" w:rsidRPr="00921083" w:rsidRDefault="00433D62" w:rsidP="002C279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 xml:space="preserve"> 22 159 100,00</w:t>
            </w:r>
            <w:r w:rsidRPr="00921083">
              <w:rPr>
                <w:rFonts w:ascii="Times New Roman" w:hAnsi="Times New Roman"/>
                <w:sz w:val="20"/>
                <w:szCs w:val="20"/>
              </w:rPr>
              <w:t xml:space="preserve"> руб.;</w:t>
            </w:r>
          </w:p>
          <w:p w:rsidR="00433D62" w:rsidRDefault="00433D62" w:rsidP="002C279D">
            <w:pPr>
              <w:pStyle w:val="a3"/>
              <w:rPr>
                <w:rFonts w:ascii="Times New Roman" w:hAnsi="Times New Roman"/>
                <w:sz w:val="20"/>
                <w:szCs w:val="20"/>
              </w:rPr>
            </w:pPr>
            <w:r>
              <w:rPr>
                <w:rFonts w:ascii="Times New Roman" w:hAnsi="Times New Roman"/>
                <w:sz w:val="20"/>
                <w:szCs w:val="20"/>
              </w:rPr>
              <w:t>2025</w:t>
            </w:r>
            <w:r w:rsidRPr="00921083">
              <w:rPr>
                <w:rFonts w:ascii="Times New Roman" w:hAnsi="Times New Roman"/>
                <w:sz w:val="20"/>
                <w:szCs w:val="20"/>
              </w:rPr>
              <w:t xml:space="preserve"> год - </w:t>
            </w:r>
            <w:r>
              <w:rPr>
                <w:rFonts w:ascii="Times New Roman" w:hAnsi="Times New Roman"/>
                <w:sz w:val="20"/>
                <w:szCs w:val="20"/>
              </w:rPr>
              <w:t xml:space="preserve">  22 159 100</w:t>
            </w:r>
            <w:r w:rsidRPr="00921083">
              <w:rPr>
                <w:rFonts w:ascii="Times New Roman" w:hAnsi="Times New Roman"/>
                <w:sz w:val="20"/>
                <w:szCs w:val="20"/>
              </w:rPr>
              <w:t xml:space="preserve">,00 </w:t>
            </w:r>
            <w:r>
              <w:rPr>
                <w:rFonts w:ascii="Times New Roman" w:hAnsi="Times New Roman"/>
                <w:sz w:val="20"/>
                <w:szCs w:val="20"/>
              </w:rPr>
              <w:t>руб.</w:t>
            </w:r>
          </w:p>
          <w:p w:rsidR="00433D62" w:rsidRPr="002731B9" w:rsidRDefault="00433D62" w:rsidP="002C279D">
            <w:pPr>
              <w:pStyle w:val="a3"/>
              <w:rPr>
                <w:rFonts w:ascii="Times New Roman" w:hAnsi="Times New Roman"/>
                <w:sz w:val="20"/>
                <w:szCs w:val="20"/>
                <w:highlight w:val="yellow"/>
              </w:rPr>
            </w:pPr>
          </w:p>
        </w:tc>
      </w:tr>
    </w:tbl>
    <w:p w:rsidR="007F1488" w:rsidRDefault="007F1488" w:rsidP="007F1488">
      <w:pPr>
        <w:pStyle w:val="a3"/>
        <w:ind w:firstLine="709"/>
        <w:jc w:val="both"/>
        <w:rPr>
          <w:rFonts w:ascii="Times New Roman" w:hAnsi="Times New Roman"/>
          <w:sz w:val="24"/>
          <w:szCs w:val="24"/>
        </w:rPr>
      </w:pPr>
    </w:p>
    <w:p w:rsidR="002C279D" w:rsidRPr="002C279D" w:rsidRDefault="000A7279" w:rsidP="002C279D">
      <w:pPr>
        <w:pStyle w:val="a3"/>
        <w:jc w:val="both"/>
        <w:rPr>
          <w:rFonts w:ascii="Times New Roman" w:hAnsi="Times New Roman"/>
          <w:sz w:val="24"/>
          <w:szCs w:val="24"/>
        </w:rPr>
      </w:pPr>
      <w:r w:rsidRPr="000A7279">
        <w:t xml:space="preserve">             </w:t>
      </w:r>
      <w:r w:rsidR="00DC3928" w:rsidRPr="002C279D">
        <w:rPr>
          <w:rFonts w:ascii="Times New Roman" w:hAnsi="Times New Roman"/>
          <w:sz w:val="24"/>
          <w:szCs w:val="24"/>
        </w:rPr>
        <w:t>У</w:t>
      </w:r>
      <w:r w:rsidR="00C8607D" w:rsidRPr="002C279D">
        <w:rPr>
          <w:rFonts w:ascii="Times New Roman" w:hAnsi="Times New Roman"/>
          <w:sz w:val="24"/>
          <w:szCs w:val="24"/>
        </w:rPr>
        <w:t>велич</w:t>
      </w:r>
      <w:r w:rsidR="001E2F2C" w:rsidRPr="002C279D">
        <w:rPr>
          <w:rFonts w:ascii="Times New Roman" w:hAnsi="Times New Roman"/>
          <w:sz w:val="24"/>
          <w:szCs w:val="24"/>
        </w:rPr>
        <w:t>е</w:t>
      </w:r>
      <w:r w:rsidR="00DC3928" w:rsidRPr="002C279D">
        <w:rPr>
          <w:rFonts w:ascii="Times New Roman" w:hAnsi="Times New Roman"/>
          <w:sz w:val="24"/>
          <w:szCs w:val="24"/>
        </w:rPr>
        <w:t>ние бюджетных ассигнований по подпрограмме «Обеспечение реализации муниципальной программы»</w:t>
      </w:r>
      <w:r w:rsidR="00C00F13" w:rsidRPr="002C279D">
        <w:rPr>
          <w:rFonts w:ascii="Times New Roman" w:hAnsi="Times New Roman"/>
          <w:sz w:val="24"/>
          <w:szCs w:val="24"/>
        </w:rPr>
        <w:t xml:space="preserve"> в 202</w:t>
      </w:r>
      <w:r w:rsidR="00C8607D" w:rsidRPr="002C279D">
        <w:rPr>
          <w:rFonts w:ascii="Times New Roman" w:hAnsi="Times New Roman"/>
          <w:sz w:val="24"/>
          <w:szCs w:val="24"/>
        </w:rPr>
        <w:t>3</w:t>
      </w:r>
      <w:r w:rsidR="00C00F13" w:rsidRPr="002C279D">
        <w:rPr>
          <w:rFonts w:ascii="Times New Roman" w:hAnsi="Times New Roman"/>
          <w:sz w:val="24"/>
          <w:szCs w:val="24"/>
        </w:rPr>
        <w:t xml:space="preserve"> году</w:t>
      </w:r>
      <w:r w:rsidR="00DC3928" w:rsidRPr="002C279D">
        <w:rPr>
          <w:rFonts w:ascii="Times New Roman" w:hAnsi="Times New Roman"/>
          <w:sz w:val="24"/>
          <w:szCs w:val="24"/>
        </w:rPr>
        <w:t xml:space="preserve"> </w:t>
      </w:r>
      <w:r w:rsidR="00BA3707" w:rsidRPr="002C279D">
        <w:rPr>
          <w:rFonts w:ascii="Times New Roman" w:hAnsi="Times New Roman"/>
          <w:sz w:val="24"/>
          <w:szCs w:val="24"/>
        </w:rPr>
        <w:t xml:space="preserve">за счет средств бюджета округа </w:t>
      </w:r>
      <w:r w:rsidR="00DC3928" w:rsidRPr="002C279D">
        <w:rPr>
          <w:rFonts w:ascii="Times New Roman" w:hAnsi="Times New Roman"/>
          <w:sz w:val="24"/>
          <w:szCs w:val="24"/>
        </w:rPr>
        <w:t xml:space="preserve">в сумме </w:t>
      </w:r>
      <w:r w:rsidR="00433D62">
        <w:rPr>
          <w:rFonts w:ascii="Times New Roman" w:hAnsi="Times New Roman"/>
          <w:sz w:val="24"/>
          <w:szCs w:val="24"/>
        </w:rPr>
        <w:t>4 008</w:t>
      </w:r>
      <w:r w:rsidR="00C8607D" w:rsidRPr="002C279D">
        <w:rPr>
          <w:rFonts w:ascii="Times New Roman" w:hAnsi="Times New Roman"/>
          <w:sz w:val="24"/>
          <w:szCs w:val="24"/>
        </w:rPr>
        <w:t>,00</w:t>
      </w:r>
      <w:r w:rsidR="00C00F13" w:rsidRPr="002C279D">
        <w:rPr>
          <w:rFonts w:ascii="Times New Roman" w:hAnsi="Times New Roman"/>
          <w:sz w:val="24"/>
          <w:szCs w:val="24"/>
        </w:rPr>
        <w:t xml:space="preserve"> </w:t>
      </w:r>
      <w:r w:rsidR="00DC3928" w:rsidRPr="002C279D">
        <w:rPr>
          <w:rFonts w:ascii="Times New Roman" w:hAnsi="Times New Roman"/>
          <w:sz w:val="24"/>
          <w:szCs w:val="24"/>
        </w:rPr>
        <w:t>руб. (</w:t>
      </w:r>
      <w:r w:rsidR="00433D62">
        <w:rPr>
          <w:rFonts w:ascii="Times New Roman" w:hAnsi="Times New Roman"/>
          <w:sz w:val="24"/>
          <w:szCs w:val="24"/>
        </w:rPr>
        <w:t>0,02</w:t>
      </w:r>
      <w:r w:rsidR="00DC3928" w:rsidRPr="002C279D">
        <w:rPr>
          <w:rFonts w:ascii="Times New Roman" w:hAnsi="Times New Roman"/>
          <w:sz w:val="24"/>
          <w:szCs w:val="24"/>
        </w:rPr>
        <w:t>%)</w:t>
      </w:r>
      <w:r w:rsidR="003A07F0" w:rsidRPr="002C279D">
        <w:rPr>
          <w:rFonts w:ascii="Times New Roman" w:hAnsi="Times New Roman"/>
          <w:sz w:val="24"/>
          <w:szCs w:val="24"/>
        </w:rPr>
        <w:t xml:space="preserve"> </w:t>
      </w:r>
      <w:r w:rsidR="00B36675" w:rsidRPr="002C279D">
        <w:rPr>
          <w:rFonts w:ascii="Times New Roman" w:hAnsi="Times New Roman"/>
          <w:sz w:val="24"/>
          <w:szCs w:val="24"/>
        </w:rPr>
        <w:t>по мероприятию 1.1 «Руководство и управление в сфере установленных функций и полномочий, осуществляемых казенными учреждениями»</w:t>
      </w:r>
      <w:r w:rsidR="002C279D" w:rsidRPr="002C279D">
        <w:rPr>
          <w:rFonts w:ascii="Times New Roman" w:hAnsi="Times New Roman"/>
          <w:sz w:val="24"/>
          <w:szCs w:val="24"/>
        </w:rPr>
        <w:t xml:space="preserve"> </w:t>
      </w:r>
      <w:r w:rsidR="00B1206C" w:rsidRPr="00F41985">
        <w:rPr>
          <w:rFonts w:ascii="Times New Roman" w:hAnsi="Times New Roman"/>
          <w:sz w:val="24"/>
          <w:szCs w:val="24"/>
        </w:rPr>
        <w:t>на</w:t>
      </w:r>
      <w:r w:rsidR="00433D62" w:rsidRPr="00433D62">
        <w:rPr>
          <w:rFonts w:ascii="Times New Roman" w:hAnsi="Times New Roman"/>
          <w:sz w:val="24"/>
          <w:szCs w:val="24"/>
        </w:rPr>
        <w:t xml:space="preserve"> </w:t>
      </w:r>
      <w:r w:rsidR="00433D62">
        <w:rPr>
          <w:rFonts w:ascii="Times New Roman" w:hAnsi="Times New Roman"/>
          <w:sz w:val="24"/>
          <w:szCs w:val="24"/>
        </w:rPr>
        <w:t xml:space="preserve">региональные выплаты </w:t>
      </w:r>
      <w:r w:rsidR="00433D62" w:rsidRPr="00F41985">
        <w:rPr>
          <w:rFonts w:ascii="Times New Roman" w:hAnsi="Times New Roman"/>
          <w:sz w:val="24"/>
          <w:szCs w:val="24"/>
        </w:rPr>
        <w:t>работникам</w:t>
      </w:r>
      <w:r w:rsidR="00B1206C" w:rsidRPr="00F41985">
        <w:rPr>
          <w:rFonts w:ascii="Times New Roman" w:hAnsi="Times New Roman"/>
          <w:sz w:val="24"/>
          <w:szCs w:val="24"/>
        </w:rPr>
        <w:t xml:space="preserve"> </w:t>
      </w:r>
      <w:r w:rsidR="00433D62">
        <w:rPr>
          <w:rFonts w:ascii="Times New Roman" w:hAnsi="Times New Roman"/>
          <w:sz w:val="24"/>
          <w:szCs w:val="24"/>
        </w:rPr>
        <w:t>МКУ Управление образования ШМО.</w:t>
      </w:r>
    </w:p>
    <w:p w:rsidR="00C440B3" w:rsidRDefault="00C440B3" w:rsidP="003A07F0">
      <w:pPr>
        <w:pStyle w:val="a3"/>
        <w:jc w:val="both"/>
        <w:rPr>
          <w:rFonts w:ascii="Times New Roman" w:hAnsi="Times New Roman"/>
          <w:sz w:val="24"/>
          <w:szCs w:val="24"/>
        </w:rPr>
      </w:pPr>
    </w:p>
    <w:p w:rsidR="00433D62" w:rsidRDefault="003A07F0" w:rsidP="00C440B3">
      <w:pPr>
        <w:pStyle w:val="a3"/>
        <w:jc w:val="both"/>
        <w:rPr>
          <w:rFonts w:ascii="Times New Roman" w:hAnsi="Times New Roman"/>
          <w:sz w:val="24"/>
          <w:szCs w:val="24"/>
        </w:rPr>
      </w:pPr>
      <w:r>
        <w:t xml:space="preserve">           </w:t>
      </w:r>
      <w:r w:rsidRPr="00C440B3">
        <w:rPr>
          <w:rFonts w:ascii="Times New Roman" w:hAnsi="Times New Roman"/>
          <w:sz w:val="24"/>
          <w:szCs w:val="24"/>
        </w:rPr>
        <w:t>Перераспределение бюджетных ассигнований</w:t>
      </w:r>
      <w:r w:rsidR="00C440B3" w:rsidRPr="00C440B3">
        <w:rPr>
          <w:rFonts w:ascii="Times New Roman" w:hAnsi="Times New Roman"/>
          <w:sz w:val="24"/>
          <w:szCs w:val="24"/>
        </w:rPr>
        <w:t xml:space="preserve"> </w:t>
      </w:r>
      <w:r w:rsidRPr="00C440B3">
        <w:rPr>
          <w:rFonts w:ascii="Times New Roman" w:hAnsi="Times New Roman"/>
          <w:sz w:val="24"/>
          <w:szCs w:val="24"/>
        </w:rPr>
        <w:t>за счет средств бюджета округа в 202</w:t>
      </w:r>
      <w:r w:rsidR="002C279D">
        <w:rPr>
          <w:rFonts w:ascii="Times New Roman" w:hAnsi="Times New Roman"/>
          <w:sz w:val="24"/>
          <w:szCs w:val="24"/>
        </w:rPr>
        <w:t>3</w:t>
      </w:r>
      <w:r w:rsidRPr="00C440B3">
        <w:rPr>
          <w:rFonts w:ascii="Times New Roman" w:hAnsi="Times New Roman"/>
          <w:sz w:val="24"/>
          <w:szCs w:val="24"/>
        </w:rPr>
        <w:t xml:space="preserve"> году</w:t>
      </w:r>
      <w:r w:rsidR="00347073" w:rsidRPr="00347073">
        <w:rPr>
          <w:rFonts w:ascii="Times New Roman" w:hAnsi="Times New Roman"/>
          <w:sz w:val="24"/>
          <w:szCs w:val="24"/>
        </w:rPr>
        <w:t xml:space="preserve"> </w:t>
      </w:r>
      <w:r w:rsidR="00347073" w:rsidRPr="002C279D">
        <w:rPr>
          <w:rFonts w:ascii="Times New Roman" w:hAnsi="Times New Roman"/>
          <w:sz w:val="24"/>
          <w:szCs w:val="24"/>
        </w:rPr>
        <w:t>по мероприятию 1.1 «Руководство и управление в сфере установленных функций и полномочий, осуществляемых казенными учреждениями»</w:t>
      </w:r>
      <w:r w:rsidR="00347073" w:rsidRPr="00347073">
        <w:rPr>
          <w:rFonts w:ascii="Times New Roman" w:hAnsi="Times New Roman"/>
          <w:sz w:val="24"/>
          <w:szCs w:val="24"/>
          <w:shd w:val="clear" w:color="auto" w:fill="FFFFFF" w:themeFill="background1"/>
        </w:rPr>
        <w:t xml:space="preserve"> </w:t>
      </w:r>
      <w:r w:rsidR="00347073" w:rsidRPr="00336BAB">
        <w:rPr>
          <w:rFonts w:ascii="Times New Roman" w:hAnsi="Times New Roman"/>
          <w:sz w:val="24"/>
          <w:szCs w:val="24"/>
          <w:shd w:val="clear" w:color="auto" w:fill="FFFFFF" w:themeFill="background1"/>
        </w:rPr>
        <w:t>в связи с изменением вида рас</w:t>
      </w:r>
      <w:r w:rsidR="00347073">
        <w:rPr>
          <w:rFonts w:ascii="Times New Roman" w:hAnsi="Times New Roman"/>
          <w:sz w:val="24"/>
          <w:szCs w:val="24"/>
          <w:shd w:val="clear" w:color="auto" w:fill="FFFFFF" w:themeFill="background1"/>
        </w:rPr>
        <w:t>ходов</w:t>
      </w:r>
      <w:r w:rsidR="00433D62">
        <w:rPr>
          <w:rFonts w:ascii="Times New Roman" w:hAnsi="Times New Roman"/>
          <w:sz w:val="24"/>
          <w:szCs w:val="24"/>
        </w:rPr>
        <w:t>:</w:t>
      </w:r>
    </w:p>
    <w:p w:rsidR="00433D62" w:rsidRPr="00347073" w:rsidRDefault="00347073" w:rsidP="00C440B3">
      <w:pPr>
        <w:pStyle w:val="a3"/>
        <w:jc w:val="both"/>
        <w:rPr>
          <w:rFonts w:ascii="Times New Roman" w:hAnsi="Times New Roman"/>
          <w:sz w:val="24"/>
          <w:szCs w:val="24"/>
        </w:rPr>
      </w:pPr>
      <w:r w:rsidRPr="00347073">
        <w:rPr>
          <w:rFonts w:ascii="Times New Roman" w:hAnsi="Times New Roman"/>
          <w:sz w:val="24"/>
          <w:szCs w:val="24"/>
          <w:shd w:val="clear" w:color="auto" w:fill="FFFFFF" w:themeFill="background1"/>
        </w:rPr>
        <w:t xml:space="preserve">- с КВР </w:t>
      </w:r>
      <w:r w:rsidRPr="00347073">
        <w:rPr>
          <w:rFonts w:ascii="Times New Roman" w:hAnsi="Times New Roman"/>
          <w:sz w:val="24"/>
          <w:szCs w:val="24"/>
          <w:shd w:val="clear" w:color="auto" w:fill="FFFFFF" w:themeFill="background1"/>
        </w:rPr>
        <w:t>244</w:t>
      </w:r>
      <w:r w:rsidRPr="00347073">
        <w:rPr>
          <w:rFonts w:ascii="Times New Roman" w:hAnsi="Times New Roman"/>
          <w:sz w:val="24"/>
          <w:szCs w:val="24"/>
          <w:shd w:val="clear" w:color="auto" w:fill="FFFFFF" w:themeFill="background1"/>
        </w:rPr>
        <w:t xml:space="preserve"> на КВР </w:t>
      </w:r>
      <w:r w:rsidRPr="00347073">
        <w:rPr>
          <w:rFonts w:ascii="Times New Roman" w:hAnsi="Times New Roman"/>
          <w:sz w:val="24"/>
          <w:szCs w:val="24"/>
          <w:shd w:val="clear" w:color="auto" w:fill="FFFFFF" w:themeFill="background1"/>
        </w:rPr>
        <w:t>112</w:t>
      </w:r>
      <w:r w:rsidRPr="00347073">
        <w:rPr>
          <w:rFonts w:ascii="Times New Roman" w:hAnsi="Times New Roman"/>
          <w:sz w:val="24"/>
          <w:szCs w:val="24"/>
          <w:shd w:val="clear" w:color="auto" w:fill="FFFFFF" w:themeFill="background1"/>
        </w:rPr>
        <w:t xml:space="preserve"> </w:t>
      </w:r>
      <w:r w:rsidRPr="00347073">
        <w:rPr>
          <w:rFonts w:ascii="Times New Roman" w:hAnsi="Times New Roman"/>
          <w:sz w:val="24"/>
          <w:szCs w:val="24"/>
        </w:rPr>
        <w:t xml:space="preserve">в 2023 году в сумме </w:t>
      </w:r>
      <w:r w:rsidRPr="00347073">
        <w:rPr>
          <w:rFonts w:ascii="Times New Roman" w:hAnsi="Times New Roman"/>
          <w:sz w:val="24"/>
          <w:szCs w:val="24"/>
        </w:rPr>
        <w:t>8 000</w:t>
      </w:r>
      <w:r w:rsidRPr="00347073">
        <w:rPr>
          <w:rFonts w:ascii="Times New Roman" w:hAnsi="Times New Roman"/>
          <w:sz w:val="24"/>
          <w:szCs w:val="24"/>
        </w:rPr>
        <w:t>,00 руб.</w:t>
      </w:r>
      <w:r w:rsidRPr="00347073">
        <w:rPr>
          <w:rFonts w:ascii="Times New Roman" w:hAnsi="Times New Roman"/>
          <w:sz w:val="24"/>
          <w:szCs w:val="24"/>
        </w:rPr>
        <w:t xml:space="preserve"> </w:t>
      </w:r>
      <w:r w:rsidRPr="00347073">
        <w:rPr>
          <w:rFonts w:ascii="Times New Roman" w:hAnsi="Times New Roman"/>
          <w:sz w:val="24"/>
          <w:szCs w:val="24"/>
        </w:rPr>
        <w:t>увеличение на командировочные расходы в связи с незапланированными обучениями сотрудников МКУ Управление образования  ШМО</w:t>
      </w:r>
      <w:r w:rsidRPr="00347073">
        <w:rPr>
          <w:rFonts w:ascii="Times New Roman" w:hAnsi="Times New Roman"/>
          <w:sz w:val="24"/>
          <w:szCs w:val="24"/>
        </w:rPr>
        <w:t>;</w:t>
      </w:r>
    </w:p>
    <w:p w:rsidR="00347073" w:rsidRPr="00347073" w:rsidRDefault="00347073" w:rsidP="00347073">
      <w:pPr>
        <w:jc w:val="both"/>
        <w:rPr>
          <w:rStyle w:val="a4"/>
          <w:rFonts w:ascii="Times New Roman" w:hAnsi="Times New Roman"/>
          <w:sz w:val="24"/>
          <w:szCs w:val="24"/>
        </w:rPr>
      </w:pPr>
      <w:r w:rsidRPr="00347073">
        <w:rPr>
          <w:rFonts w:ascii="Times New Roman" w:hAnsi="Times New Roman"/>
          <w:sz w:val="24"/>
          <w:szCs w:val="24"/>
          <w:shd w:val="clear" w:color="auto" w:fill="FFFFFF" w:themeFill="background1"/>
        </w:rPr>
        <w:t>- с КВР 244</w:t>
      </w:r>
      <w:r>
        <w:rPr>
          <w:rFonts w:ascii="Times New Roman" w:hAnsi="Times New Roman"/>
          <w:sz w:val="24"/>
          <w:szCs w:val="24"/>
          <w:shd w:val="clear" w:color="auto" w:fill="FFFFFF" w:themeFill="background1"/>
        </w:rPr>
        <w:t>,853</w:t>
      </w:r>
      <w:r w:rsidRPr="00347073">
        <w:rPr>
          <w:rFonts w:ascii="Times New Roman" w:hAnsi="Times New Roman"/>
          <w:sz w:val="24"/>
          <w:szCs w:val="24"/>
          <w:shd w:val="clear" w:color="auto" w:fill="FFFFFF" w:themeFill="background1"/>
        </w:rPr>
        <w:t xml:space="preserve"> на КВР 11</w:t>
      </w:r>
      <w:r>
        <w:rPr>
          <w:rFonts w:ascii="Times New Roman" w:hAnsi="Times New Roman"/>
          <w:sz w:val="24"/>
          <w:szCs w:val="24"/>
          <w:shd w:val="clear" w:color="auto" w:fill="FFFFFF" w:themeFill="background1"/>
        </w:rPr>
        <w:t>1,119</w:t>
      </w:r>
      <w:r w:rsidRPr="00347073">
        <w:rPr>
          <w:rFonts w:ascii="Times New Roman" w:hAnsi="Times New Roman"/>
          <w:sz w:val="24"/>
          <w:szCs w:val="24"/>
          <w:shd w:val="clear" w:color="auto" w:fill="FFFFFF" w:themeFill="background1"/>
        </w:rPr>
        <w:t xml:space="preserve"> </w:t>
      </w:r>
      <w:r w:rsidRPr="00347073">
        <w:rPr>
          <w:rFonts w:ascii="Times New Roman" w:hAnsi="Times New Roman"/>
          <w:sz w:val="24"/>
          <w:szCs w:val="24"/>
        </w:rPr>
        <w:t xml:space="preserve">в 2023 году в сумме </w:t>
      </w:r>
      <w:r>
        <w:rPr>
          <w:rFonts w:ascii="Times New Roman" w:hAnsi="Times New Roman"/>
          <w:sz w:val="24"/>
          <w:szCs w:val="24"/>
        </w:rPr>
        <w:t>104 6</w:t>
      </w:r>
      <w:r w:rsidRPr="00347073">
        <w:rPr>
          <w:rFonts w:ascii="Times New Roman" w:hAnsi="Times New Roman"/>
          <w:sz w:val="24"/>
          <w:szCs w:val="24"/>
        </w:rPr>
        <w:t xml:space="preserve">00,00 руб. </w:t>
      </w:r>
      <w:r w:rsidRPr="00347073">
        <w:rPr>
          <w:rStyle w:val="a4"/>
          <w:rFonts w:ascii="Times New Roman" w:hAnsi="Times New Roman"/>
          <w:sz w:val="24"/>
          <w:szCs w:val="24"/>
        </w:rPr>
        <w:t>увеличение на стимулирующие выплаты работникам МКУ Управление образования  ШМО по итогам работы за год и начисления на выплаты</w:t>
      </w:r>
      <w:r>
        <w:rPr>
          <w:rStyle w:val="a4"/>
          <w:rFonts w:ascii="Times New Roman" w:hAnsi="Times New Roman"/>
          <w:sz w:val="24"/>
          <w:szCs w:val="24"/>
        </w:rPr>
        <w:t>.</w:t>
      </w:r>
    </w:p>
    <w:p w:rsidR="00D60D15" w:rsidRPr="00B62DE2" w:rsidRDefault="00C440B3" w:rsidP="007F5315">
      <w:pPr>
        <w:pStyle w:val="a3"/>
        <w:jc w:val="both"/>
        <w:rPr>
          <w:rFonts w:ascii="Times New Roman" w:hAnsi="Times New Roman"/>
          <w:sz w:val="24"/>
          <w:szCs w:val="24"/>
        </w:rPr>
      </w:pPr>
      <w:r>
        <w:rPr>
          <w:rFonts w:ascii="Times New Roman" w:hAnsi="Times New Roman"/>
          <w:sz w:val="24"/>
          <w:szCs w:val="24"/>
        </w:rPr>
        <w:t xml:space="preserve">       </w:t>
      </w:r>
      <w:r w:rsidR="002C279D">
        <w:rPr>
          <w:rFonts w:ascii="Times New Roman" w:hAnsi="Times New Roman"/>
          <w:sz w:val="24"/>
          <w:szCs w:val="24"/>
        </w:rPr>
        <w:t xml:space="preserve">    </w:t>
      </w:r>
      <w:r w:rsidR="00AC40B6" w:rsidRPr="00B62DE2">
        <w:rPr>
          <w:rFonts w:ascii="Times New Roman" w:hAnsi="Times New Roman"/>
          <w:sz w:val="24"/>
          <w:szCs w:val="24"/>
        </w:rPr>
        <w:t>На основании выше изложенного</w:t>
      </w:r>
      <w:proofErr w:type="gramStart"/>
      <w:r w:rsidR="00D60D15" w:rsidRPr="00B62DE2">
        <w:rPr>
          <w:rFonts w:ascii="Times New Roman" w:hAnsi="Times New Roman"/>
          <w:sz w:val="24"/>
          <w:szCs w:val="24"/>
        </w:rPr>
        <w:t xml:space="preserve"> </w:t>
      </w:r>
      <w:proofErr w:type="spellStart"/>
      <w:r w:rsidR="00D60D15" w:rsidRPr="00B62DE2">
        <w:rPr>
          <w:rFonts w:ascii="Times New Roman" w:hAnsi="Times New Roman"/>
          <w:sz w:val="24"/>
          <w:szCs w:val="24"/>
        </w:rPr>
        <w:t>К</w:t>
      </w:r>
      <w:proofErr w:type="gramEnd"/>
      <w:r w:rsidR="00D60D15" w:rsidRPr="00B62DE2">
        <w:rPr>
          <w:rFonts w:ascii="Times New Roman" w:hAnsi="Times New Roman"/>
          <w:sz w:val="24"/>
          <w:szCs w:val="24"/>
        </w:rPr>
        <w:t>онтрольно</w:t>
      </w:r>
      <w:proofErr w:type="spellEnd"/>
      <w:r w:rsidR="00D60D15" w:rsidRPr="00B62DE2">
        <w:rPr>
          <w:rFonts w:ascii="Times New Roman" w:hAnsi="Times New Roman"/>
          <w:sz w:val="24"/>
          <w:szCs w:val="24"/>
        </w:rPr>
        <w:t xml:space="preserve"> – счетный орган</w:t>
      </w:r>
      <w:r w:rsidR="00905646" w:rsidRPr="00905646">
        <w:rPr>
          <w:rFonts w:ascii="Times New Roman" w:hAnsi="Times New Roman"/>
          <w:sz w:val="24"/>
          <w:szCs w:val="24"/>
        </w:rPr>
        <w:t xml:space="preserve"> </w:t>
      </w:r>
      <w:proofErr w:type="spellStart"/>
      <w:r w:rsidR="00905646" w:rsidRPr="00B62DE2">
        <w:rPr>
          <w:rFonts w:ascii="Times New Roman" w:hAnsi="Times New Roman"/>
          <w:sz w:val="24"/>
          <w:szCs w:val="24"/>
        </w:rPr>
        <w:t>Шарыповского</w:t>
      </w:r>
      <w:proofErr w:type="spellEnd"/>
      <w:r w:rsidR="00905646" w:rsidRPr="00B62DE2">
        <w:rPr>
          <w:rFonts w:ascii="Times New Roman" w:hAnsi="Times New Roman"/>
          <w:sz w:val="24"/>
          <w:szCs w:val="24"/>
        </w:rPr>
        <w:t xml:space="preserve"> </w:t>
      </w:r>
      <w:r w:rsidR="00905646" w:rsidRPr="008D7D00">
        <w:rPr>
          <w:rFonts w:ascii="Times New Roman" w:hAnsi="Times New Roman"/>
          <w:sz w:val="24"/>
          <w:szCs w:val="24"/>
        </w:rPr>
        <w:t>муниципального округа Красноярского края</w:t>
      </w:r>
      <w:r w:rsidR="00D60D15" w:rsidRPr="00B62DE2">
        <w:rPr>
          <w:rFonts w:ascii="Times New Roman" w:hAnsi="Times New Roman"/>
          <w:sz w:val="24"/>
          <w:szCs w:val="24"/>
        </w:rPr>
        <w:t xml:space="preserve"> предлагает</w:t>
      </w:r>
      <w:r w:rsidR="001D3FEF" w:rsidRPr="00B62DE2">
        <w:rPr>
          <w:rFonts w:ascii="Times New Roman" w:hAnsi="Times New Roman"/>
          <w:sz w:val="24"/>
          <w:szCs w:val="24"/>
        </w:rPr>
        <w:t xml:space="preserve"> </w:t>
      </w:r>
      <w:r w:rsidR="00905646">
        <w:rPr>
          <w:rFonts w:ascii="Times New Roman" w:hAnsi="Times New Roman"/>
          <w:sz w:val="24"/>
          <w:szCs w:val="24"/>
        </w:rPr>
        <w:t>а</w:t>
      </w:r>
      <w:r w:rsidR="00D60D15" w:rsidRPr="00B62DE2">
        <w:rPr>
          <w:rFonts w:ascii="Times New Roman" w:hAnsi="Times New Roman"/>
          <w:sz w:val="24"/>
          <w:szCs w:val="24"/>
        </w:rPr>
        <w:t xml:space="preserve">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w:t>
      </w:r>
      <w:r w:rsidR="00905646" w:rsidRPr="008D7D00">
        <w:rPr>
          <w:rFonts w:ascii="Times New Roman" w:hAnsi="Times New Roman"/>
          <w:sz w:val="24"/>
          <w:szCs w:val="24"/>
        </w:rPr>
        <w:t xml:space="preserve">муниципального округа </w:t>
      </w:r>
      <w:r w:rsidR="00D60D15" w:rsidRPr="00B62DE2">
        <w:rPr>
          <w:rFonts w:ascii="Times New Roman" w:hAnsi="Times New Roman"/>
          <w:sz w:val="24"/>
          <w:szCs w:val="24"/>
        </w:rPr>
        <w:t xml:space="preserve">утвердить проект Постановления администрации </w:t>
      </w:r>
      <w:proofErr w:type="spellStart"/>
      <w:r w:rsidR="00D60D15" w:rsidRPr="00B62DE2">
        <w:rPr>
          <w:rFonts w:ascii="Times New Roman" w:hAnsi="Times New Roman"/>
          <w:sz w:val="24"/>
          <w:szCs w:val="24"/>
        </w:rPr>
        <w:t>Шарыповского</w:t>
      </w:r>
      <w:proofErr w:type="spellEnd"/>
      <w:r w:rsidR="00905646" w:rsidRPr="00905646">
        <w:rPr>
          <w:rFonts w:ascii="Times New Roman" w:hAnsi="Times New Roman"/>
          <w:sz w:val="24"/>
          <w:szCs w:val="24"/>
        </w:rPr>
        <w:t xml:space="preserve"> </w:t>
      </w:r>
      <w:r w:rsidR="00905646" w:rsidRPr="008D7D00">
        <w:rPr>
          <w:rFonts w:ascii="Times New Roman" w:hAnsi="Times New Roman"/>
          <w:sz w:val="24"/>
          <w:szCs w:val="24"/>
        </w:rPr>
        <w:t>муниципального округа</w:t>
      </w:r>
      <w:r w:rsidR="00D60D15" w:rsidRPr="00B62DE2">
        <w:rPr>
          <w:rFonts w:ascii="Times New Roman" w:hAnsi="Times New Roman"/>
          <w:sz w:val="24"/>
          <w:szCs w:val="24"/>
        </w:rPr>
        <w:t xml:space="preserve"> </w:t>
      </w:r>
      <w:r w:rsidR="003023C0">
        <w:rPr>
          <w:rFonts w:ascii="Times New Roman" w:hAnsi="Times New Roman"/>
          <w:sz w:val="24"/>
          <w:szCs w:val="24"/>
        </w:rPr>
        <w:t xml:space="preserve">«О внесении изменений в Постановление </w:t>
      </w:r>
      <w:r w:rsidR="003023C0" w:rsidRPr="00B62DE2">
        <w:rPr>
          <w:rFonts w:ascii="Times New Roman" w:hAnsi="Times New Roman"/>
          <w:sz w:val="24"/>
          <w:szCs w:val="24"/>
        </w:rPr>
        <w:t xml:space="preserve">администрации </w:t>
      </w:r>
      <w:proofErr w:type="spellStart"/>
      <w:r w:rsidR="003023C0" w:rsidRPr="00B62DE2">
        <w:rPr>
          <w:rFonts w:ascii="Times New Roman" w:hAnsi="Times New Roman"/>
          <w:sz w:val="24"/>
          <w:szCs w:val="24"/>
        </w:rPr>
        <w:t>Шарыповского</w:t>
      </w:r>
      <w:proofErr w:type="spellEnd"/>
      <w:r w:rsidR="003023C0" w:rsidRPr="00B62DE2">
        <w:rPr>
          <w:rFonts w:ascii="Times New Roman" w:hAnsi="Times New Roman"/>
          <w:sz w:val="24"/>
          <w:szCs w:val="24"/>
        </w:rPr>
        <w:t xml:space="preserve"> </w:t>
      </w:r>
      <w:r w:rsidR="003023C0">
        <w:rPr>
          <w:rFonts w:ascii="Times New Roman" w:hAnsi="Times New Roman"/>
          <w:sz w:val="24"/>
          <w:szCs w:val="24"/>
        </w:rPr>
        <w:t>муниципального округа</w:t>
      </w:r>
      <w:r w:rsidR="003023C0" w:rsidRPr="00B62DE2">
        <w:rPr>
          <w:rFonts w:ascii="Times New Roman" w:hAnsi="Times New Roman"/>
          <w:sz w:val="24"/>
          <w:szCs w:val="24"/>
        </w:rPr>
        <w:t xml:space="preserve"> </w:t>
      </w:r>
      <w:r w:rsidR="003023C0">
        <w:rPr>
          <w:rFonts w:ascii="Times New Roman" w:hAnsi="Times New Roman"/>
          <w:sz w:val="24"/>
          <w:szCs w:val="24"/>
        </w:rPr>
        <w:t>от 1</w:t>
      </w:r>
      <w:r w:rsidR="003850D1">
        <w:rPr>
          <w:rFonts w:ascii="Times New Roman" w:hAnsi="Times New Roman"/>
          <w:sz w:val="24"/>
          <w:szCs w:val="24"/>
        </w:rPr>
        <w:t>5</w:t>
      </w:r>
      <w:r w:rsidR="0025199A">
        <w:rPr>
          <w:rFonts w:ascii="Times New Roman" w:hAnsi="Times New Roman"/>
          <w:sz w:val="24"/>
          <w:szCs w:val="24"/>
        </w:rPr>
        <w:t>.</w:t>
      </w:r>
      <w:r w:rsidR="003023C0">
        <w:rPr>
          <w:rFonts w:ascii="Times New Roman" w:hAnsi="Times New Roman"/>
          <w:sz w:val="24"/>
          <w:szCs w:val="24"/>
        </w:rPr>
        <w:t>0</w:t>
      </w:r>
      <w:r w:rsidR="003850D1">
        <w:rPr>
          <w:rFonts w:ascii="Times New Roman" w:hAnsi="Times New Roman"/>
          <w:sz w:val="24"/>
          <w:szCs w:val="24"/>
        </w:rPr>
        <w:t>3</w:t>
      </w:r>
      <w:r w:rsidR="003023C0">
        <w:rPr>
          <w:rFonts w:ascii="Times New Roman" w:hAnsi="Times New Roman"/>
          <w:sz w:val="24"/>
          <w:szCs w:val="24"/>
        </w:rPr>
        <w:t xml:space="preserve">.2021 № </w:t>
      </w:r>
      <w:r w:rsidR="003850D1">
        <w:rPr>
          <w:rFonts w:ascii="Times New Roman" w:hAnsi="Times New Roman"/>
          <w:sz w:val="24"/>
          <w:szCs w:val="24"/>
        </w:rPr>
        <w:t>1</w:t>
      </w:r>
      <w:r w:rsidR="0025199A">
        <w:rPr>
          <w:rFonts w:ascii="Times New Roman" w:hAnsi="Times New Roman"/>
          <w:sz w:val="24"/>
          <w:szCs w:val="24"/>
        </w:rPr>
        <w:t>5</w:t>
      </w:r>
      <w:r w:rsidR="003850D1">
        <w:rPr>
          <w:rFonts w:ascii="Times New Roman" w:hAnsi="Times New Roman"/>
          <w:sz w:val="24"/>
          <w:szCs w:val="24"/>
        </w:rPr>
        <w:t>6</w:t>
      </w:r>
      <w:r w:rsidR="003023C0">
        <w:rPr>
          <w:rFonts w:ascii="Times New Roman" w:hAnsi="Times New Roman"/>
          <w:sz w:val="24"/>
          <w:szCs w:val="24"/>
        </w:rPr>
        <w:t xml:space="preserve">-п </w:t>
      </w:r>
      <w:r w:rsidR="00905646" w:rsidRPr="00B62DE2">
        <w:rPr>
          <w:rFonts w:ascii="Times New Roman" w:hAnsi="Times New Roman"/>
          <w:sz w:val="24"/>
          <w:szCs w:val="24"/>
        </w:rPr>
        <w:t xml:space="preserve">«Об утверждении муниципальной программы </w:t>
      </w:r>
      <w:proofErr w:type="spellStart"/>
      <w:r w:rsidR="00905646" w:rsidRPr="00B62DE2">
        <w:rPr>
          <w:rFonts w:ascii="Times New Roman" w:hAnsi="Times New Roman"/>
          <w:sz w:val="24"/>
          <w:szCs w:val="24"/>
        </w:rPr>
        <w:t>Шарыповского</w:t>
      </w:r>
      <w:proofErr w:type="spellEnd"/>
      <w:r w:rsidR="00905646" w:rsidRPr="00F02F4A">
        <w:rPr>
          <w:rFonts w:ascii="Times New Roman" w:hAnsi="Times New Roman"/>
          <w:sz w:val="24"/>
          <w:szCs w:val="24"/>
        </w:rPr>
        <w:t xml:space="preserve"> </w:t>
      </w:r>
      <w:r w:rsidR="00905646">
        <w:rPr>
          <w:rFonts w:ascii="Times New Roman" w:hAnsi="Times New Roman"/>
          <w:sz w:val="24"/>
          <w:szCs w:val="24"/>
        </w:rPr>
        <w:t>муниципального округа</w:t>
      </w:r>
      <w:r w:rsidR="00905646" w:rsidRPr="00B62DE2">
        <w:rPr>
          <w:rFonts w:ascii="Times New Roman" w:hAnsi="Times New Roman"/>
          <w:sz w:val="24"/>
          <w:szCs w:val="24"/>
        </w:rPr>
        <w:t xml:space="preserve"> «Развитие образования»</w:t>
      </w:r>
      <w:r w:rsidR="00B3644F">
        <w:rPr>
          <w:rFonts w:ascii="Times New Roman" w:hAnsi="Times New Roman"/>
          <w:sz w:val="24"/>
          <w:szCs w:val="24"/>
        </w:rPr>
        <w:t xml:space="preserve"> (в ред. </w:t>
      </w:r>
      <w:r w:rsidR="002731B9">
        <w:rPr>
          <w:rFonts w:ascii="Times New Roman" w:hAnsi="Times New Roman"/>
          <w:sz w:val="24"/>
          <w:szCs w:val="24"/>
        </w:rPr>
        <w:t>18</w:t>
      </w:r>
      <w:r w:rsidR="00B3644F" w:rsidRPr="002731B9">
        <w:rPr>
          <w:rFonts w:ascii="Times New Roman" w:hAnsi="Times New Roman"/>
          <w:sz w:val="24"/>
          <w:szCs w:val="24"/>
        </w:rPr>
        <w:t>.0</w:t>
      </w:r>
      <w:r w:rsidR="002731B9" w:rsidRPr="002731B9">
        <w:rPr>
          <w:rFonts w:ascii="Times New Roman" w:hAnsi="Times New Roman"/>
          <w:sz w:val="24"/>
          <w:szCs w:val="24"/>
        </w:rPr>
        <w:t>6</w:t>
      </w:r>
      <w:r w:rsidR="00B3644F" w:rsidRPr="002731B9">
        <w:rPr>
          <w:rFonts w:ascii="Times New Roman" w:hAnsi="Times New Roman"/>
          <w:sz w:val="24"/>
          <w:szCs w:val="24"/>
        </w:rPr>
        <w:t>.202</w:t>
      </w:r>
      <w:r w:rsidR="002731B9" w:rsidRPr="002731B9">
        <w:rPr>
          <w:rFonts w:ascii="Times New Roman" w:hAnsi="Times New Roman"/>
          <w:sz w:val="24"/>
          <w:szCs w:val="24"/>
        </w:rPr>
        <w:t>1</w:t>
      </w:r>
      <w:r w:rsidR="001E2F2C">
        <w:rPr>
          <w:rFonts w:ascii="Times New Roman" w:hAnsi="Times New Roman"/>
          <w:sz w:val="24"/>
          <w:szCs w:val="24"/>
        </w:rPr>
        <w:t>, от 31.03.2022</w:t>
      </w:r>
      <w:r w:rsidR="00021BDE">
        <w:rPr>
          <w:rFonts w:ascii="Times New Roman" w:hAnsi="Times New Roman"/>
          <w:sz w:val="24"/>
          <w:szCs w:val="24"/>
        </w:rPr>
        <w:t>, от 26.07.2022</w:t>
      </w:r>
      <w:r w:rsidR="00EF39E6">
        <w:rPr>
          <w:rFonts w:ascii="Times New Roman" w:hAnsi="Times New Roman"/>
          <w:sz w:val="24"/>
          <w:szCs w:val="24"/>
        </w:rPr>
        <w:t>, от 28.10.2022</w:t>
      </w:r>
      <w:r w:rsidR="00A41123">
        <w:rPr>
          <w:rFonts w:ascii="Times New Roman" w:hAnsi="Times New Roman"/>
          <w:sz w:val="24"/>
          <w:szCs w:val="24"/>
        </w:rPr>
        <w:t>, от 28.11.2022</w:t>
      </w:r>
      <w:r w:rsidR="005B6467">
        <w:rPr>
          <w:rFonts w:ascii="Times New Roman" w:hAnsi="Times New Roman"/>
          <w:sz w:val="24"/>
          <w:szCs w:val="24"/>
        </w:rPr>
        <w:t>, от 23.05.2023</w:t>
      </w:r>
      <w:r w:rsidR="000E569F">
        <w:rPr>
          <w:rFonts w:ascii="Times New Roman" w:hAnsi="Times New Roman"/>
          <w:sz w:val="24"/>
          <w:szCs w:val="24"/>
        </w:rPr>
        <w:t>,от 07.07.2023</w:t>
      </w:r>
      <w:r w:rsidR="00B3644F" w:rsidRPr="002731B9">
        <w:rPr>
          <w:rFonts w:ascii="Times New Roman" w:hAnsi="Times New Roman"/>
          <w:sz w:val="24"/>
          <w:szCs w:val="24"/>
        </w:rPr>
        <w:t>)</w:t>
      </w:r>
      <w:r w:rsidR="00D60D15" w:rsidRPr="002731B9">
        <w:rPr>
          <w:rFonts w:ascii="Times New Roman" w:hAnsi="Times New Roman"/>
          <w:sz w:val="24"/>
          <w:szCs w:val="24"/>
        </w:rPr>
        <w:t>.</w:t>
      </w: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A65871" w:rsidRPr="00B62DE2" w:rsidRDefault="00A65871" w:rsidP="00E4353B">
      <w:pPr>
        <w:suppressAutoHyphens/>
        <w:spacing w:after="0" w:line="240" w:lineRule="auto"/>
        <w:jc w:val="both"/>
        <w:rPr>
          <w:rFonts w:ascii="Times New Roman" w:hAnsi="Times New Roman" w:cs="Calibri"/>
          <w:sz w:val="24"/>
          <w:szCs w:val="24"/>
          <w:lang w:eastAsia="ar-SA"/>
        </w:rPr>
      </w:pP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 xml:space="preserve">Председатель </w:t>
      </w:r>
      <w:r w:rsidR="00EE099D">
        <w:rPr>
          <w:rFonts w:ascii="Times New Roman" w:hAnsi="Times New Roman" w:cs="Calibri"/>
          <w:sz w:val="24"/>
          <w:szCs w:val="24"/>
          <w:lang w:eastAsia="ar-SA"/>
        </w:rPr>
        <w:t xml:space="preserve">                                   </w:t>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t>Г.В. Савчук</w:t>
      </w:r>
    </w:p>
    <w:sectPr w:rsidR="00036094" w:rsidRPr="00B62DE2" w:rsidSect="004A5B77">
      <w:footerReference w:type="default" r:id="rId10"/>
      <w:pgSz w:w="11906" w:h="16838"/>
      <w:pgMar w:top="426" w:right="567"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B2" w:rsidRDefault="005C76B2" w:rsidP="00A167C0">
      <w:pPr>
        <w:spacing w:after="0" w:line="240" w:lineRule="auto"/>
      </w:pPr>
      <w:r>
        <w:separator/>
      </w:r>
    </w:p>
  </w:endnote>
  <w:endnote w:type="continuationSeparator" w:id="0">
    <w:p w:rsidR="005C76B2" w:rsidRDefault="005C76B2"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C3" w:rsidRDefault="00770EC3">
    <w:pPr>
      <w:pStyle w:val="aa"/>
      <w:jc w:val="right"/>
    </w:pPr>
    <w:r>
      <w:fldChar w:fldCharType="begin"/>
    </w:r>
    <w:r>
      <w:instrText>PAGE   \* MERGEFORMAT</w:instrText>
    </w:r>
    <w:r>
      <w:fldChar w:fldCharType="separate"/>
    </w:r>
    <w:r w:rsidR="00BD393E">
      <w:rPr>
        <w:noProof/>
      </w:rPr>
      <w:t>9</w:t>
    </w:r>
    <w:r>
      <w:fldChar w:fldCharType="end"/>
    </w:r>
  </w:p>
  <w:p w:rsidR="00770EC3" w:rsidRDefault="00770E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B2" w:rsidRDefault="005C76B2" w:rsidP="00A167C0">
      <w:pPr>
        <w:spacing w:after="0" w:line="240" w:lineRule="auto"/>
      </w:pPr>
      <w:r>
        <w:separator/>
      </w:r>
    </w:p>
  </w:footnote>
  <w:footnote w:type="continuationSeparator" w:id="0">
    <w:p w:rsidR="005C76B2" w:rsidRDefault="005C76B2"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06"/>
    <w:multiLevelType w:val="hybridMultilevel"/>
    <w:tmpl w:val="3E70A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7D7"/>
    <w:multiLevelType w:val="hybridMultilevel"/>
    <w:tmpl w:val="91FE6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C46"/>
    <w:multiLevelType w:val="hybridMultilevel"/>
    <w:tmpl w:val="2374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D0752"/>
    <w:multiLevelType w:val="hybridMultilevel"/>
    <w:tmpl w:val="213A3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02925"/>
    <w:multiLevelType w:val="hybridMultilevel"/>
    <w:tmpl w:val="6E8A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A0C29"/>
    <w:multiLevelType w:val="hybridMultilevel"/>
    <w:tmpl w:val="801C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23B1F1B"/>
    <w:multiLevelType w:val="hybridMultilevel"/>
    <w:tmpl w:val="AA7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E2CCD"/>
    <w:multiLevelType w:val="hybridMultilevel"/>
    <w:tmpl w:val="D736B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F7C0F"/>
    <w:multiLevelType w:val="hybridMultilevel"/>
    <w:tmpl w:val="432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125A6"/>
    <w:multiLevelType w:val="hybridMultilevel"/>
    <w:tmpl w:val="BC0A428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D94649"/>
    <w:multiLevelType w:val="hybridMultilevel"/>
    <w:tmpl w:val="1E90D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5062A"/>
    <w:multiLevelType w:val="hybridMultilevel"/>
    <w:tmpl w:val="6C84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A5362"/>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E7906"/>
    <w:multiLevelType w:val="hybridMultilevel"/>
    <w:tmpl w:val="62467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06232"/>
    <w:multiLevelType w:val="hybridMultilevel"/>
    <w:tmpl w:val="20DAA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24"/>
  </w:num>
  <w:num w:numId="5">
    <w:abstractNumId w:val="18"/>
  </w:num>
  <w:num w:numId="6">
    <w:abstractNumId w:val="23"/>
  </w:num>
  <w:num w:numId="7">
    <w:abstractNumId w:val="7"/>
  </w:num>
  <w:num w:numId="8">
    <w:abstractNumId w:val="36"/>
  </w:num>
  <w:num w:numId="9">
    <w:abstractNumId w:val="13"/>
  </w:num>
  <w:num w:numId="10">
    <w:abstractNumId w:val="29"/>
  </w:num>
  <w:num w:numId="11">
    <w:abstractNumId w:val="15"/>
  </w:num>
  <w:num w:numId="12">
    <w:abstractNumId w:val="22"/>
  </w:num>
  <w:num w:numId="13">
    <w:abstractNumId w:val="5"/>
  </w:num>
  <w:num w:numId="14">
    <w:abstractNumId w:val="31"/>
  </w:num>
  <w:num w:numId="15">
    <w:abstractNumId w:val="28"/>
  </w:num>
  <w:num w:numId="16">
    <w:abstractNumId w:val="25"/>
  </w:num>
  <w:num w:numId="17">
    <w:abstractNumId w:val="20"/>
  </w:num>
  <w:num w:numId="18">
    <w:abstractNumId w:val="35"/>
  </w:num>
  <w:num w:numId="19">
    <w:abstractNumId w:val="16"/>
  </w:num>
  <w:num w:numId="20">
    <w:abstractNumId w:val="33"/>
  </w:num>
  <w:num w:numId="21">
    <w:abstractNumId w:val="8"/>
  </w:num>
  <w:num w:numId="22">
    <w:abstractNumId w:val="3"/>
  </w:num>
  <w:num w:numId="23">
    <w:abstractNumId w:val="27"/>
  </w:num>
  <w:num w:numId="24">
    <w:abstractNumId w:val="34"/>
  </w:num>
  <w:num w:numId="25">
    <w:abstractNumId w:val="14"/>
  </w:num>
  <w:num w:numId="26">
    <w:abstractNumId w:val="9"/>
  </w:num>
  <w:num w:numId="27">
    <w:abstractNumId w:val="12"/>
  </w:num>
  <w:num w:numId="28">
    <w:abstractNumId w:val="1"/>
  </w:num>
  <w:num w:numId="29">
    <w:abstractNumId w:val="0"/>
  </w:num>
  <w:num w:numId="30">
    <w:abstractNumId w:val="6"/>
  </w:num>
  <w:num w:numId="31">
    <w:abstractNumId w:val="30"/>
  </w:num>
  <w:num w:numId="32">
    <w:abstractNumId w:val="4"/>
  </w:num>
  <w:num w:numId="33">
    <w:abstractNumId w:val="11"/>
  </w:num>
  <w:num w:numId="34">
    <w:abstractNumId w:val="17"/>
  </w:num>
  <w:num w:numId="35">
    <w:abstractNumId w:val="32"/>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82"/>
    <w:rsid w:val="000023F2"/>
    <w:rsid w:val="0000546C"/>
    <w:rsid w:val="00010DB6"/>
    <w:rsid w:val="00011D1C"/>
    <w:rsid w:val="00014654"/>
    <w:rsid w:val="00021792"/>
    <w:rsid w:val="00021BDE"/>
    <w:rsid w:val="00023F6E"/>
    <w:rsid w:val="000248A1"/>
    <w:rsid w:val="00027FD4"/>
    <w:rsid w:val="00032C0C"/>
    <w:rsid w:val="000342B3"/>
    <w:rsid w:val="000349EE"/>
    <w:rsid w:val="00034D8B"/>
    <w:rsid w:val="00035768"/>
    <w:rsid w:val="00036094"/>
    <w:rsid w:val="00036223"/>
    <w:rsid w:val="00036D82"/>
    <w:rsid w:val="0004478A"/>
    <w:rsid w:val="000471B9"/>
    <w:rsid w:val="000506D7"/>
    <w:rsid w:val="00050AC0"/>
    <w:rsid w:val="00057150"/>
    <w:rsid w:val="00062349"/>
    <w:rsid w:val="00065291"/>
    <w:rsid w:val="00065B44"/>
    <w:rsid w:val="00073435"/>
    <w:rsid w:val="00073D78"/>
    <w:rsid w:val="00074E17"/>
    <w:rsid w:val="0008050B"/>
    <w:rsid w:val="00084493"/>
    <w:rsid w:val="00084541"/>
    <w:rsid w:val="00086EEA"/>
    <w:rsid w:val="000903E7"/>
    <w:rsid w:val="00093712"/>
    <w:rsid w:val="00093FC9"/>
    <w:rsid w:val="000947A2"/>
    <w:rsid w:val="000967AB"/>
    <w:rsid w:val="00097682"/>
    <w:rsid w:val="000A08CC"/>
    <w:rsid w:val="000A12A8"/>
    <w:rsid w:val="000A68FC"/>
    <w:rsid w:val="000A7279"/>
    <w:rsid w:val="000B107A"/>
    <w:rsid w:val="000B41BA"/>
    <w:rsid w:val="000C2FCE"/>
    <w:rsid w:val="000C34C9"/>
    <w:rsid w:val="000C42CB"/>
    <w:rsid w:val="000C563E"/>
    <w:rsid w:val="000D035C"/>
    <w:rsid w:val="000D0874"/>
    <w:rsid w:val="000D79E6"/>
    <w:rsid w:val="000E569F"/>
    <w:rsid w:val="000E76C0"/>
    <w:rsid w:val="000E7C38"/>
    <w:rsid w:val="000F1B07"/>
    <w:rsid w:val="000F1C2E"/>
    <w:rsid w:val="000F2F78"/>
    <w:rsid w:val="000F3562"/>
    <w:rsid w:val="000F74D5"/>
    <w:rsid w:val="00102DDD"/>
    <w:rsid w:val="001048FE"/>
    <w:rsid w:val="0010530B"/>
    <w:rsid w:val="00105479"/>
    <w:rsid w:val="00110D91"/>
    <w:rsid w:val="001164EB"/>
    <w:rsid w:val="00117862"/>
    <w:rsid w:val="00133710"/>
    <w:rsid w:val="00135981"/>
    <w:rsid w:val="00137E19"/>
    <w:rsid w:val="00137FF4"/>
    <w:rsid w:val="00143BA2"/>
    <w:rsid w:val="00146C80"/>
    <w:rsid w:val="00152CB6"/>
    <w:rsid w:val="00153154"/>
    <w:rsid w:val="001536A1"/>
    <w:rsid w:val="001545F1"/>
    <w:rsid w:val="00155BA9"/>
    <w:rsid w:val="00164DB4"/>
    <w:rsid w:val="00166ED0"/>
    <w:rsid w:val="00166FEA"/>
    <w:rsid w:val="0017427E"/>
    <w:rsid w:val="001837CF"/>
    <w:rsid w:val="001857CE"/>
    <w:rsid w:val="00192189"/>
    <w:rsid w:val="00195DC8"/>
    <w:rsid w:val="001A1962"/>
    <w:rsid w:val="001A3B39"/>
    <w:rsid w:val="001A499F"/>
    <w:rsid w:val="001A6D3B"/>
    <w:rsid w:val="001B19C9"/>
    <w:rsid w:val="001B4E65"/>
    <w:rsid w:val="001C0B84"/>
    <w:rsid w:val="001C66B6"/>
    <w:rsid w:val="001C7921"/>
    <w:rsid w:val="001C7CE8"/>
    <w:rsid w:val="001D29B2"/>
    <w:rsid w:val="001D2A14"/>
    <w:rsid w:val="001D3721"/>
    <w:rsid w:val="001D3FEF"/>
    <w:rsid w:val="001D6D36"/>
    <w:rsid w:val="001E1369"/>
    <w:rsid w:val="001E1C1D"/>
    <w:rsid w:val="001E2F2C"/>
    <w:rsid w:val="001E36D2"/>
    <w:rsid w:val="001E6F40"/>
    <w:rsid w:val="001E7876"/>
    <w:rsid w:val="001F1590"/>
    <w:rsid w:val="001F39D7"/>
    <w:rsid w:val="001F3B54"/>
    <w:rsid w:val="001F6427"/>
    <w:rsid w:val="001F6ED7"/>
    <w:rsid w:val="001F7F2C"/>
    <w:rsid w:val="0020108C"/>
    <w:rsid w:val="00205622"/>
    <w:rsid w:val="0020776D"/>
    <w:rsid w:val="00210641"/>
    <w:rsid w:val="002127AC"/>
    <w:rsid w:val="00213828"/>
    <w:rsid w:val="0022300D"/>
    <w:rsid w:val="00223315"/>
    <w:rsid w:val="00224D0C"/>
    <w:rsid w:val="0022646B"/>
    <w:rsid w:val="00226BF3"/>
    <w:rsid w:val="002301D1"/>
    <w:rsid w:val="0023228A"/>
    <w:rsid w:val="0023653D"/>
    <w:rsid w:val="0024350E"/>
    <w:rsid w:val="0024573B"/>
    <w:rsid w:val="0025199A"/>
    <w:rsid w:val="002557F8"/>
    <w:rsid w:val="00255EDC"/>
    <w:rsid w:val="002564C0"/>
    <w:rsid w:val="002613D4"/>
    <w:rsid w:val="00264034"/>
    <w:rsid w:val="00265642"/>
    <w:rsid w:val="00266E47"/>
    <w:rsid w:val="00267B53"/>
    <w:rsid w:val="00270345"/>
    <w:rsid w:val="002731B9"/>
    <w:rsid w:val="00275CBE"/>
    <w:rsid w:val="002916F2"/>
    <w:rsid w:val="00291BF1"/>
    <w:rsid w:val="0029589B"/>
    <w:rsid w:val="00296949"/>
    <w:rsid w:val="002A3559"/>
    <w:rsid w:val="002A65B5"/>
    <w:rsid w:val="002A6CF4"/>
    <w:rsid w:val="002A7E18"/>
    <w:rsid w:val="002B03E9"/>
    <w:rsid w:val="002B6E74"/>
    <w:rsid w:val="002C23FD"/>
    <w:rsid w:val="002C279D"/>
    <w:rsid w:val="002C2E7A"/>
    <w:rsid w:val="002C2F13"/>
    <w:rsid w:val="002D2683"/>
    <w:rsid w:val="002E14F9"/>
    <w:rsid w:val="002E7B1C"/>
    <w:rsid w:val="002F0574"/>
    <w:rsid w:val="002F0D71"/>
    <w:rsid w:val="002F1BAF"/>
    <w:rsid w:val="002F711C"/>
    <w:rsid w:val="00300ED7"/>
    <w:rsid w:val="00301051"/>
    <w:rsid w:val="003023C0"/>
    <w:rsid w:val="00310E15"/>
    <w:rsid w:val="00312857"/>
    <w:rsid w:val="003137F7"/>
    <w:rsid w:val="003148ED"/>
    <w:rsid w:val="00324BF9"/>
    <w:rsid w:val="0032589F"/>
    <w:rsid w:val="00336BAB"/>
    <w:rsid w:val="0033707F"/>
    <w:rsid w:val="00340D3E"/>
    <w:rsid w:val="00344474"/>
    <w:rsid w:val="00344C90"/>
    <w:rsid w:val="00345C6B"/>
    <w:rsid w:val="00347073"/>
    <w:rsid w:val="00351AAE"/>
    <w:rsid w:val="00353672"/>
    <w:rsid w:val="003604BF"/>
    <w:rsid w:val="0036222C"/>
    <w:rsid w:val="00363D3F"/>
    <w:rsid w:val="00364BF3"/>
    <w:rsid w:val="00364F08"/>
    <w:rsid w:val="00365444"/>
    <w:rsid w:val="00365E9E"/>
    <w:rsid w:val="00366215"/>
    <w:rsid w:val="00370526"/>
    <w:rsid w:val="00370C1A"/>
    <w:rsid w:val="00380CED"/>
    <w:rsid w:val="00382399"/>
    <w:rsid w:val="003832AF"/>
    <w:rsid w:val="00384654"/>
    <w:rsid w:val="003850D1"/>
    <w:rsid w:val="003855D4"/>
    <w:rsid w:val="00385724"/>
    <w:rsid w:val="00387E30"/>
    <w:rsid w:val="0039159E"/>
    <w:rsid w:val="003920EC"/>
    <w:rsid w:val="00392481"/>
    <w:rsid w:val="0039513A"/>
    <w:rsid w:val="00396ABB"/>
    <w:rsid w:val="003A07F0"/>
    <w:rsid w:val="003A5CB3"/>
    <w:rsid w:val="003A6B20"/>
    <w:rsid w:val="003B1BE7"/>
    <w:rsid w:val="003B6E55"/>
    <w:rsid w:val="003C2885"/>
    <w:rsid w:val="003C2944"/>
    <w:rsid w:val="003C3BC8"/>
    <w:rsid w:val="003C3F64"/>
    <w:rsid w:val="003C4096"/>
    <w:rsid w:val="003C551F"/>
    <w:rsid w:val="003D1884"/>
    <w:rsid w:val="003D3E4A"/>
    <w:rsid w:val="003E38DD"/>
    <w:rsid w:val="003E6953"/>
    <w:rsid w:val="003F59C3"/>
    <w:rsid w:val="003F6101"/>
    <w:rsid w:val="003F696D"/>
    <w:rsid w:val="003F7869"/>
    <w:rsid w:val="00402E5F"/>
    <w:rsid w:val="0040364A"/>
    <w:rsid w:val="00405C7A"/>
    <w:rsid w:val="004111AC"/>
    <w:rsid w:val="0041195C"/>
    <w:rsid w:val="004229A5"/>
    <w:rsid w:val="00433D62"/>
    <w:rsid w:val="0043547A"/>
    <w:rsid w:val="00435F43"/>
    <w:rsid w:val="00436C51"/>
    <w:rsid w:val="004416FC"/>
    <w:rsid w:val="00443838"/>
    <w:rsid w:val="00446819"/>
    <w:rsid w:val="00446DC9"/>
    <w:rsid w:val="00451622"/>
    <w:rsid w:val="00451AF3"/>
    <w:rsid w:val="00452AC9"/>
    <w:rsid w:val="0045431C"/>
    <w:rsid w:val="004546CD"/>
    <w:rsid w:val="004556A5"/>
    <w:rsid w:val="004556EE"/>
    <w:rsid w:val="004621B0"/>
    <w:rsid w:val="0046229D"/>
    <w:rsid w:val="004646DA"/>
    <w:rsid w:val="004666CC"/>
    <w:rsid w:val="00466926"/>
    <w:rsid w:val="0047140F"/>
    <w:rsid w:val="00471F17"/>
    <w:rsid w:val="00472ADD"/>
    <w:rsid w:val="0047722D"/>
    <w:rsid w:val="00482683"/>
    <w:rsid w:val="00482BEA"/>
    <w:rsid w:val="00483E86"/>
    <w:rsid w:val="004845DB"/>
    <w:rsid w:val="0048588A"/>
    <w:rsid w:val="004908EA"/>
    <w:rsid w:val="00490E4C"/>
    <w:rsid w:val="00492474"/>
    <w:rsid w:val="00495613"/>
    <w:rsid w:val="004A093F"/>
    <w:rsid w:val="004A247F"/>
    <w:rsid w:val="004A4676"/>
    <w:rsid w:val="004A5404"/>
    <w:rsid w:val="004A5B77"/>
    <w:rsid w:val="004A71A4"/>
    <w:rsid w:val="004B0063"/>
    <w:rsid w:val="004B0D85"/>
    <w:rsid w:val="004B6D8C"/>
    <w:rsid w:val="004C0011"/>
    <w:rsid w:val="004D0B77"/>
    <w:rsid w:val="004E1F5A"/>
    <w:rsid w:val="004E3F8B"/>
    <w:rsid w:val="004E6655"/>
    <w:rsid w:val="004F5037"/>
    <w:rsid w:val="004F77F7"/>
    <w:rsid w:val="004F7973"/>
    <w:rsid w:val="00507120"/>
    <w:rsid w:val="00507308"/>
    <w:rsid w:val="00510FFF"/>
    <w:rsid w:val="00512ECE"/>
    <w:rsid w:val="00516A97"/>
    <w:rsid w:val="005207BD"/>
    <w:rsid w:val="00524969"/>
    <w:rsid w:val="00542B0B"/>
    <w:rsid w:val="00547797"/>
    <w:rsid w:val="00550BF5"/>
    <w:rsid w:val="00557303"/>
    <w:rsid w:val="00561986"/>
    <w:rsid w:val="005633FF"/>
    <w:rsid w:val="005649B8"/>
    <w:rsid w:val="005667A7"/>
    <w:rsid w:val="00571B8D"/>
    <w:rsid w:val="0057253E"/>
    <w:rsid w:val="00580F06"/>
    <w:rsid w:val="00581034"/>
    <w:rsid w:val="00581325"/>
    <w:rsid w:val="0058183A"/>
    <w:rsid w:val="0058348E"/>
    <w:rsid w:val="00591A2F"/>
    <w:rsid w:val="00594A1B"/>
    <w:rsid w:val="00595746"/>
    <w:rsid w:val="005A0A9D"/>
    <w:rsid w:val="005A0E5C"/>
    <w:rsid w:val="005A203D"/>
    <w:rsid w:val="005A5A49"/>
    <w:rsid w:val="005B047D"/>
    <w:rsid w:val="005B0AA8"/>
    <w:rsid w:val="005B0E1E"/>
    <w:rsid w:val="005B2C00"/>
    <w:rsid w:val="005B2C51"/>
    <w:rsid w:val="005B3CEA"/>
    <w:rsid w:val="005B4B43"/>
    <w:rsid w:val="005B50C2"/>
    <w:rsid w:val="005B5334"/>
    <w:rsid w:val="005B6467"/>
    <w:rsid w:val="005C26D2"/>
    <w:rsid w:val="005C403B"/>
    <w:rsid w:val="005C6B7A"/>
    <w:rsid w:val="005C6B80"/>
    <w:rsid w:val="005C76B2"/>
    <w:rsid w:val="005D4752"/>
    <w:rsid w:val="005D6C41"/>
    <w:rsid w:val="005D7AD2"/>
    <w:rsid w:val="005E2BE5"/>
    <w:rsid w:val="005E341F"/>
    <w:rsid w:val="005E3C68"/>
    <w:rsid w:val="00600A6D"/>
    <w:rsid w:val="00602139"/>
    <w:rsid w:val="00604675"/>
    <w:rsid w:val="006051E4"/>
    <w:rsid w:val="0061126C"/>
    <w:rsid w:val="0061330D"/>
    <w:rsid w:val="006155D1"/>
    <w:rsid w:val="00617F58"/>
    <w:rsid w:val="00620C9F"/>
    <w:rsid w:val="00623A69"/>
    <w:rsid w:val="006250A1"/>
    <w:rsid w:val="006256ED"/>
    <w:rsid w:val="006318AF"/>
    <w:rsid w:val="00634D59"/>
    <w:rsid w:val="0063731F"/>
    <w:rsid w:val="0064227A"/>
    <w:rsid w:val="006467A2"/>
    <w:rsid w:val="00660FE0"/>
    <w:rsid w:val="00662439"/>
    <w:rsid w:val="006703B2"/>
    <w:rsid w:val="00670621"/>
    <w:rsid w:val="0067300C"/>
    <w:rsid w:val="00674946"/>
    <w:rsid w:val="006759E9"/>
    <w:rsid w:val="006819AD"/>
    <w:rsid w:val="00681DED"/>
    <w:rsid w:val="00683A8C"/>
    <w:rsid w:val="00684EB4"/>
    <w:rsid w:val="0069615B"/>
    <w:rsid w:val="006A1291"/>
    <w:rsid w:val="006A35CE"/>
    <w:rsid w:val="006A3A75"/>
    <w:rsid w:val="006A4122"/>
    <w:rsid w:val="006A4253"/>
    <w:rsid w:val="006A69D9"/>
    <w:rsid w:val="006A6D32"/>
    <w:rsid w:val="006A7FD4"/>
    <w:rsid w:val="006B5359"/>
    <w:rsid w:val="006C4358"/>
    <w:rsid w:val="006C51E5"/>
    <w:rsid w:val="006C631F"/>
    <w:rsid w:val="006C6BD0"/>
    <w:rsid w:val="006D05FB"/>
    <w:rsid w:val="006D1D69"/>
    <w:rsid w:val="006D273F"/>
    <w:rsid w:val="006D70F5"/>
    <w:rsid w:val="006E0CBB"/>
    <w:rsid w:val="006E2A19"/>
    <w:rsid w:val="006E2DD0"/>
    <w:rsid w:val="006E4689"/>
    <w:rsid w:val="006F7D9D"/>
    <w:rsid w:val="00701A64"/>
    <w:rsid w:val="00704679"/>
    <w:rsid w:val="00705DD0"/>
    <w:rsid w:val="00706E5D"/>
    <w:rsid w:val="007076ED"/>
    <w:rsid w:val="00710A3C"/>
    <w:rsid w:val="0071191D"/>
    <w:rsid w:val="00713B7D"/>
    <w:rsid w:val="00715AC4"/>
    <w:rsid w:val="00721EBE"/>
    <w:rsid w:val="0072512E"/>
    <w:rsid w:val="00727653"/>
    <w:rsid w:val="007330FD"/>
    <w:rsid w:val="007333FD"/>
    <w:rsid w:val="007338FF"/>
    <w:rsid w:val="007358FB"/>
    <w:rsid w:val="00741551"/>
    <w:rsid w:val="00743727"/>
    <w:rsid w:val="00743A2E"/>
    <w:rsid w:val="00743E2B"/>
    <w:rsid w:val="007457EF"/>
    <w:rsid w:val="0074677B"/>
    <w:rsid w:val="00754B09"/>
    <w:rsid w:val="00755426"/>
    <w:rsid w:val="0076013F"/>
    <w:rsid w:val="00761770"/>
    <w:rsid w:val="00766B73"/>
    <w:rsid w:val="00770EC3"/>
    <w:rsid w:val="00774312"/>
    <w:rsid w:val="00775EAF"/>
    <w:rsid w:val="007761E8"/>
    <w:rsid w:val="007773E7"/>
    <w:rsid w:val="00791FD1"/>
    <w:rsid w:val="007959F6"/>
    <w:rsid w:val="007A1E19"/>
    <w:rsid w:val="007A2812"/>
    <w:rsid w:val="007A72C5"/>
    <w:rsid w:val="007A7322"/>
    <w:rsid w:val="007B0454"/>
    <w:rsid w:val="007B5F7A"/>
    <w:rsid w:val="007C0613"/>
    <w:rsid w:val="007D0A16"/>
    <w:rsid w:val="007D79AF"/>
    <w:rsid w:val="007E224F"/>
    <w:rsid w:val="007E287E"/>
    <w:rsid w:val="007F1488"/>
    <w:rsid w:val="007F1574"/>
    <w:rsid w:val="007F5315"/>
    <w:rsid w:val="007F5ACE"/>
    <w:rsid w:val="007F6C03"/>
    <w:rsid w:val="007F71CC"/>
    <w:rsid w:val="00803A27"/>
    <w:rsid w:val="0080417F"/>
    <w:rsid w:val="00804F80"/>
    <w:rsid w:val="00811BF2"/>
    <w:rsid w:val="00813CA1"/>
    <w:rsid w:val="00814C04"/>
    <w:rsid w:val="00815230"/>
    <w:rsid w:val="00817C71"/>
    <w:rsid w:val="00817DC1"/>
    <w:rsid w:val="008259EE"/>
    <w:rsid w:val="00825A3A"/>
    <w:rsid w:val="00831826"/>
    <w:rsid w:val="0083551F"/>
    <w:rsid w:val="00835708"/>
    <w:rsid w:val="0084150E"/>
    <w:rsid w:val="00842076"/>
    <w:rsid w:val="008434B1"/>
    <w:rsid w:val="00845089"/>
    <w:rsid w:val="00846652"/>
    <w:rsid w:val="00847F98"/>
    <w:rsid w:val="008513C4"/>
    <w:rsid w:val="00854E5F"/>
    <w:rsid w:val="008562C5"/>
    <w:rsid w:val="0085681E"/>
    <w:rsid w:val="00860C04"/>
    <w:rsid w:val="00870489"/>
    <w:rsid w:val="00891411"/>
    <w:rsid w:val="008914CE"/>
    <w:rsid w:val="0089461C"/>
    <w:rsid w:val="008960B6"/>
    <w:rsid w:val="00896196"/>
    <w:rsid w:val="008A1467"/>
    <w:rsid w:val="008A1FFD"/>
    <w:rsid w:val="008A31F5"/>
    <w:rsid w:val="008A37DE"/>
    <w:rsid w:val="008A6777"/>
    <w:rsid w:val="008B0AC3"/>
    <w:rsid w:val="008B1E86"/>
    <w:rsid w:val="008B24C1"/>
    <w:rsid w:val="008B48DE"/>
    <w:rsid w:val="008C063F"/>
    <w:rsid w:val="008C08E4"/>
    <w:rsid w:val="008C10BB"/>
    <w:rsid w:val="008C7C37"/>
    <w:rsid w:val="008D16F4"/>
    <w:rsid w:val="008D4201"/>
    <w:rsid w:val="008D5F1F"/>
    <w:rsid w:val="008D6001"/>
    <w:rsid w:val="008E0D05"/>
    <w:rsid w:val="008E1018"/>
    <w:rsid w:val="008E3007"/>
    <w:rsid w:val="008E6669"/>
    <w:rsid w:val="008F2DF8"/>
    <w:rsid w:val="008F522E"/>
    <w:rsid w:val="00900ECD"/>
    <w:rsid w:val="0090103B"/>
    <w:rsid w:val="00905646"/>
    <w:rsid w:val="00912184"/>
    <w:rsid w:val="00912CB0"/>
    <w:rsid w:val="00913C56"/>
    <w:rsid w:val="00921083"/>
    <w:rsid w:val="00922511"/>
    <w:rsid w:val="009232EF"/>
    <w:rsid w:val="009277EF"/>
    <w:rsid w:val="0093426D"/>
    <w:rsid w:val="009355C7"/>
    <w:rsid w:val="00937553"/>
    <w:rsid w:val="0094060A"/>
    <w:rsid w:val="00943A41"/>
    <w:rsid w:val="00943EF8"/>
    <w:rsid w:val="009445BB"/>
    <w:rsid w:val="009508F9"/>
    <w:rsid w:val="00951127"/>
    <w:rsid w:val="00953306"/>
    <w:rsid w:val="0095721E"/>
    <w:rsid w:val="009608D8"/>
    <w:rsid w:val="00962169"/>
    <w:rsid w:val="00967120"/>
    <w:rsid w:val="0098042F"/>
    <w:rsid w:val="00981323"/>
    <w:rsid w:val="009826E8"/>
    <w:rsid w:val="00982B82"/>
    <w:rsid w:val="0098773E"/>
    <w:rsid w:val="00992842"/>
    <w:rsid w:val="00994B2C"/>
    <w:rsid w:val="0099798F"/>
    <w:rsid w:val="009A02C1"/>
    <w:rsid w:val="009A0DFF"/>
    <w:rsid w:val="009A2CDD"/>
    <w:rsid w:val="009A7952"/>
    <w:rsid w:val="009B0AC9"/>
    <w:rsid w:val="009B209F"/>
    <w:rsid w:val="009B46E1"/>
    <w:rsid w:val="009B720B"/>
    <w:rsid w:val="009C0495"/>
    <w:rsid w:val="009C1684"/>
    <w:rsid w:val="009C3156"/>
    <w:rsid w:val="009C3CA3"/>
    <w:rsid w:val="009C4482"/>
    <w:rsid w:val="009C7ED4"/>
    <w:rsid w:val="009D568B"/>
    <w:rsid w:val="009D6EF6"/>
    <w:rsid w:val="009E1750"/>
    <w:rsid w:val="009E1ACB"/>
    <w:rsid w:val="009E3B80"/>
    <w:rsid w:val="009E6ED9"/>
    <w:rsid w:val="009F56B5"/>
    <w:rsid w:val="009F624A"/>
    <w:rsid w:val="00A00186"/>
    <w:rsid w:val="00A00722"/>
    <w:rsid w:val="00A0675D"/>
    <w:rsid w:val="00A127E8"/>
    <w:rsid w:val="00A15CDC"/>
    <w:rsid w:val="00A1670A"/>
    <w:rsid w:val="00A167C0"/>
    <w:rsid w:val="00A251D4"/>
    <w:rsid w:val="00A25203"/>
    <w:rsid w:val="00A2729A"/>
    <w:rsid w:val="00A34B25"/>
    <w:rsid w:val="00A365C5"/>
    <w:rsid w:val="00A37CD2"/>
    <w:rsid w:val="00A4084D"/>
    <w:rsid w:val="00A41123"/>
    <w:rsid w:val="00A42FA8"/>
    <w:rsid w:val="00A46EEB"/>
    <w:rsid w:val="00A5082B"/>
    <w:rsid w:val="00A51FFF"/>
    <w:rsid w:val="00A54F09"/>
    <w:rsid w:val="00A61EFD"/>
    <w:rsid w:val="00A65445"/>
    <w:rsid w:val="00A65871"/>
    <w:rsid w:val="00A65C2A"/>
    <w:rsid w:val="00A73CF7"/>
    <w:rsid w:val="00A75756"/>
    <w:rsid w:val="00A80C36"/>
    <w:rsid w:val="00A835A1"/>
    <w:rsid w:val="00A83E36"/>
    <w:rsid w:val="00A856A2"/>
    <w:rsid w:val="00A90837"/>
    <w:rsid w:val="00A90FF8"/>
    <w:rsid w:val="00A922EE"/>
    <w:rsid w:val="00A9506E"/>
    <w:rsid w:val="00A952ED"/>
    <w:rsid w:val="00A96FD1"/>
    <w:rsid w:val="00AB3AC2"/>
    <w:rsid w:val="00AB6FAE"/>
    <w:rsid w:val="00AC0415"/>
    <w:rsid w:val="00AC08F8"/>
    <w:rsid w:val="00AC2BA2"/>
    <w:rsid w:val="00AC361E"/>
    <w:rsid w:val="00AC3C29"/>
    <w:rsid w:val="00AC40B6"/>
    <w:rsid w:val="00AC70F6"/>
    <w:rsid w:val="00AC7A1E"/>
    <w:rsid w:val="00AE1851"/>
    <w:rsid w:val="00AE4B17"/>
    <w:rsid w:val="00AF1753"/>
    <w:rsid w:val="00AF36AE"/>
    <w:rsid w:val="00AF711F"/>
    <w:rsid w:val="00B02A4E"/>
    <w:rsid w:val="00B05714"/>
    <w:rsid w:val="00B05AD0"/>
    <w:rsid w:val="00B07CD6"/>
    <w:rsid w:val="00B12045"/>
    <w:rsid w:val="00B1206C"/>
    <w:rsid w:val="00B1236F"/>
    <w:rsid w:val="00B15E6B"/>
    <w:rsid w:val="00B27DB0"/>
    <w:rsid w:val="00B321BE"/>
    <w:rsid w:val="00B32A14"/>
    <w:rsid w:val="00B330E2"/>
    <w:rsid w:val="00B346FF"/>
    <w:rsid w:val="00B3644F"/>
    <w:rsid w:val="00B36675"/>
    <w:rsid w:val="00B377AD"/>
    <w:rsid w:val="00B45241"/>
    <w:rsid w:val="00B47845"/>
    <w:rsid w:val="00B505A2"/>
    <w:rsid w:val="00B5448D"/>
    <w:rsid w:val="00B57B6B"/>
    <w:rsid w:val="00B60A53"/>
    <w:rsid w:val="00B62DE2"/>
    <w:rsid w:val="00B6525F"/>
    <w:rsid w:val="00B734EA"/>
    <w:rsid w:val="00B7445A"/>
    <w:rsid w:val="00B7592E"/>
    <w:rsid w:val="00B83AA3"/>
    <w:rsid w:val="00B84D16"/>
    <w:rsid w:val="00B850B0"/>
    <w:rsid w:val="00B86CF6"/>
    <w:rsid w:val="00B87930"/>
    <w:rsid w:val="00B9434F"/>
    <w:rsid w:val="00B9509E"/>
    <w:rsid w:val="00B954BF"/>
    <w:rsid w:val="00B97C54"/>
    <w:rsid w:val="00BA3707"/>
    <w:rsid w:val="00BA4670"/>
    <w:rsid w:val="00BA72C7"/>
    <w:rsid w:val="00BA7D51"/>
    <w:rsid w:val="00BB17AD"/>
    <w:rsid w:val="00BC4625"/>
    <w:rsid w:val="00BC485B"/>
    <w:rsid w:val="00BC5E21"/>
    <w:rsid w:val="00BC6725"/>
    <w:rsid w:val="00BD04E0"/>
    <w:rsid w:val="00BD12F5"/>
    <w:rsid w:val="00BD1A2E"/>
    <w:rsid w:val="00BD2D3B"/>
    <w:rsid w:val="00BD3771"/>
    <w:rsid w:val="00BD393E"/>
    <w:rsid w:val="00BD3D81"/>
    <w:rsid w:val="00BD6FD1"/>
    <w:rsid w:val="00BE7498"/>
    <w:rsid w:val="00C00F13"/>
    <w:rsid w:val="00C11E61"/>
    <w:rsid w:val="00C243AC"/>
    <w:rsid w:val="00C26433"/>
    <w:rsid w:val="00C31AF1"/>
    <w:rsid w:val="00C32F9E"/>
    <w:rsid w:val="00C330A0"/>
    <w:rsid w:val="00C335BB"/>
    <w:rsid w:val="00C36FF5"/>
    <w:rsid w:val="00C440B3"/>
    <w:rsid w:val="00C44C7D"/>
    <w:rsid w:val="00C53BB6"/>
    <w:rsid w:val="00C55384"/>
    <w:rsid w:val="00C560DA"/>
    <w:rsid w:val="00C664DB"/>
    <w:rsid w:val="00C66B07"/>
    <w:rsid w:val="00C66B10"/>
    <w:rsid w:val="00C70378"/>
    <w:rsid w:val="00C70A2F"/>
    <w:rsid w:val="00C71641"/>
    <w:rsid w:val="00C7529B"/>
    <w:rsid w:val="00C75401"/>
    <w:rsid w:val="00C76E43"/>
    <w:rsid w:val="00C812A4"/>
    <w:rsid w:val="00C8607D"/>
    <w:rsid w:val="00C8633D"/>
    <w:rsid w:val="00C92072"/>
    <w:rsid w:val="00C92DFD"/>
    <w:rsid w:val="00C93C3F"/>
    <w:rsid w:val="00CA176F"/>
    <w:rsid w:val="00CA1C10"/>
    <w:rsid w:val="00CA38E8"/>
    <w:rsid w:val="00CA4FD6"/>
    <w:rsid w:val="00CB116A"/>
    <w:rsid w:val="00CC07A6"/>
    <w:rsid w:val="00CD05B9"/>
    <w:rsid w:val="00CD093A"/>
    <w:rsid w:val="00CD3B65"/>
    <w:rsid w:val="00CD4AF4"/>
    <w:rsid w:val="00CD76AF"/>
    <w:rsid w:val="00CD7720"/>
    <w:rsid w:val="00CE066E"/>
    <w:rsid w:val="00CE2847"/>
    <w:rsid w:val="00CE3ED5"/>
    <w:rsid w:val="00CF76EE"/>
    <w:rsid w:val="00D05BF7"/>
    <w:rsid w:val="00D05E97"/>
    <w:rsid w:val="00D064BE"/>
    <w:rsid w:val="00D07D1F"/>
    <w:rsid w:val="00D1783C"/>
    <w:rsid w:val="00D17C4F"/>
    <w:rsid w:val="00D21A7D"/>
    <w:rsid w:val="00D2386E"/>
    <w:rsid w:val="00D36A1A"/>
    <w:rsid w:val="00D40A4A"/>
    <w:rsid w:val="00D40DBD"/>
    <w:rsid w:val="00D4655C"/>
    <w:rsid w:val="00D47E51"/>
    <w:rsid w:val="00D51DFC"/>
    <w:rsid w:val="00D57CA2"/>
    <w:rsid w:val="00D60D15"/>
    <w:rsid w:val="00D634D6"/>
    <w:rsid w:val="00D66228"/>
    <w:rsid w:val="00D727FD"/>
    <w:rsid w:val="00D75E92"/>
    <w:rsid w:val="00D84898"/>
    <w:rsid w:val="00D8799C"/>
    <w:rsid w:val="00D93BBF"/>
    <w:rsid w:val="00D9458F"/>
    <w:rsid w:val="00D94C63"/>
    <w:rsid w:val="00D95CF0"/>
    <w:rsid w:val="00D96116"/>
    <w:rsid w:val="00D96DC1"/>
    <w:rsid w:val="00DA0156"/>
    <w:rsid w:val="00DA0B34"/>
    <w:rsid w:val="00DA27D4"/>
    <w:rsid w:val="00DA4388"/>
    <w:rsid w:val="00DA582F"/>
    <w:rsid w:val="00DB0299"/>
    <w:rsid w:val="00DB5F35"/>
    <w:rsid w:val="00DB6E42"/>
    <w:rsid w:val="00DB715D"/>
    <w:rsid w:val="00DC07AD"/>
    <w:rsid w:val="00DC1DFF"/>
    <w:rsid w:val="00DC3928"/>
    <w:rsid w:val="00DD015C"/>
    <w:rsid w:val="00DD0C4A"/>
    <w:rsid w:val="00DD5102"/>
    <w:rsid w:val="00DE1B22"/>
    <w:rsid w:val="00DE3432"/>
    <w:rsid w:val="00DE35DB"/>
    <w:rsid w:val="00DE43D9"/>
    <w:rsid w:val="00DE57D0"/>
    <w:rsid w:val="00DE6011"/>
    <w:rsid w:val="00DE6357"/>
    <w:rsid w:val="00DE720C"/>
    <w:rsid w:val="00DE7570"/>
    <w:rsid w:val="00DF3EFE"/>
    <w:rsid w:val="00DF45AC"/>
    <w:rsid w:val="00DF70FA"/>
    <w:rsid w:val="00E0159C"/>
    <w:rsid w:val="00E11E01"/>
    <w:rsid w:val="00E1312F"/>
    <w:rsid w:val="00E14D33"/>
    <w:rsid w:val="00E154E8"/>
    <w:rsid w:val="00E20C9E"/>
    <w:rsid w:val="00E20D86"/>
    <w:rsid w:val="00E2168F"/>
    <w:rsid w:val="00E24F49"/>
    <w:rsid w:val="00E25D1F"/>
    <w:rsid w:val="00E25FFB"/>
    <w:rsid w:val="00E26CCD"/>
    <w:rsid w:val="00E271A7"/>
    <w:rsid w:val="00E276EB"/>
    <w:rsid w:val="00E307B6"/>
    <w:rsid w:val="00E319F4"/>
    <w:rsid w:val="00E4093A"/>
    <w:rsid w:val="00E4353B"/>
    <w:rsid w:val="00E5598C"/>
    <w:rsid w:val="00E63EB5"/>
    <w:rsid w:val="00E651A4"/>
    <w:rsid w:val="00E721AB"/>
    <w:rsid w:val="00E73120"/>
    <w:rsid w:val="00E752F8"/>
    <w:rsid w:val="00E764A8"/>
    <w:rsid w:val="00E86B96"/>
    <w:rsid w:val="00E9012D"/>
    <w:rsid w:val="00E91858"/>
    <w:rsid w:val="00E91881"/>
    <w:rsid w:val="00E922B1"/>
    <w:rsid w:val="00E93F61"/>
    <w:rsid w:val="00E95180"/>
    <w:rsid w:val="00EA4952"/>
    <w:rsid w:val="00EA5E31"/>
    <w:rsid w:val="00EA60EC"/>
    <w:rsid w:val="00EB1945"/>
    <w:rsid w:val="00EB5DE5"/>
    <w:rsid w:val="00EB7A72"/>
    <w:rsid w:val="00EC0ABA"/>
    <w:rsid w:val="00ED2D34"/>
    <w:rsid w:val="00ED7EE0"/>
    <w:rsid w:val="00EE099D"/>
    <w:rsid w:val="00EE2B90"/>
    <w:rsid w:val="00EE79C1"/>
    <w:rsid w:val="00EF1ACB"/>
    <w:rsid w:val="00EF3670"/>
    <w:rsid w:val="00EF39E6"/>
    <w:rsid w:val="00F02F4A"/>
    <w:rsid w:val="00F0450E"/>
    <w:rsid w:val="00F10700"/>
    <w:rsid w:val="00F16DBD"/>
    <w:rsid w:val="00F20D68"/>
    <w:rsid w:val="00F23839"/>
    <w:rsid w:val="00F25AB2"/>
    <w:rsid w:val="00F30290"/>
    <w:rsid w:val="00F31DFE"/>
    <w:rsid w:val="00F3573C"/>
    <w:rsid w:val="00F36105"/>
    <w:rsid w:val="00F37EB2"/>
    <w:rsid w:val="00F40A47"/>
    <w:rsid w:val="00F41985"/>
    <w:rsid w:val="00F458A6"/>
    <w:rsid w:val="00F47115"/>
    <w:rsid w:val="00F50591"/>
    <w:rsid w:val="00F50944"/>
    <w:rsid w:val="00F5269D"/>
    <w:rsid w:val="00F53129"/>
    <w:rsid w:val="00F537C9"/>
    <w:rsid w:val="00F569F4"/>
    <w:rsid w:val="00F67EFF"/>
    <w:rsid w:val="00F707E4"/>
    <w:rsid w:val="00F70B8B"/>
    <w:rsid w:val="00F70D71"/>
    <w:rsid w:val="00F740D5"/>
    <w:rsid w:val="00F7545A"/>
    <w:rsid w:val="00F755C7"/>
    <w:rsid w:val="00F75931"/>
    <w:rsid w:val="00F75947"/>
    <w:rsid w:val="00F82A77"/>
    <w:rsid w:val="00F9377F"/>
    <w:rsid w:val="00FA0E6C"/>
    <w:rsid w:val="00FA594E"/>
    <w:rsid w:val="00FA6EBE"/>
    <w:rsid w:val="00FB0478"/>
    <w:rsid w:val="00FB0C1C"/>
    <w:rsid w:val="00FB311B"/>
    <w:rsid w:val="00FC0FB7"/>
    <w:rsid w:val="00FC21BD"/>
    <w:rsid w:val="00FC28DD"/>
    <w:rsid w:val="00FC3E27"/>
    <w:rsid w:val="00FC51C8"/>
    <w:rsid w:val="00FC72B5"/>
    <w:rsid w:val="00FD106A"/>
    <w:rsid w:val="00FD2FAE"/>
    <w:rsid w:val="00FE2A77"/>
    <w:rsid w:val="00FE2DFF"/>
    <w:rsid w:val="00FF1613"/>
    <w:rsid w:val="00FF1ABC"/>
    <w:rsid w:val="00FF28C9"/>
    <w:rsid w:val="00FF5F98"/>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353B"/>
    <w:rPr>
      <w:rFonts w:eastAsia="Times New Roman"/>
      <w:sz w:val="22"/>
      <w:szCs w:val="22"/>
    </w:rPr>
  </w:style>
  <w:style w:type="paragraph" w:styleId="a5">
    <w:name w:val="Balloon Text"/>
    <w:basedOn w:val="a"/>
    <w:link w:val="a6"/>
    <w:uiPriority w:val="99"/>
    <w:semiHidden/>
    <w:rsid w:val="00E4353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4353B"/>
    <w:rPr>
      <w:rFonts w:ascii="Tahoma" w:hAnsi="Tahoma" w:cs="Tahoma"/>
      <w:sz w:val="16"/>
      <w:szCs w:val="16"/>
      <w:lang w:eastAsia="ru-RU"/>
    </w:rPr>
  </w:style>
  <w:style w:type="table" w:styleId="a7">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167C0"/>
    <w:pPr>
      <w:tabs>
        <w:tab w:val="center" w:pos="4677"/>
        <w:tab w:val="right" w:pos="9355"/>
      </w:tabs>
    </w:pPr>
  </w:style>
  <w:style w:type="character" w:customStyle="1" w:styleId="a9">
    <w:name w:val="Верхний колонтитул Знак"/>
    <w:link w:val="a8"/>
    <w:uiPriority w:val="99"/>
    <w:rsid w:val="00A167C0"/>
    <w:rPr>
      <w:rFonts w:eastAsia="Times New Roman"/>
      <w:sz w:val="22"/>
      <w:szCs w:val="22"/>
    </w:rPr>
  </w:style>
  <w:style w:type="paragraph" w:styleId="aa">
    <w:name w:val="footer"/>
    <w:basedOn w:val="a"/>
    <w:link w:val="ab"/>
    <w:uiPriority w:val="99"/>
    <w:unhideWhenUsed/>
    <w:rsid w:val="00A167C0"/>
    <w:pPr>
      <w:tabs>
        <w:tab w:val="center" w:pos="4677"/>
        <w:tab w:val="right" w:pos="9355"/>
      </w:tabs>
    </w:pPr>
  </w:style>
  <w:style w:type="character" w:customStyle="1" w:styleId="ab">
    <w:name w:val="Нижний колонтитул Знак"/>
    <w:link w:val="aa"/>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 w:type="character" w:customStyle="1" w:styleId="a4">
    <w:name w:val="Без интервала Знак"/>
    <w:link w:val="a3"/>
    <w:uiPriority w:val="1"/>
    <w:rsid w:val="00507308"/>
    <w:rPr>
      <w:rFonts w:eastAsia="Times New Roman"/>
      <w:sz w:val="22"/>
      <w:szCs w:val="22"/>
    </w:rPr>
  </w:style>
  <w:style w:type="paragraph" w:styleId="ac">
    <w:name w:val="List Paragraph"/>
    <w:basedOn w:val="a"/>
    <w:uiPriority w:val="34"/>
    <w:qFormat/>
    <w:rsid w:val="00F4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353B"/>
    <w:rPr>
      <w:rFonts w:eastAsia="Times New Roman"/>
      <w:sz w:val="22"/>
      <w:szCs w:val="22"/>
    </w:rPr>
  </w:style>
  <w:style w:type="paragraph" w:styleId="a5">
    <w:name w:val="Balloon Text"/>
    <w:basedOn w:val="a"/>
    <w:link w:val="a6"/>
    <w:uiPriority w:val="99"/>
    <w:semiHidden/>
    <w:rsid w:val="00E4353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4353B"/>
    <w:rPr>
      <w:rFonts w:ascii="Tahoma" w:hAnsi="Tahoma" w:cs="Tahoma"/>
      <w:sz w:val="16"/>
      <w:szCs w:val="16"/>
      <w:lang w:eastAsia="ru-RU"/>
    </w:rPr>
  </w:style>
  <w:style w:type="table" w:styleId="a7">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167C0"/>
    <w:pPr>
      <w:tabs>
        <w:tab w:val="center" w:pos="4677"/>
        <w:tab w:val="right" w:pos="9355"/>
      </w:tabs>
    </w:pPr>
  </w:style>
  <w:style w:type="character" w:customStyle="1" w:styleId="a9">
    <w:name w:val="Верхний колонтитул Знак"/>
    <w:link w:val="a8"/>
    <w:uiPriority w:val="99"/>
    <w:rsid w:val="00A167C0"/>
    <w:rPr>
      <w:rFonts w:eastAsia="Times New Roman"/>
      <w:sz w:val="22"/>
      <w:szCs w:val="22"/>
    </w:rPr>
  </w:style>
  <w:style w:type="paragraph" w:styleId="aa">
    <w:name w:val="footer"/>
    <w:basedOn w:val="a"/>
    <w:link w:val="ab"/>
    <w:uiPriority w:val="99"/>
    <w:unhideWhenUsed/>
    <w:rsid w:val="00A167C0"/>
    <w:pPr>
      <w:tabs>
        <w:tab w:val="center" w:pos="4677"/>
        <w:tab w:val="right" w:pos="9355"/>
      </w:tabs>
    </w:pPr>
  </w:style>
  <w:style w:type="character" w:customStyle="1" w:styleId="ab">
    <w:name w:val="Нижний колонтитул Знак"/>
    <w:link w:val="aa"/>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 w:type="character" w:customStyle="1" w:styleId="a4">
    <w:name w:val="Без интервала Знак"/>
    <w:link w:val="a3"/>
    <w:uiPriority w:val="1"/>
    <w:rsid w:val="00507308"/>
    <w:rPr>
      <w:rFonts w:eastAsia="Times New Roman"/>
      <w:sz w:val="22"/>
      <w:szCs w:val="22"/>
    </w:rPr>
  </w:style>
  <w:style w:type="paragraph" w:styleId="ac">
    <w:name w:val="List Paragraph"/>
    <w:basedOn w:val="a"/>
    <w:uiPriority w:val="34"/>
    <w:qFormat/>
    <w:rsid w:val="00F4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443">
      <w:bodyDiv w:val="1"/>
      <w:marLeft w:val="0"/>
      <w:marRight w:val="0"/>
      <w:marTop w:val="0"/>
      <w:marBottom w:val="0"/>
      <w:divBdr>
        <w:top w:val="none" w:sz="0" w:space="0" w:color="auto"/>
        <w:left w:val="none" w:sz="0" w:space="0" w:color="auto"/>
        <w:bottom w:val="none" w:sz="0" w:space="0" w:color="auto"/>
        <w:right w:val="none" w:sz="0" w:space="0" w:color="auto"/>
      </w:divBdr>
    </w:div>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293953914">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396323245">
      <w:bodyDiv w:val="1"/>
      <w:marLeft w:val="0"/>
      <w:marRight w:val="0"/>
      <w:marTop w:val="0"/>
      <w:marBottom w:val="0"/>
      <w:divBdr>
        <w:top w:val="none" w:sz="0" w:space="0" w:color="auto"/>
        <w:left w:val="none" w:sz="0" w:space="0" w:color="auto"/>
        <w:bottom w:val="none" w:sz="0" w:space="0" w:color="auto"/>
        <w:right w:val="none" w:sz="0" w:space="0" w:color="auto"/>
      </w:divBdr>
    </w:div>
    <w:div w:id="478159253">
      <w:bodyDiv w:val="1"/>
      <w:marLeft w:val="0"/>
      <w:marRight w:val="0"/>
      <w:marTop w:val="0"/>
      <w:marBottom w:val="0"/>
      <w:divBdr>
        <w:top w:val="none" w:sz="0" w:space="0" w:color="auto"/>
        <w:left w:val="none" w:sz="0" w:space="0" w:color="auto"/>
        <w:bottom w:val="none" w:sz="0" w:space="0" w:color="auto"/>
        <w:right w:val="none" w:sz="0" w:space="0" w:color="auto"/>
      </w:divBdr>
    </w:div>
    <w:div w:id="727916667">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32628107">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19054231">
      <w:bodyDiv w:val="1"/>
      <w:marLeft w:val="0"/>
      <w:marRight w:val="0"/>
      <w:marTop w:val="0"/>
      <w:marBottom w:val="0"/>
      <w:divBdr>
        <w:top w:val="none" w:sz="0" w:space="0" w:color="auto"/>
        <w:left w:val="none" w:sz="0" w:space="0" w:color="auto"/>
        <w:bottom w:val="none" w:sz="0" w:space="0" w:color="auto"/>
        <w:right w:val="none" w:sz="0" w:space="0" w:color="auto"/>
      </w:divBdr>
    </w:div>
    <w:div w:id="142083273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786801474">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EA2C-03F2-4706-98D1-CBA436DC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9</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KSO1</cp:lastModifiedBy>
  <cp:revision>15</cp:revision>
  <cp:lastPrinted>2023-12-06T07:08:00Z</cp:lastPrinted>
  <dcterms:created xsi:type="dcterms:W3CDTF">2023-12-04T04:36:00Z</dcterms:created>
  <dcterms:modified xsi:type="dcterms:W3CDTF">2023-12-06T07:14:00Z</dcterms:modified>
</cp:coreProperties>
</file>