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469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4697A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E469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E4697A">
        <w:rPr>
          <w:rFonts w:ascii="Times New Roman" w:hAnsi="Times New Roman"/>
          <w:sz w:val="24"/>
          <w:szCs w:val="24"/>
        </w:rPr>
        <w:t>Постановле</w:t>
      </w:r>
      <w:r w:rsidR="00060ED0" w:rsidRPr="00E4697A">
        <w:rPr>
          <w:rFonts w:ascii="Times New Roman" w:hAnsi="Times New Roman"/>
          <w:sz w:val="24"/>
          <w:szCs w:val="24"/>
        </w:rPr>
        <w:t>ния</w:t>
      </w:r>
      <w:r w:rsidR="00E714A8" w:rsidRPr="00E469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63070B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E469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E4697A">
        <w:rPr>
          <w:rFonts w:ascii="Times New Roman" w:hAnsi="Times New Roman"/>
          <w:sz w:val="24"/>
          <w:szCs w:val="24"/>
        </w:rPr>
        <w:t xml:space="preserve">в </w:t>
      </w:r>
      <w:r w:rsidR="00197575" w:rsidRPr="00E4697A">
        <w:rPr>
          <w:rFonts w:ascii="Times New Roman" w:hAnsi="Times New Roman"/>
          <w:sz w:val="24"/>
          <w:szCs w:val="24"/>
        </w:rPr>
        <w:t>П</w:t>
      </w:r>
      <w:r w:rsidR="00E714A8" w:rsidRPr="00E469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E714A8" w:rsidRPr="00E4697A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E4697A">
        <w:rPr>
          <w:rFonts w:ascii="Times New Roman" w:hAnsi="Times New Roman"/>
          <w:sz w:val="24"/>
          <w:szCs w:val="24"/>
        </w:rPr>
        <w:t>30.10.2013</w:t>
      </w:r>
      <w:r w:rsidR="00E714A8" w:rsidRPr="00E4697A">
        <w:rPr>
          <w:rFonts w:ascii="Times New Roman" w:hAnsi="Times New Roman"/>
          <w:sz w:val="24"/>
          <w:szCs w:val="24"/>
        </w:rPr>
        <w:t xml:space="preserve"> № </w:t>
      </w:r>
      <w:r w:rsidR="00BB7683" w:rsidRPr="00E4697A">
        <w:rPr>
          <w:rFonts w:ascii="Times New Roman" w:hAnsi="Times New Roman"/>
          <w:sz w:val="24"/>
          <w:szCs w:val="24"/>
        </w:rPr>
        <w:t>199-п</w:t>
      </w:r>
      <w:r w:rsidR="006C05BC" w:rsidRPr="00E4697A">
        <w:rPr>
          <w:rFonts w:ascii="Times New Roman" w:hAnsi="Times New Roman"/>
          <w:sz w:val="24"/>
          <w:szCs w:val="24"/>
        </w:rPr>
        <w:t xml:space="preserve"> </w:t>
      </w:r>
      <w:r w:rsidR="0063070B" w:rsidRPr="00E4697A">
        <w:rPr>
          <w:rFonts w:ascii="Times New Roman" w:hAnsi="Times New Roman"/>
          <w:sz w:val="24"/>
          <w:szCs w:val="24"/>
        </w:rPr>
        <w:t>«О</w:t>
      </w:r>
      <w:r w:rsidR="00E714A8" w:rsidRPr="00E4697A">
        <w:rPr>
          <w:rFonts w:ascii="Times New Roman" w:hAnsi="Times New Roman"/>
          <w:sz w:val="24"/>
          <w:szCs w:val="24"/>
        </w:rPr>
        <w:t>б</w:t>
      </w:r>
      <w:r w:rsidR="0063070B" w:rsidRPr="00E4697A">
        <w:rPr>
          <w:rFonts w:ascii="Times New Roman" w:hAnsi="Times New Roman"/>
          <w:sz w:val="24"/>
          <w:szCs w:val="24"/>
        </w:rPr>
        <w:t xml:space="preserve"> </w:t>
      </w:r>
      <w:r w:rsidR="00E714A8" w:rsidRPr="00E469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5388D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E4697A">
        <w:rPr>
          <w:rFonts w:ascii="Times New Roman" w:hAnsi="Times New Roman"/>
          <w:sz w:val="24"/>
          <w:szCs w:val="24"/>
        </w:rPr>
        <w:t xml:space="preserve"> «</w:t>
      </w:r>
      <w:r w:rsidR="00197575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E4697A">
        <w:rPr>
          <w:rFonts w:ascii="Times New Roman" w:hAnsi="Times New Roman"/>
          <w:sz w:val="24"/>
          <w:szCs w:val="24"/>
        </w:rPr>
        <w:t xml:space="preserve">» </w:t>
      </w:r>
    </w:p>
    <w:p w:rsidR="0031585D" w:rsidRPr="00E4697A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E4697A" w:rsidRDefault="007E1B6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7B7AF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5628EA" w:rsidRPr="00E4697A">
        <w:rPr>
          <w:rFonts w:ascii="Times New Roman" w:hAnsi="Times New Roman"/>
          <w:sz w:val="24"/>
          <w:szCs w:val="24"/>
        </w:rPr>
        <w:t xml:space="preserve"> 201</w:t>
      </w:r>
      <w:r w:rsidR="007B7AFE">
        <w:rPr>
          <w:rFonts w:ascii="Times New Roman" w:hAnsi="Times New Roman"/>
          <w:sz w:val="24"/>
          <w:szCs w:val="24"/>
        </w:rPr>
        <w:t>9</w:t>
      </w:r>
      <w:r w:rsidR="00084C94" w:rsidRPr="00E4697A">
        <w:rPr>
          <w:rFonts w:ascii="Times New Roman" w:hAnsi="Times New Roman"/>
          <w:sz w:val="24"/>
          <w:szCs w:val="24"/>
        </w:rPr>
        <w:t xml:space="preserve"> год </w:t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5628EA" w:rsidRPr="00E4697A">
        <w:rPr>
          <w:rFonts w:ascii="Times New Roman" w:hAnsi="Times New Roman"/>
          <w:sz w:val="24"/>
          <w:szCs w:val="24"/>
        </w:rPr>
        <w:tab/>
      </w:r>
      <w:r w:rsidR="0032201B" w:rsidRPr="00E4697A">
        <w:rPr>
          <w:rFonts w:ascii="Times New Roman" w:hAnsi="Times New Roman"/>
          <w:sz w:val="24"/>
          <w:szCs w:val="24"/>
        </w:rPr>
        <w:t xml:space="preserve">      </w:t>
      </w:r>
      <w:r w:rsidR="001C4FC7" w:rsidRPr="00E4697A">
        <w:rPr>
          <w:rFonts w:ascii="Times New Roman" w:hAnsi="Times New Roman"/>
          <w:sz w:val="24"/>
          <w:szCs w:val="24"/>
        </w:rPr>
        <w:t xml:space="preserve">    </w:t>
      </w:r>
      <w:r w:rsidR="0032201B" w:rsidRPr="00E4697A">
        <w:rPr>
          <w:rFonts w:ascii="Times New Roman" w:hAnsi="Times New Roman"/>
          <w:sz w:val="24"/>
          <w:szCs w:val="24"/>
        </w:rPr>
        <w:t xml:space="preserve">  </w:t>
      </w:r>
      <w:r w:rsidR="00770199">
        <w:rPr>
          <w:rFonts w:ascii="Times New Roman" w:hAnsi="Times New Roman"/>
          <w:sz w:val="24"/>
          <w:szCs w:val="24"/>
        </w:rPr>
        <w:tab/>
      </w:r>
      <w:r w:rsidR="00770199">
        <w:rPr>
          <w:rFonts w:ascii="Times New Roman" w:hAnsi="Times New Roman"/>
          <w:sz w:val="24"/>
          <w:szCs w:val="24"/>
        </w:rPr>
        <w:tab/>
      </w:r>
      <w:r w:rsidR="005628EA" w:rsidRPr="00E4697A">
        <w:rPr>
          <w:rFonts w:ascii="Times New Roman" w:hAnsi="Times New Roman"/>
          <w:sz w:val="24"/>
          <w:szCs w:val="24"/>
        </w:rPr>
        <w:t xml:space="preserve">№ </w:t>
      </w:r>
      <w:r w:rsidR="00B80962">
        <w:rPr>
          <w:rFonts w:ascii="Times New Roman" w:hAnsi="Times New Roman"/>
          <w:sz w:val="24"/>
          <w:szCs w:val="24"/>
        </w:rPr>
        <w:t>1</w:t>
      </w:r>
      <w:r w:rsidR="007B7AFE">
        <w:rPr>
          <w:rFonts w:ascii="Times New Roman" w:hAnsi="Times New Roman"/>
          <w:sz w:val="24"/>
          <w:szCs w:val="24"/>
        </w:rPr>
        <w:t>37</w:t>
      </w: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1B68" w:rsidRPr="006F47C4" w:rsidRDefault="005628EA" w:rsidP="007E1B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469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E4697A">
        <w:rPr>
          <w:rFonts w:ascii="Times New Roman" w:hAnsi="Times New Roman"/>
          <w:sz w:val="24"/>
          <w:szCs w:val="24"/>
        </w:rPr>
        <w:t>5</w:t>
      </w:r>
      <w:r w:rsidRPr="00E469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E4697A">
        <w:rPr>
          <w:rFonts w:ascii="Times New Roman" w:hAnsi="Times New Roman"/>
          <w:sz w:val="24"/>
          <w:szCs w:val="24"/>
        </w:rPr>
        <w:t xml:space="preserve"> </w:t>
      </w:r>
      <w:r w:rsidR="007E1B68" w:rsidRPr="006F47C4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пункт 1.2.3 Соглашения от 15.01.2015 «О передаче Контрольно-счетному органу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Родниковского сельсовета по осуществлению внешнего муниципального финансового контроля», в соответствии со стандартом организации деятельности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</w:t>
      </w:r>
      <w:proofErr w:type="gramStart"/>
      <w:r w:rsidR="007E1B68" w:rsidRPr="006F47C4">
        <w:rPr>
          <w:rFonts w:ascii="Times New Roman" w:hAnsi="Times New Roman"/>
          <w:sz w:val="24"/>
          <w:szCs w:val="24"/>
        </w:rPr>
        <w:t>по</w:t>
      </w:r>
      <w:proofErr w:type="gramEnd"/>
      <w:r w:rsidR="007E1B68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E1B68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="007E1B68"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B235F1" w:rsidRPr="00E4697A" w:rsidRDefault="00013FC9" w:rsidP="007E1B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E4697A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</w:t>
      </w:r>
      <w:r w:rsidR="005628EA" w:rsidRPr="00E469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E469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70F5A" w:rsidRPr="00E469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E4697A">
        <w:rPr>
          <w:rFonts w:ascii="Times New Roman" w:hAnsi="Times New Roman"/>
          <w:sz w:val="24"/>
          <w:szCs w:val="24"/>
        </w:rPr>
        <w:t>П</w:t>
      </w:r>
      <w:r w:rsidR="00070F5A" w:rsidRPr="00E469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70F5A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="00AB085F" w:rsidRPr="00E4697A">
        <w:rPr>
          <w:rFonts w:ascii="Times New Roman" w:hAnsi="Times New Roman"/>
          <w:sz w:val="24"/>
          <w:szCs w:val="24"/>
        </w:rPr>
        <w:t xml:space="preserve">30.10.2013 № </w:t>
      </w:r>
      <w:r w:rsidR="00BB7683" w:rsidRPr="00E4697A">
        <w:rPr>
          <w:rFonts w:ascii="Times New Roman" w:hAnsi="Times New Roman"/>
          <w:sz w:val="24"/>
          <w:szCs w:val="24"/>
        </w:rPr>
        <w:t>199-п</w:t>
      </w:r>
      <w:r w:rsidR="00AB085F" w:rsidRPr="00E4697A">
        <w:rPr>
          <w:rFonts w:ascii="Times New Roman" w:hAnsi="Times New Roman"/>
          <w:sz w:val="24"/>
          <w:szCs w:val="24"/>
        </w:rPr>
        <w:t xml:space="preserve"> </w:t>
      </w:r>
      <w:r w:rsidR="00070F5A" w:rsidRPr="00E469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5388D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E4697A">
        <w:rPr>
          <w:rFonts w:ascii="Times New Roman" w:hAnsi="Times New Roman"/>
          <w:sz w:val="24"/>
          <w:szCs w:val="24"/>
        </w:rPr>
        <w:t>«</w:t>
      </w:r>
      <w:r w:rsidR="00197575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E4697A">
        <w:rPr>
          <w:rFonts w:ascii="Times New Roman" w:hAnsi="Times New Roman"/>
          <w:sz w:val="24"/>
          <w:szCs w:val="24"/>
        </w:rPr>
        <w:t xml:space="preserve">» </w:t>
      </w:r>
      <w:r w:rsidR="005628EA" w:rsidRPr="00E469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E469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E4697A">
        <w:rPr>
          <w:rFonts w:ascii="Times New Roman" w:hAnsi="Times New Roman"/>
          <w:sz w:val="24"/>
          <w:szCs w:val="24"/>
        </w:rPr>
        <w:t xml:space="preserve"> района </w:t>
      </w:r>
      <w:r w:rsidR="007E1B68">
        <w:rPr>
          <w:rFonts w:ascii="Times New Roman" w:hAnsi="Times New Roman"/>
          <w:sz w:val="24"/>
          <w:szCs w:val="24"/>
        </w:rPr>
        <w:t>2</w:t>
      </w:r>
      <w:r w:rsidR="00652D40">
        <w:rPr>
          <w:rFonts w:ascii="Times New Roman" w:hAnsi="Times New Roman"/>
          <w:sz w:val="24"/>
          <w:szCs w:val="24"/>
        </w:rPr>
        <w:t>2</w:t>
      </w:r>
      <w:r w:rsidR="007E1B68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E4697A">
        <w:rPr>
          <w:rFonts w:ascii="Times New Roman" w:hAnsi="Times New Roman"/>
          <w:sz w:val="24"/>
          <w:szCs w:val="24"/>
        </w:rPr>
        <w:t xml:space="preserve"> 201</w:t>
      </w:r>
      <w:r w:rsidR="007B7AFE">
        <w:rPr>
          <w:rFonts w:ascii="Times New Roman" w:hAnsi="Times New Roman"/>
          <w:sz w:val="24"/>
          <w:szCs w:val="24"/>
        </w:rPr>
        <w:t>9</w:t>
      </w:r>
      <w:r w:rsidR="005628EA" w:rsidRPr="00E4697A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E4697A">
        <w:rPr>
          <w:rFonts w:ascii="Times New Roman" w:hAnsi="Times New Roman"/>
          <w:sz w:val="24"/>
          <w:szCs w:val="24"/>
        </w:rPr>
        <w:t>Постановления</w:t>
      </w:r>
      <w:r w:rsidR="005628EA" w:rsidRPr="00E469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E4697A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E4697A">
        <w:rPr>
          <w:rFonts w:ascii="Times New Roman" w:hAnsi="Times New Roman"/>
          <w:sz w:val="24"/>
          <w:szCs w:val="24"/>
        </w:rPr>
        <w:t>я</w:t>
      </w:r>
      <w:r w:rsidR="00070F5A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70F5A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E469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E469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</w:t>
      </w:r>
      <w:r w:rsidR="00CB5AFC" w:rsidRPr="00E469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</w:t>
      </w:r>
      <w:r w:rsidR="00197575" w:rsidRPr="00E4697A">
        <w:rPr>
          <w:rFonts w:ascii="Times New Roman" w:hAnsi="Times New Roman"/>
          <w:sz w:val="24"/>
          <w:szCs w:val="24"/>
        </w:rPr>
        <w:t>П</w:t>
      </w:r>
      <w:r w:rsidRPr="00E469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A3800" w:rsidRPr="00E4697A">
        <w:rPr>
          <w:rFonts w:ascii="Times New Roman" w:hAnsi="Times New Roman"/>
          <w:sz w:val="24"/>
          <w:szCs w:val="24"/>
        </w:rPr>
        <w:t xml:space="preserve"> </w:t>
      </w:r>
      <w:r w:rsidR="0049204D" w:rsidRPr="00E4697A">
        <w:rPr>
          <w:rFonts w:ascii="Times New Roman" w:hAnsi="Times New Roman"/>
          <w:sz w:val="24"/>
          <w:szCs w:val="24"/>
        </w:rPr>
        <w:t>сельсовета</w:t>
      </w:r>
      <w:r w:rsidRPr="00E4697A">
        <w:rPr>
          <w:rFonts w:ascii="Times New Roman" w:hAnsi="Times New Roman"/>
          <w:sz w:val="24"/>
          <w:szCs w:val="24"/>
        </w:rPr>
        <w:t xml:space="preserve"> от </w:t>
      </w:r>
      <w:r w:rsidR="00197575" w:rsidRPr="00E4697A">
        <w:rPr>
          <w:rFonts w:ascii="Times New Roman" w:hAnsi="Times New Roman"/>
          <w:sz w:val="24"/>
          <w:szCs w:val="24"/>
        </w:rPr>
        <w:t>2</w:t>
      </w:r>
      <w:r w:rsidR="00BB7683" w:rsidRPr="00E4697A">
        <w:rPr>
          <w:rFonts w:ascii="Times New Roman" w:hAnsi="Times New Roman"/>
          <w:sz w:val="24"/>
          <w:szCs w:val="24"/>
        </w:rPr>
        <w:t>0</w:t>
      </w:r>
      <w:r w:rsidR="00197575" w:rsidRPr="00E4697A">
        <w:rPr>
          <w:rFonts w:ascii="Times New Roman" w:hAnsi="Times New Roman"/>
          <w:sz w:val="24"/>
          <w:szCs w:val="24"/>
        </w:rPr>
        <w:t>.0</w:t>
      </w:r>
      <w:r w:rsidR="00BB7683" w:rsidRPr="00E4697A">
        <w:rPr>
          <w:rFonts w:ascii="Times New Roman" w:hAnsi="Times New Roman"/>
          <w:sz w:val="24"/>
          <w:szCs w:val="24"/>
        </w:rPr>
        <w:t>8</w:t>
      </w:r>
      <w:r w:rsidR="00197575" w:rsidRPr="00E4697A">
        <w:rPr>
          <w:rFonts w:ascii="Times New Roman" w:hAnsi="Times New Roman"/>
          <w:sz w:val="24"/>
          <w:szCs w:val="24"/>
        </w:rPr>
        <w:t>.201</w:t>
      </w:r>
      <w:r w:rsidR="00F66A3D" w:rsidRPr="00E4697A">
        <w:rPr>
          <w:rFonts w:ascii="Times New Roman" w:hAnsi="Times New Roman"/>
          <w:sz w:val="24"/>
          <w:szCs w:val="24"/>
        </w:rPr>
        <w:t>3</w:t>
      </w:r>
      <w:r w:rsidRPr="00E4697A">
        <w:rPr>
          <w:rFonts w:ascii="Times New Roman" w:hAnsi="Times New Roman"/>
          <w:sz w:val="24"/>
          <w:szCs w:val="24"/>
        </w:rPr>
        <w:t xml:space="preserve"> № </w:t>
      </w:r>
      <w:r w:rsidR="00BB7683" w:rsidRPr="00E4697A">
        <w:rPr>
          <w:rFonts w:ascii="Times New Roman" w:hAnsi="Times New Roman"/>
          <w:sz w:val="24"/>
          <w:szCs w:val="24"/>
        </w:rPr>
        <w:t>155-п</w:t>
      </w:r>
      <w:r w:rsidRPr="00E469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9204D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Pr="00E4697A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652D40">
        <w:rPr>
          <w:rFonts w:ascii="Times New Roman" w:hAnsi="Times New Roman"/>
          <w:sz w:val="24"/>
          <w:szCs w:val="24"/>
        </w:rPr>
        <w:t xml:space="preserve"> (в ред. от 15.08.2017 № 83-п)</w:t>
      </w:r>
      <w:r w:rsidRPr="00E4697A">
        <w:rPr>
          <w:rFonts w:ascii="Times New Roman" w:hAnsi="Times New Roman"/>
          <w:sz w:val="24"/>
          <w:szCs w:val="24"/>
        </w:rPr>
        <w:t>;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9204D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Pr="00E4697A">
        <w:rPr>
          <w:rFonts w:ascii="Times New Roman" w:hAnsi="Times New Roman"/>
          <w:sz w:val="24"/>
          <w:szCs w:val="24"/>
        </w:rPr>
        <w:t xml:space="preserve">от </w:t>
      </w:r>
      <w:r w:rsidR="004A3800" w:rsidRPr="00E4697A">
        <w:rPr>
          <w:rFonts w:ascii="Times New Roman" w:hAnsi="Times New Roman"/>
          <w:sz w:val="24"/>
          <w:szCs w:val="24"/>
        </w:rPr>
        <w:t>2</w:t>
      </w:r>
      <w:r w:rsidR="00BB7683" w:rsidRPr="00E4697A">
        <w:rPr>
          <w:rFonts w:ascii="Times New Roman" w:hAnsi="Times New Roman"/>
          <w:sz w:val="24"/>
          <w:szCs w:val="24"/>
        </w:rPr>
        <w:t>0</w:t>
      </w:r>
      <w:r w:rsidRPr="00E4697A">
        <w:rPr>
          <w:rFonts w:ascii="Times New Roman" w:hAnsi="Times New Roman"/>
          <w:sz w:val="24"/>
          <w:szCs w:val="24"/>
        </w:rPr>
        <w:t>.0</w:t>
      </w:r>
      <w:r w:rsidR="00BB7683" w:rsidRPr="00E4697A">
        <w:rPr>
          <w:rFonts w:ascii="Times New Roman" w:hAnsi="Times New Roman"/>
          <w:sz w:val="24"/>
          <w:szCs w:val="24"/>
        </w:rPr>
        <w:t>8</w:t>
      </w:r>
      <w:r w:rsidRPr="00E4697A">
        <w:rPr>
          <w:rFonts w:ascii="Times New Roman" w:hAnsi="Times New Roman"/>
          <w:sz w:val="24"/>
          <w:szCs w:val="24"/>
        </w:rPr>
        <w:t xml:space="preserve">.2013 № </w:t>
      </w:r>
      <w:r w:rsidR="00BB7683" w:rsidRPr="00E4697A">
        <w:rPr>
          <w:rFonts w:ascii="Times New Roman" w:hAnsi="Times New Roman"/>
          <w:sz w:val="24"/>
          <w:szCs w:val="24"/>
        </w:rPr>
        <w:t>70-р</w:t>
      </w:r>
      <w:r w:rsidRPr="00E469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BB7683" w:rsidRPr="00E4697A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E4697A">
        <w:rPr>
          <w:rFonts w:ascii="Times New Roman" w:hAnsi="Times New Roman"/>
          <w:sz w:val="24"/>
          <w:szCs w:val="24"/>
        </w:rPr>
        <w:t>сельсовета</w:t>
      </w:r>
      <w:r w:rsidRPr="00E4697A">
        <w:rPr>
          <w:rFonts w:ascii="Times New Roman" w:hAnsi="Times New Roman"/>
          <w:sz w:val="24"/>
          <w:szCs w:val="24"/>
        </w:rPr>
        <w:t>».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E469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9204D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Pr="00E4697A">
        <w:rPr>
          <w:rFonts w:ascii="Times New Roman" w:hAnsi="Times New Roman"/>
          <w:sz w:val="24"/>
          <w:szCs w:val="24"/>
        </w:rPr>
        <w:t>.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Соисполнител</w:t>
      </w:r>
      <w:r w:rsidR="0049204D" w:rsidRPr="00E4697A">
        <w:rPr>
          <w:rFonts w:ascii="Times New Roman" w:hAnsi="Times New Roman"/>
          <w:sz w:val="24"/>
          <w:szCs w:val="24"/>
        </w:rPr>
        <w:t>и</w:t>
      </w:r>
      <w:r w:rsidRPr="00E469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E4697A">
        <w:rPr>
          <w:rFonts w:ascii="Times New Roman" w:hAnsi="Times New Roman"/>
          <w:sz w:val="24"/>
          <w:szCs w:val="24"/>
        </w:rPr>
        <w:t xml:space="preserve"> отсутствуют</w:t>
      </w:r>
      <w:r w:rsidRPr="00E4697A">
        <w:rPr>
          <w:rFonts w:ascii="Times New Roman" w:hAnsi="Times New Roman"/>
          <w:sz w:val="24"/>
          <w:szCs w:val="24"/>
        </w:rPr>
        <w:t>.</w:t>
      </w:r>
    </w:p>
    <w:p w:rsidR="00F66A3D" w:rsidRPr="00E469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E4697A">
        <w:rPr>
          <w:rFonts w:ascii="Times New Roman" w:hAnsi="Times New Roman"/>
          <w:sz w:val="24"/>
          <w:szCs w:val="24"/>
        </w:rPr>
        <w:t xml:space="preserve"> являются:</w:t>
      </w:r>
    </w:p>
    <w:p w:rsidR="00F66A3D" w:rsidRPr="00E4697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E4697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</w:t>
      </w:r>
      <w:proofErr w:type="spellStart"/>
      <w:r w:rsidRPr="00E4697A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E4697A">
        <w:rPr>
          <w:rFonts w:ascii="Times New Roman" w:hAnsi="Times New Roman"/>
          <w:sz w:val="24"/>
          <w:szCs w:val="24"/>
        </w:rPr>
        <w:t>улично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E4697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 xml:space="preserve">Цель </w:t>
      </w:r>
      <w:r w:rsidR="00F66A3D" w:rsidRPr="00E4697A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E4697A">
        <w:rPr>
          <w:rFonts w:ascii="Times New Roman" w:hAnsi="Times New Roman"/>
          <w:sz w:val="24"/>
          <w:szCs w:val="24"/>
        </w:rPr>
        <w:t xml:space="preserve"> </w:t>
      </w:r>
      <w:r w:rsidR="004A3800" w:rsidRPr="00E4697A">
        <w:rPr>
          <w:rFonts w:ascii="Times New Roman" w:hAnsi="Times New Roman"/>
          <w:sz w:val="24"/>
          <w:szCs w:val="24"/>
        </w:rPr>
        <w:t>-</w:t>
      </w:r>
      <w:r w:rsidR="0049204D" w:rsidRPr="00E4697A">
        <w:rPr>
          <w:rFonts w:ascii="Times New Roman" w:hAnsi="Times New Roman"/>
          <w:sz w:val="24"/>
          <w:szCs w:val="24"/>
        </w:rPr>
        <w:t xml:space="preserve"> </w:t>
      </w:r>
      <w:r w:rsidR="00F66A3D" w:rsidRPr="00E4697A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E4697A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E4697A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E4697A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E4697A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E469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>Задач</w:t>
      </w:r>
      <w:r w:rsidR="004A3800" w:rsidRPr="00E4697A">
        <w:rPr>
          <w:rFonts w:ascii="Times New Roman" w:hAnsi="Times New Roman"/>
          <w:i/>
          <w:sz w:val="24"/>
          <w:szCs w:val="24"/>
        </w:rPr>
        <w:t>и</w:t>
      </w:r>
      <w:r w:rsidRPr="00E4697A">
        <w:rPr>
          <w:rFonts w:ascii="Times New Roman" w:hAnsi="Times New Roman"/>
          <w:i/>
          <w:sz w:val="24"/>
          <w:szCs w:val="24"/>
        </w:rPr>
        <w:t xml:space="preserve"> муниципальной программы</w:t>
      </w:r>
      <w:r w:rsidRPr="00E4697A">
        <w:rPr>
          <w:rFonts w:ascii="Times New Roman" w:hAnsi="Times New Roman"/>
          <w:sz w:val="24"/>
          <w:szCs w:val="24"/>
        </w:rPr>
        <w:t>:</w:t>
      </w:r>
    </w:p>
    <w:p w:rsidR="00F66A3D" w:rsidRPr="00E4697A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E4697A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E4697A">
        <w:rPr>
          <w:rFonts w:ascii="Times New Roman" w:hAnsi="Times New Roman"/>
          <w:sz w:val="24"/>
          <w:szCs w:val="24"/>
        </w:rPr>
        <w:t>улично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E4697A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E469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E1B68">
        <w:rPr>
          <w:rFonts w:ascii="Times New Roman" w:hAnsi="Times New Roman"/>
          <w:sz w:val="24"/>
          <w:szCs w:val="24"/>
        </w:rPr>
        <w:t>2</w:t>
      </w:r>
      <w:r w:rsidR="007B7AFE">
        <w:rPr>
          <w:rFonts w:ascii="Times New Roman" w:hAnsi="Times New Roman"/>
          <w:sz w:val="24"/>
          <w:szCs w:val="24"/>
        </w:rPr>
        <w:t>5</w:t>
      </w:r>
      <w:r w:rsidR="007E1B68">
        <w:rPr>
          <w:rFonts w:ascii="Times New Roman" w:hAnsi="Times New Roman"/>
          <w:sz w:val="24"/>
          <w:szCs w:val="24"/>
        </w:rPr>
        <w:t xml:space="preserve"> ноября</w:t>
      </w:r>
      <w:r w:rsidRPr="00E4697A">
        <w:rPr>
          <w:rFonts w:ascii="Times New Roman" w:hAnsi="Times New Roman"/>
          <w:sz w:val="24"/>
          <w:szCs w:val="24"/>
        </w:rPr>
        <w:t xml:space="preserve"> 201</w:t>
      </w:r>
      <w:r w:rsidR="007B7AFE">
        <w:rPr>
          <w:rFonts w:ascii="Times New Roman" w:hAnsi="Times New Roman"/>
          <w:sz w:val="24"/>
          <w:szCs w:val="24"/>
        </w:rPr>
        <w:t>9</w:t>
      </w:r>
      <w:r w:rsidRPr="00E469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E4697A" w:rsidRDefault="00060ED0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E469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E469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A3800" w:rsidRPr="00E4697A">
        <w:rPr>
          <w:rFonts w:ascii="Times New Roman" w:hAnsi="Times New Roman"/>
          <w:sz w:val="24"/>
          <w:szCs w:val="24"/>
        </w:rPr>
        <w:t xml:space="preserve"> </w:t>
      </w:r>
      <w:r w:rsidR="0000112E" w:rsidRPr="00E4697A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12EB6" w:rsidRPr="00E4697A">
        <w:rPr>
          <w:rFonts w:ascii="Times New Roman" w:hAnsi="Times New Roman"/>
          <w:sz w:val="24"/>
          <w:szCs w:val="24"/>
        </w:rPr>
        <w:t xml:space="preserve"> </w:t>
      </w:r>
      <w:r w:rsidR="0000112E" w:rsidRPr="00E469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E4697A">
        <w:rPr>
          <w:rFonts w:ascii="Times New Roman" w:hAnsi="Times New Roman"/>
          <w:sz w:val="24"/>
          <w:szCs w:val="24"/>
        </w:rPr>
        <w:t xml:space="preserve">от 30.10.2013 № </w:t>
      </w:r>
      <w:r w:rsidR="00F366A1">
        <w:rPr>
          <w:rFonts w:ascii="Times New Roman" w:hAnsi="Times New Roman"/>
          <w:sz w:val="24"/>
          <w:szCs w:val="24"/>
        </w:rPr>
        <w:t>199-п</w:t>
      </w:r>
      <w:r w:rsidR="00012EB6" w:rsidRPr="00E469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12EB6" w:rsidRPr="00E4697A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E4697A">
        <w:rPr>
          <w:rFonts w:ascii="Times New Roman" w:hAnsi="Times New Roman"/>
          <w:sz w:val="24"/>
          <w:szCs w:val="24"/>
        </w:rPr>
        <w:t>;</w:t>
      </w:r>
    </w:p>
    <w:p w:rsidR="0000112E" w:rsidRPr="00E4697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E469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A3800" w:rsidRPr="00E4697A">
        <w:rPr>
          <w:rFonts w:ascii="Times New Roman" w:hAnsi="Times New Roman"/>
          <w:sz w:val="24"/>
          <w:szCs w:val="24"/>
        </w:rPr>
        <w:t xml:space="preserve"> </w:t>
      </w:r>
      <w:r w:rsidR="00F5388D" w:rsidRPr="00E4697A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E4697A">
        <w:rPr>
          <w:rFonts w:ascii="Times New Roman" w:hAnsi="Times New Roman"/>
          <w:sz w:val="24"/>
          <w:szCs w:val="24"/>
        </w:rPr>
        <w:t>«</w:t>
      </w:r>
      <w:r w:rsidR="00012EB6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1585D" w:rsidRPr="00E4697A">
        <w:rPr>
          <w:rFonts w:ascii="Times New Roman" w:hAnsi="Times New Roman"/>
          <w:sz w:val="24"/>
          <w:szCs w:val="24"/>
        </w:rPr>
        <w:t>»</w:t>
      </w:r>
      <w:r w:rsidR="00012EB6" w:rsidRPr="00E4697A">
        <w:rPr>
          <w:rFonts w:ascii="Times New Roman" w:hAnsi="Times New Roman"/>
          <w:sz w:val="24"/>
          <w:szCs w:val="24"/>
        </w:rPr>
        <w:t>.</w:t>
      </w:r>
    </w:p>
    <w:p w:rsidR="00BB7683" w:rsidRPr="00E4697A" w:rsidRDefault="00BB7683" w:rsidP="00BB768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Calibri" w:hAnsi="Times New Roman"/>
          <w:sz w:val="24"/>
          <w:szCs w:val="24"/>
        </w:rPr>
      </w:pP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Жилищно-коммунальный комплекс Родниковского сельсовета  включает в себя: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- 3</w:t>
      </w:r>
      <w:r w:rsidR="007B7AFE">
        <w:rPr>
          <w:rFonts w:ascii="Times New Roman" w:eastAsia="Calibri" w:hAnsi="Times New Roman"/>
          <w:sz w:val="24"/>
          <w:szCs w:val="24"/>
          <w:lang w:eastAsia="en-US"/>
        </w:rPr>
        <w:t>8</w:t>
      </w:r>
      <w:r w:rsidR="00B80962">
        <w:rPr>
          <w:rFonts w:ascii="Times New Roman" w:eastAsia="Calibri" w:hAnsi="Times New Roman"/>
          <w:sz w:val="24"/>
          <w:szCs w:val="24"/>
          <w:lang w:eastAsia="en-US"/>
        </w:rPr>
        <w:t> </w:t>
      </w:r>
      <w:r w:rsidR="007B7AFE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00</w:t>
      </w:r>
      <w:r w:rsidR="00B809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м</w:t>
      </w:r>
      <w:proofErr w:type="gramStart"/>
      <w:r w:rsidRPr="00E4697A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2</w:t>
      </w:r>
      <w:proofErr w:type="gramEnd"/>
      <w:r w:rsidRPr="00E4697A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общей площади жилого фонда;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7B7AFE">
        <w:rPr>
          <w:rFonts w:ascii="Times New Roman" w:eastAsia="Calibri" w:hAnsi="Times New Roman"/>
          <w:sz w:val="24"/>
          <w:szCs w:val="24"/>
          <w:lang w:eastAsia="en-US"/>
        </w:rPr>
        <w:t>13,50 км сетей водоснабжения.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E4697A">
        <w:rPr>
          <w:rFonts w:ascii="Times New Roman" w:eastAsia="Calibri" w:hAnsi="Times New Roman"/>
          <w:sz w:val="24"/>
          <w:szCs w:val="24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E4697A">
        <w:rPr>
          <w:rFonts w:ascii="Times New Roman" w:eastAsia="Calibri" w:hAnsi="Times New Roman"/>
          <w:sz w:val="24"/>
          <w:szCs w:val="24"/>
        </w:rPr>
        <w:t>: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 xml:space="preserve">- высокий уровень износа основных производственных фондов, в том числе транспортных коммуникаций и энергетического оборудования, до </w:t>
      </w:r>
      <w:r w:rsidR="007B7AFE">
        <w:rPr>
          <w:rFonts w:ascii="Times New Roman" w:eastAsia="Calibri" w:hAnsi="Times New Roman"/>
          <w:sz w:val="24"/>
          <w:szCs w:val="24"/>
        </w:rPr>
        <w:t>50-60</w:t>
      </w:r>
      <w:r w:rsidR="00B80962">
        <w:rPr>
          <w:rFonts w:ascii="Times New Roman" w:eastAsia="Calibri" w:hAnsi="Times New Roman"/>
          <w:sz w:val="24"/>
          <w:szCs w:val="24"/>
        </w:rPr>
        <w:t>%</w:t>
      </w:r>
      <w:r w:rsidRPr="00E4697A">
        <w:rPr>
          <w:rFonts w:ascii="Times New Roman" w:eastAsia="Calibri" w:hAnsi="Times New Roman"/>
          <w:sz w:val="24"/>
          <w:szCs w:val="24"/>
        </w:rPr>
        <w:t xml:space="preserve"> обусловленный принятием в муниципальную собственность объектов коммунального назначения в ветхом и аварийном состоянии;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>- высокие потери энергоресурсов на всех стадиях от производства до </w:t>
      </w:r>
      <w:r w:rsidR="00B80962">
        <w:rPr>
          <w:rFonts w:ascii="Times New Roman" w:eastAsia="Calibri" w:hAnsi="Times New Roman"/>
          <w:sz w:val="24"/>
          <w:szCs w:val="24"/>
        </w:rPr>
        <w:t>потребления, составляющие до 22%</w:t>
      </w:r>
      <w:r w:rsidRPr="00E4697A">
        <w:rPr>
          <w:rFonts w:ascii="Times New Roman" w:eastAsia="Calibri" w:hAnsi="Times New Roman"/>
          <w:sz w:val="24"/>
          <w:szCs w:val="24"/>
        </w:rPr>
        <w:t>, вследствие эксплуатации устаревшего технологического оборудования с низким коэффициентом полезного действия.</w:t>
      </w:r>
    </w:p>
    <w:p w:rsidR="007B7AFE" w:rsidRDefault="00BB7683" w:rsidP="007B7AF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</w:rPr>
        <w:t>Техническое состояние  коммунальной инфраструктуры на территории поселения характеризуется уровнем износа, превышающим 30</w:t>
      </w:r>
      <w:r w:rsidR="00B80962">
        <w:rPr>
          <w:rFonts w:ascii="Times New Roman" w:eastAsia="Calibri" w:hAnsi="Times New Roman"/>
          <w:sz w:val="24"/>
          <w:szCs w:val="24"/>
        </w:rPr>
        <w:t>%</w:t>
      </w:r>
      <w:r w:rsidRPr="00E4697A">
        <w:rPr>
          <w:rFonts w:ascii="Times New Roman" w:eastAsia="Calibri" w:hAnsi="Times New Roman"/>
          <w:sz w:val="24"/>
          <w:szCs w:val="24"/>
        </w:rPr>
        <w:t xml:space="preserve">, низким коэффициентом полезного действия мощностей и большими потерями энергоносителей. В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результате накопленного износа растет количество инцидентов и аварий в системах тепл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о-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, электро- и водоснабжения, увеличиваются сроки ликвидации аварий и стоимость ремонтов. </w:t>
      </w:r>
    </w:p>
    <w:p w:rsidR="0099756E" w:rsidRPr="007B7AFE" w:rsidRDefault="0099756E" w:rsidP="007B7AF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Муниципальная программа реализуется в рамках подпрограмм и не содержит отдельных мероприятий.</w:t>
      </w:r>
    </w:p>
    <w:p w:rsidR="00142ABD" w:rsidRPr="00E4697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</w:t>
      </w:r>
      <w:r w:rsidR="007B7AFE">
        <w:rPr>
          <w:rFonts w:ascii="Times New Roman" w:hAnsi="Times New Roman"/>
          <w:sz w:val="24"/>
          <w:szCs w:val="24"/>
        </w:rPr>
        <w:t xml:space="preserve">на 2020 – 2022 годы </w:t>
      </w:r>
      <w:r w:rsidRPr="00E4697A">
        <w:rPr>
          <w:rFonts w:ascii="Times New Roman" w:hAnsi="Times New Roman"/>
          <w:sz w:val="24"/>
          <w:szCs w:val="24"/>
        </w:rPr>
        <w:t xml:space="preserve">составит в сумме </w:t>
      </w:r>
      <w:r w:rsidR="007B7AFE">
        <w:rPr>
          <w:rFonts w:ascii="Times New Roman" w:hAnsi="Times New Roman"/>
          <w:sz w:val="24"/>
          <w:szCs w:val="24"/>
        </w:rPr>
        <w:t>6 764 905,44</w:t>
      </w:r>
      <w:r w:rsidR="009C02E6">
        <w:rPr>
          <w:rFonts w:ascii="Times New Roman" w:hAnsi="Times New Roman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E4697A" w:rsidRDefault="007A766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94D49" w:rsidRPr="00E4697A">
        <w:rPr>
          <w:rFonts w:ascii="Times New Roman" w:hAnsi="Times New Roman"/>
          <w:sz w:val="24"/>
          <w:szCs w:val="24"/>
        </w:rPr>
        <w:tab/>
      </w:r>
      <w:r w:rsidR="00E94D49" w:rsidRPr="00E4697A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1240"/>
        <w:gridCol w:w="2744"/>
        <w:gridCol w:w="2835"/>
        <w:gridCol w:w="1985"/>
      </w:tblGrid>
      <w:tr w:rsidR="00C03B6F" w:rsidRPr="00C03B6F" w:rsidTr="009C02E6">
        <w:trPr>
          <w:trHeight w:val="23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7B7AFE" w:rsidP="007B7A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районный</w:t>
            </w:r>
            <w:r w:rsidR="00C03B6F" w:rsidRPr="00C03B6F">
              <w:rPr>
                <w:rFonts w:ascii="Times New Roman" w:hAnsi="Times New Roman"/>
                <w:color w:val="000000"/>
              </w:rPr>
              <w:t xml:space="preserve">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B80962" w:rsidRPr="00C03B6F" w:rsidTr="00B80962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7B7A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</w:t>
            </w:r>
            <w:r w:rsidR="007B7AFE">
              <w:rPr>
                <w:rFonts w:ascii="Times New Roman" w:hAnsi="Times New Roman"/>
                <w:color w:val="000000"/>
              </w:rPr>
              <w:t>20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7B7AFE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134 60</w:t>
            </w:r>
            <w:r w:rsidR="00B80962"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111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1118F3">
              <w:rPr>
                <w:rFonts w:ascii="Times New Roman" w:hAnsi="Times New Roman"/>
                <w:color w:val="000000"/>
              </w:rPr>
              <w:t> 441 689,44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1118F3" w:rsidP="00D46D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2 576 289,44</w:t>
            </w:r>
          </w:p>
        </w:tc>
      </w:tr>
      <w:tr w:rsidR="00B80962" w:rsidRPr="00C03B6F" w:rsidTr="007B7AFE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7B7AFE" w:rsidP="009C02E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="00B80962"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7B7AFE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134 60</w:t>
            </w:r>
            <w:r w:rsidR="00B80962"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1118F3" w:rsidP="00371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2 021 608,00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1118F3" w:rsidP="00B809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2 156 208,00</w:t>
            </w:r>
          </w:p>
        </w:tc>
      </w:tr>
      <w:tr w:rsidR="00B80962" w:rsidRPr="00C03B6F" w:rsidTr="007B7AFE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9C02E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lastRenderedPageBreak/>
              <w:t>20</w:t>
            </w:r>
            <w:r w:rsidR="007B7AFE">
              <w:rPr>
                <w:rFonts w:ascii="Times New Roman" w:hAnsi="Times New Roman"/>
                <w:color w:val="000000"/>
              </w:rPr>
              <w:t>22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1118F3" w:rsidP="00371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2 032 408,00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1118F3" w:rsidP="00B809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2 032 408,00</w:t>
            </w:r>
          </w:p>
        </w:tc>
      </w:tr>
      <w:tr w:rsidR="00B80962" w:rsidRPr="00C03B6F" w:rsidTr="007B7AFE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C03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7B7AFE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269 20</w:t>
            </w:r>
            <w:r w:rsidR="00B80962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1118F3" w:rsidP="00371B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6 495 705,44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1118F3" w:rsidP="00D46D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6 764 905,44</w:t>
            </w:r>
          </w:p>
        </w:tc>
      </w:tr>
    </w:tbl>
    <w:p w:rsidR="007E1B68" w:rsidRDefault="007E1B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1B68" w:rsidRPr="009C02E6" w:rsidRDefault="007E1B68" w:rsidP="009C02E6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9C02E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Родниковского </w:t>
      </w:r>
      <w:proofErr w:type="gramStart"/>
      <w:r w:rsidRPr="009C02E6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9C02E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7E1B68" w:rsidRPr="009C02E6" w:rsidRDefault="007E1B68" w:rsidP="009C02E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"/>
        <w:gridCol w:w="1929"/>
        <w:gridCol w:w="503"/>
        <w:gridCol w:w="1670"/>
        <w:gridCol w:w="624"/>
        <w:gridCol w:w="624"/>
        <w:gridCol w:w="624"/>
        <w:gridCol w:w="624"/>
        <w:gridCol w:w="624"/>
        <w:gridCol w:w="624"/>
        <w:gridCol w:w="624"/>
        <w:gridCol w:w="590"/>
        <w:gridCol w:w="590"/>
      </w:tblGrid>
      <w:tr w:rsidR="001118F3" w:rsidRPr="009C02E6" w:rsidTr="001118F3">
        <w:trPr>
          <w:trHeight w:val="441"/>
          <w:tblHeader/>
          <w:jc w:val="center"/>
        </w:trPr>
        <w:tc>
          <w:tcPr>
            <w:tcW w:w="4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9C02E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C02E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9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Ед.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>изм.</w:t>
            </w:r>
          </w:p>
        </w:tc>
        <w:tc>
          <w:tcPr>
            <w:tcW w:w="16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1118F3" w:rsidRPr="009C02E6" w:rsidRDefault="001118F3" w:rsidP="007E1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Родниковского сельсовета                                       2013 год</w:t>
            </w:r>
          </w:p>
        </w:tc>
        <w:tc>
          <w:tcPr>
            <w:tcW w:w="551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8F3" w:rsidRPr="009C02E6" w:rsidRDefault="001118F3" w:rsidP="00111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ды реализации муниципальной  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</w:tr>
      <w:tr w:rsidR="001118F3" w:rsidRPr="009C02E6" w:rsidTr="001118F3">
        <w:trPr>
          <w:trHeight w:hRule="exact" w:val="1050"/>
          <w:tblHeader/>
          <w:jc w:val="center"/>
        </w:trPr>
        <w:tc>
          <w:tcPr>
            <w:tcW w:w="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6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6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6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6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6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6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1118F3" w:rsidRPr="009C02E6" w:rsidRDefault="001118F3" w:rsidP="007E1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020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118F3" w:rsidRDefault="001118F3" w:rsidP="00B80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B80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Pr="009C02E6" w:rsidRDefault="001118F3" w:rsidP="00B80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118F3" w:rsidRDefault="001118F3" w:rsidP="00B80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B80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B80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1118F3" w:rsidRPr="009C02E6" w:rsidTr="001118F3">
        <w:trPr>
          <w:trHeight w:hRule="exact" w:val="257"/>
          <w:tblHeader/>
          <w:jc w:val="center"/>
        </w:trPr>
        <w:tc>
          <w:tcPr>
            <w:tcW w:w="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18F3" w:rsidRPr="009C02E6" w:rsidRDefault="001118F3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18F3" w:rsidRPr="009C02E6" w:rsidTr="001118F3">
        <w:trPr>
          <w:cantSplit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1118F3" w:rsidRPr="009C02E6" w:rsidTr="00C5471D">
        <w:trPr>
          <w:cantSplit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Pr="009C02E6" w:rsidRDefault="001118F3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651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Цель: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      </w:r>
          </w:p>
        </w:tc>
      </w:tr>
      <w:tr w:rsidR="001118F3" w:rsidRPr="009C02E6" w:rsidTr="001118F3">
        <w:trPr>
          <w:cantSplit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Pr="009C02E6" w:rsidRDefault="001118F3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Уровень износа коммунальной инфраструктуры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</w:tr>
      <w:tr w:rsidR="001118F3" w:rsidRPr="009C02E6" w:rsidTr="001118F3">
        <w:trPr>
          <w:cantSplit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Pr="009C02E6" w:rsidRDefault="001118F3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 xml:space="preserve">Доля протяженности улично-дорожной сети местного значения  в границах населенных пунктов, </w:t>
            </w:r>
            <w:proofErr w:type="gramStart"/>
            <w:r w:rsidRPr="009C02E6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gramEnd"/>
            <w:r w:rsidRPr="009C02E6">
              <w:rPr>
                <w:rFonts w:ascii="Times New Roman" w:hAnsi="Times New Roman"/>
                <w:sz w:val="20"/>
                <w:szCs w:val="20"/>
              </w:rPr>
              <w:t xml:space="preserve"> по содержанию которых выполняются  в объеме действующих нормативов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46,50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36,80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31,20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Pr="009C02E6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18F3" w:rsidRDefault="001118F3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</w:tr>
    </w:tbl>
    <w:p w:rsidR="007E1B68" w:rsidRDefault="007E1B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C02E6" w:rsidRPr="009C02E6" w:rsidRDefault="009C02E6" w:rsidP="009C02E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C02E6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9C02E6" w:rsidRPr="009C02E6" w:rsidRDefault="009C02E6" w:rsidP="009C02E6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- </w:t>
      </w:r>
      <w:r w:rsidRPr="009C02E6">
        <w:rPr>
          <w:rFonts w:ascii="Times New Roman" w:hAnsi="Times New Roman"/>
          <w:sz w:val="24"/>
          <w:szCs w:val="24"/>
          <w:lang w:eastAsia="en-US"/>
        </w:rPr>
        <w:t>уровень износа коммунальной инфраструктуры составит 20%;</w:t>
      </w:r>
    </w:p>
    <w:p w:rsidR="009C02E6" w:rsidRPr="009C02E6" w:rsidRDefault="009C02E6" w:rsidP="009C02E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9C02E6">
        <w:rPr>
          <w:rFonts w:ascii="Times New Roman" w:hAnsi="Times New Roman"/>
          <w:color w:val="000000"/>
          <w:sz w:val="24"/>
          <w:szCs w:val="24"/>
        </w:rPr>
        <w:t xml:space="preserve">доля протяженности улично-дорожной сети  местного значения  в границах населенных пунктов, </w:t>
      </w:r>
      <w:proofErr w:type="gramStart"/>
      <w:r w:rsidRPr="009C02E6">
        <w:rPr>
          <w:rFonts w:ascii="Times New Roman" w:hAnsi="Times New Roman"/>
          <w:color w:val="000000"/>
          <w:sz w:val="24"/>
          <w:szCs w:val="24"/>
        </w:rPr>
        <w:t>работы</w:t>
      </w:r>
      <w:proofErr w:type="gramEnd"/>
      <w:r w:rsidRPr="009C02E6">
        <w:rPr>
          <w:rFonts w:ascii="Times New Roman" w:hAnsi="Times New Roman"/>
          <w:color w:val="000000"/>
          <w:sz w:val="24"/>
          <w:szCs w:val="24"/>
        </w:rPr>
        <w:t xml:space="preserve"> по содержанию которых выполняются  в объеме действующих нормативов составят 44,80%.</w:t>
      </w:r>
    </w:p>
    <w:p w:rsidR="007E1B68" w:rsidRDefault="007E1B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E4697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реализацию 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>подпрограммы  «</w:t>
      </w:r>
      <w:r w:rsidR="00110D9D" w:rsidRPr="00E4697A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E4697A">
        <w:rPr>
          <w:rFonts w:ascii="Times New Roman" w:hAnsi="Times New Roman"/>
          <w:sz w:val="24"/>
          <w:szCs w:val="24"/>
        </w:rPr>
        <w:t xml:space="preserve"> планируется финансирование </w:t>
      </w:r>
      <w:r w:rsidR="0099756E" w:rsidRPr="00E4697A">
        <w:rPr>
          <w:rFonts w:ascii="Times New Roman" w:hAnsi="Times New Roman"/>
          <w:sz w:val="24"/>
          <w:szCs w:val="24"/>
        </w:rPr>
        <w:t xml:space="preserve">за счет бюджета поселения </w:t>
      </w:r>
      <w:r w:rsidR="00110D9D" w:rsidRPr="00E4697A">
        <w:rPr>
          <w:rFonts w:ascii="Times New Roman" w:hAnsi="Times New Roman"/>
          <w:sz w:val="24"/>
          <w:szCs w:val="24"/>
        </w:rPr>
        <w:t xml:space="preserve">в сумме </w:t>
      </w:r>
      <w:r w:rsidR="001118F3">
        <w:rPr>
          <w:rFonts w:ascii="Times New Roman" w:hAnsi="Times New Roman"/>
          <w:sz w:val="24"/>
          <w:szCs w:val="24"/>
        </w:rPr>
        <w:t>5 525 705,44</w:t>
      </w:r>
      <w:r w:rsidR="00BB7683" w:rsidRPr="00E4697A">
        <w:rPr>
          <w:rFonts w:ascii="Times New Roman" w:hAnsi="Times New Roman"/>
          <w:sz w:val="24"/>
          <w:szCs w:val="24"/>
        </w:rPr>
        <w:t xml:space="preserve"> </w:t>
      </w:r>
      <w:r w:rsidR="00110D9D" w:rsidRPr="00E4697A">
        <w:rPr>
          <w:rFonts w:ascii="Times New Roman" w:hAnsi="Times New Roman"/>
          <w:sz w:val="24"/>
          <w:szCs w:val="24"/>
        </w:rPr>
        <w:t>руб., в том числе:</w:t>
      </w:r>
    </w:p>
    <w:p w:rsidR="0099756E" w:rsidRPr="00E4697A" w:rsidRDefault="009C02E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</w:t>
      </w:r>
      <w:r w:rsidR="001118F3">
        <w:rPr>
          <w:rFonts w:ascii="Times New Roman" w:hAnsi="Times New Roman"/>
          <w:sz w:val="24"/>
          <w:szCs w:val="24"/>
        </w:rPr>
        <w:t xml:space="preserve">20 </w:t>
      </w:r>
      <w:r w:rsidR="0099756E" w:rsidRPr="00E4697A">
        <w:rPr>
          <w:rFonts w:ascii="Times New Roman" w:hAnsi="Times New Roman"/>
          <w:sz w:val="24"/>
          <w:szCs w:val="24"/>
        </w:rPr>
        <w:t xml:space="preserve">год в сумме </w:t>
      </w:r>
      <w:r w:rsidR="001118F3">
        <w:rPr>
          <w:rFonts w:ascii="Times New Roman" w:hAnsi="Times New Roman"/>
          <w:sz w:val="24"/>
          <w:szCs w:val="24"/>
        </w:rPr>
        <w:t>2 127 889,44</w:t>
      </w:r>
      <w:r>
        <w:rPr>
          <w:rFonts w:ascii="Times New Roman" w:hAnsi="Times New Roman"/>
          <w:sz w:val="24"/>
          <w:szCs w:val="24"/>
        </w:rPr>
        <w:t xml:space="preserve"> </w:t>
      </w:r>
      <w:r w:rsidR="0099756E" w:rsidRPr="00E4697A">
        <w:rPr>
          <w:rFonts w:ascii="Times New Roman" w:hAnsi="Times New Roman"/>
          <w:sz w:val="24"/>
          <w:szCs w:val="24"/>
        </w:rPr>
        <w:t>руб.;</w:t>
      </w:r>
    </w:p>
    <w:p w:rsidR="0099756E" w:rsidRPr="00E4697A" w:rsidRDefault="00B8096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1118F3">
        <w:rPr>
          <w:rFonts w:ascii="Times New Roman" w:hAnsi="Times New Roman"/>
          <w:sz w:val="24"/>
          <w:szCs w:val="24"/>
        </w:rPr>
        <w:t>1</w:t>
      </w:r>
      <w:r w:rsidR="0099756E"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9C02E6">
        <w:rPr>
          <w:rFonts w:ascii="Times New Roman" w:hAnsi="Times New Roman"/>
          <w:sz w:val="24"/>
          <w:szCs w:val="24"/>
        </w:rPr>
        <w:t>1</w:t>
      </w:r>
      <w:r w:rsidR="001118F3">
        <w:rPr>
          <w:rFonts w:ascii="Times New Roman" w:hAnsi="Times New Roman"/>
          <w:sz w:val="24"/>
          <w:szCs w:val="24"/>
        </w:rPr>
        <w:t> 698 908</w:t>
      </w:r>
      <w:r w:rsidR="009C02E6">
        <w:rPr>
          <w:rFonts w:ascii="Times New Roman" w:hAnsi="Times New Roman"/>
          <w:sz w:val="24"/>
          <w:szCs w:val="24"/>
        </w:rPr>
        <w:t xml:space="preserve">,00 </w:t>
      </w:r>
      <w:r w:rsidR="0099756E" w:rsidRPr="00E4697A">
        <w:rPr>
          <w:rFonts w:ascii="Times New Roman" w:hAnsi="Times New Roman"/>
          <w:sz w:val="24"/>
          <w:szCs w:val="24"/>
        </w:rPr>
        <w:t>руб.;</w:t>
      </w:r>
    </w:p>
    <w:p w:rsidR="0099756E" w:rsidRPr="00E4697A" w:rsidRDefault="0099756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- 20</w:t>
      </w:r>
      <w:r w:rsidR="009C02E6">
        <w:rPr>
          <w:rFonts w:ascii="Times New Roman" w:hAnsi="Times New Roman"/>
          <w:sz w:val="24"/>
          <w:szCs w:val="24"/>
        </w:rPr>
        <w:t>2</w:t>
      </w:r>
      <w:r w:rsidR="001118F3">
        <w:rPr>
          <w:rFonts w:ascii="Times New Roman" w:hAnsi="Times New Roman"/>
          <w:sz w:val="24"/>
          <w:szCs w:val="24"/>
        </w:rPr>
        <w:t>2</w:t>
      </w:r>
      <w:r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9C02E6">
        <w:rPr>
          <w:rFonts w:ascii="Times New Roman" w:hAnsi="Times New Roman"/>
          <w:sz w:val="24"/>
          <w:szCs w:val="24"/>
        </w:rPr>
        <w:t>1</w:t>
      </w:r>
      <w:r w:rsidR="001118F3">
        <w:rPr>
          <w:rFonts w:ascii="Times New Roman" w:hAnsi="Times New Roman"/>
          <w:sz w:val="24"/>
          <w:szCs w:val="24"/>
        </w:rPr>
        <w:t> 698 908</w:t>
      </w:r>
      <w:r w:rsidR="009C02E6">
        <w:rPr>
          <w:rFonts w:ascii="Times New Roman" w:hAnsi="Times New Roman"/>
          <w:sz w:val="24"/>
          <w:szCs w:val="24"/>
        </w:rPr>
        <w:t xml:space="preserve">,00 </w:t>
      </w:r>
      <w:r w:rsidRPr="00E4697A">
        <w:rPr>
          <w:rFonts w:ascii="Times New Roman" w:hAnsi="Times New Roman"/>
          <w:sz w:val="24"/>
          <w:szCs w:val="24"/>
        </w:rPr>
        <w:t>руб.</w:t>
      </w:r>
    </w:p>
    <w:p w:rsidR="00C37EF2" w:rsidRPr="00E4697A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E4697A">
        <w:rPr>
          <w:rFonts w:ascii="Times New Roman" w:hAnsi="Times New Roman"/>
          <w:sz w:val="24"/>
          <w:szCs w:val="24"/>
        </w:rPr>
        <w:t xml:space="preserve"> создание условий для обеспечения качественными услугами ЖКХ населения.</w:t>
      </w:r>
    </w:p>
    <w:p w:rsidR="00C37EF2" w:rsidRPr="00E4697A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Задачи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37EF2" w:rsidRPr="00E4697A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E4697A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комплексное благоустройство и озеленение населенных пунктов территории.</w:t>
      </w:r>
    </w:p>
    <w:p w:rsidR="009C02E6" w:rsidRDefault="009C02E6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C02E6" w:rsidRPr="009C02E6" w:rsidRDefault="009C02E6" w:rsidP="009C02E6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9C02E6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9C02E6">
        <w:rPr>
          <w:rFonts w:ascii="Times New Roman" w:hAnsi="Times New Roman"/>
          <w:b/>
          <w:sz w:val="24"/>
          <w:szCs w:val="24"/>
        </w:rPr>
        <w:t>Модернизация, реконструкция, текущий и капитальный ремонт объектов коммунальной инфраструктуры, жилья и благоустройства территории»</w:t>
      </w:r>
    </w:p>
    <w:p w:rsidR="009C02E6" w:rsidRDefault="009C02E6" w:rsidP="009C02E6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1118F3" w:rsidRPr="009C02E6" w:rsidRDefault="001118F3" w:rsidP="009C02E6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3357"/>
        <w:gridCol w:w="1270"/>
        <w:gridCol w:w="1484"/>
        <w:gridCol w:w="590"/>
        <w:gridCol w:w="590"/>
        <w:gridCol w:w="590"/>
        <w:gridCol w:w="590"/>
        <w:gridCol w:w="590"/>
        <w:gridCol w:w="590"/>
      </w:tblGrid>
      <w:tr w:rsidR="001118F3" w:rsidRPr="009C02E6" w:rsidTr="001118F3">
        <w:trPr>
          <w:trHeight w:val="96"/>
          <w:tblHeader/>
          <w:jc w:val="center"/>
        </w:trPr>
        <w:tc>
          <w:tcPr>
            <w:tcW w:w="20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lastRenderedPageBreak/>
              <w:t>№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9C02E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C02E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68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64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3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173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1118F3" w:rsidRPr="009C02E6" w:rsidTr="001118F3">
        <w:trPr>
          <w:trHeight w:val="53"/>
          <w:tblHeader/>
          <w:jc w:val="center"/>
        </w:trPr>
        <w:tc>
          <w:tcPr>
            <w:tcW w:w="204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4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1118F3" w:rsidRPr="009C02E6" w:rsidTr="001118F3">
        <w:trPr>
          <w:trHeight w:val="227"/>
          <w:tblHeader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Pr="009C02E6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Default="001118F3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1118F3" w:rsidRPr="009C02E6" w:rsidTr="001118F3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Цель: Создание условий для обеспечения качественными услугами ЖКХ населения</w:t>
            </w:r>
          </w:p>
        </w:tc>
      </w:tr>
      <w:tr w:rsidR="001118F3" w:rsidRPr="009C02E6" w:rsidTr="00647531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Снижение интегрального показателя аварийности инженерных сетей:</w:t>
            </w:r>
          </w:p>
          <w:p w:rsidR="001118F3" w:rsidRPr="009C02E6" w:rsidRDefault="001118F3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теплоснабжение</w:t>
            </w:r>
          </w:p>
        </w:tc>
        <w:tc>
          <w:tcPr>
            <w:tcW w:w="6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ед. на 100 км инженерных сетей</w:t>
            </w:r>
          </w:p>
        </w:tc>
        <w:tc>
          <w:tcPr>
            <w:tcW w:w="7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DF0BE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</w:tr>
      <w:tr w:rsidR="001118F3" w:rsidRPr="009C02E6" w:rsidTr="00647531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Потери энергоресурсов в инженерных сетях</w:t>
            </w:r>
          </w:p>
        </w:tc>
        <w:tc>
          <w:tcPr>
            <w:tcW w:w="6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DF0BE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</w:tr>
      <w:tr w:rsidR="001118F3" w:rsidRPr="009C02E6" w:rsidTr="00647531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Доля населения, обеспеченного питьевой водой,  отвечающей требованием безопасности</w:t>
            </w:r>
          </w:p>
        </w:tc>
        <w:tc>
          <w:tcPr>
            <w:tcW w:w="6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DF0BE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</w:tr>
      <w:tr w:rsidR="001118F3" w:rsidRPr="009C02E6" w:rsidTr="00647531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Количество жалоб на проблемы благоустройства территории поселения</w:t>
            </w:r>
          </w:p>
        </w:tc>
        <w:tc>
          <w:tcPr>
            <w:tcW w:w="6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7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9C02E6" w:rsidRDefault="001118F3" w:rsidP="00DF0BE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</w:tbl>
    <w:p w:rsidR="009C02E6" w:rsidRDefault="009C02E6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E613B" w:rsidRPr="00E4697A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реализацию 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подпрограммы  </w:t>
      </w:r>
      <w:r w:rsidRPr="00E4697A">
        <w:rPr>
          <w:rFonts w:ascii="Times New Roman" w:hAnsi="Times New Roman"/>
          <w:sz w:val="24"/>
          <w:szCs w:val="24"/>
        </w:rPr>
        <w:t>«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E4697A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E4697A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E4697A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</w:t>
      </w:r>
      <w:r w:rsidR="001118F3">
        <w:rPr>
          <w:rFonts w:ascii="Times New Roman" w:hAnsi="Times New Roman"/>
          <w:sz w:val="24"/>
          <w:szCs w:val="24"/>
        </w:rPr>
        <w:t>970 000</w:t>
      </w:r>
      <w:r w:rsidR="009C02E6">
        <w:rPr>
          <w:rFonts w:ascii="Times New Roman" w:hAnsi="Times New Roman"/>
          <w:sz w:val="24"/>
          <w:szCs w:val="24"/>
        </w:rPr>
        <w:t xml:space="preserve">,00 </w:t>
      </w:r>
      <w:r w:rsidRPr="00E4697A">
        <w:rPr>
          <w:rFonts w:ascii="Times New Roman" w:hAnsi="Times New Roman"/>
          <w:sz w:val="24"/>
          <w:szCs w:val="24"/>
        </w:rPr>
        <w:t>руб., в том числе:</w:t>
      </w:r>
    </w:p>
    <w:p w:rsidR="00FB6913" w:rsidRPr="00E4697A" w:rsidRDefault="00246A61" w:rsidP="007A76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218" w:type="dxa"/>
        <w:tblInd w:w="93" w:type="dxa"/>
        <w:tblLook w:val="04A0" w:firstRow="1" w:lastRow="0" w:firstColumn="1" w:lastColumn="0" w:noHBand="0" w:noVBand="1"/>
      </w:tblPr>
      <w:tblGrid>
        <w:gridCol w:w="1240"/>
        <w:gridCol w:w="2744"/>
        <w:gridCol w:w="2694"/>
        <w:gridCol w:w="1540"/>
      </w:tblGrid>
      <w:tr w:rsidR="00C03B6F" w:rsidRPr="00C03B6F" w:rsidTr="00C03B6F">
        <w:trPr>
          <w:trHeight w:val="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9C02E6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Б</w:t>
            </w:r>
            <w:r w:rsidR="00C03B6F" w:rsidRPr="00C03B6F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поселения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том числе </w:t>
            </w:r>
            <w:r w:rsidR="00C03B6F" w:rsidRPr="00C03B6F">
              <w:rPr>
                <w:rFonts w:ascii="Times New Roman" w:hAnsi="Times New Roman"/>
                <w:color w:val="000000"/>
              </w:rPr>
              <w:t>дорожн</w:t>
            </w:r>
            <w:r>
              <w:rPr>
                <w:rFonts w:ascii="Times New Roman" w:hAnsi="Times New Roman"/>
                <w:color w:val="000000"/>
              </w:rPr>
              <w:t>ый</w:t>
            </w:r>
            <w:r w:rsidR="00C03B6F" w:rsidRPr="00C03B6F">
              <w:rPr>
                <w:rFonts w:ascii="Times New Roman" w:hAnsi="Times New Roman"/>
                <w:color w:val="000000"/>
              </w:rPr>
              <w:t xml:space="preserve"> фонд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1118F3" w:rsidRPr="00C03B6F" w:rsidTr="00BD1DF9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1118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313 800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DF0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313 800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DF0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313 800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1118F3" w:rsidRPr="00C03B6F" w:rsidTr="00BD1DF9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322 700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DF0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322 700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DF0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322 700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1118F3" w:rsidRPr="00C03B6F" w:rsidTr="00BD1DF9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333 300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DF0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333 300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DF0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333 300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1118F3" w:rsidRPr="00C03B6F" w:rsidTr="00BD1DF9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C03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F845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DF0B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8F3" w:rsidRPr="00C03B6F" w:rsidRDefault="001118F3" w:rsidP="00DF0B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970 000,00</w:t>
            </w:r>
          </w:p>
        </w:tc>
      </w:tr>
    </w:tbl>
    <w:p w:rsidR="009C02E6" w:rsidRDefault="009C02E6" w:rsidP="00060ED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C37EF2" w:rsidRPr="00E4697A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>Цель подпрограммы</w:t>
      </w:r>
      <w:r w:rsidRPr="00E4697A">
        <w:rPr>
          <w:rFonts w:ascii="Times New Roman" w:hAnsi="Times New Roman"/>
          <w:sz w:val="24"/>
          <w:szCs w:val="24"/>
        </w:rPr>
        <w:t xml:space="preserve"> - бесперебойное и безопасное движение транспортных средств по улично-дорожной сети сельского поселения.</w:t>
      </w:r>
    </w:p>
    <w:p w:rsidR="00421619" w:rsidRPr="00E4697A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>Задача подпрограммы</w:t>
      </w:r>
      <w:r w:rsidRPr="00E4697A">
        <w:rPr>
          <w:rFonts w:ascii="Times New Roman" w:hAnsi="Times New Roman"/>
          <w:sz w:val="24"/>
          <w:szCs w:val="24"/>
        </w:rPr>
        <w:t xml:space="preserve"> - обеспечение бесперебойного и безопасного движения транспортных средств по   улично-дорожной сети сельского поселения.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>Общая протяженность улично-дорожной сети Родниковского сельсовета состав</w:t>
      </w:r>
      <w:r w:rsidR="001118F3">
        <w:rPr>
          <w:rFonts w:ascii="Times New Roman" w:eastAsiaTheme="minorHAnsi" w:hAnsi="Times New Roman"/>
          <w:sz w:val="24"/>
          <w:szCs w:val="24"/>
          <w:lang w:eastAsia="en-US"/>
        </w:rPr>
        <w:t>ляет</w:t>
      </w: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 xml:space="preserve"> 24,00 километр</w:t>
      </w:r>
      <w:r w:rsidR="001118F3">
        <w:rPr>
          <w:rFonts w:ascii="Times New Roman" w:eastAsiaTheme="minorHAnsi" w:hAnsi="Times New Roman"/>
          <w:sz w:val="24"/>
          <w:szCs w:val="24"/>
          <w:lang w:eastAsia="en-US"/>
        </w:rPr>
        <w:t>а</w:t>
      </w: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>, в том числе: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>13,89 км (57,9 %) – с усовершенствованным типом покрытия (асфальт /бетон);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>10,11 км (42,1%) – не имеют покрытия, т.е. грунтовые.</w:t>
      </w:r>
    </w:p>
    <w:p w:rsidR="00720105" w:rsidRPr="00F8452D" w:rsidRDefault="00720105" w:rsidP="00F845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52D">
        <w:rPr>
          <w:rFonts w:ascii="Times New Roman" w:hAnsi="Times New Roman"/>
          <w:sz w:val="24"/>
          <w:szCs w:val="24"/>
        </w:rPr>
        <w:t>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 в перевозках на средние расстояния</w:t>
      </w:r>
      <w:r w:rsidR="003251BD" w:rsidRPr="00F8452D">
        <w:rPr>
          <w:rFonts w:ascii="Times New Roman" w:hAnsi="Times New Roman"/>
          <w:sz w:val="24"/>
          <w:szCs w:val="24"/>
        </w:rPr>
        <w:t xml:space="preserve"> </w:t>
      </w:r>
      <w:r w:rsidRPr="00F8452D">
        <w:rPr>
          <w:rFonts w:ascii="Times New Roman" w:hAnsi="Times New Roman"/>
          <w:sz w:val="24"/>
          <w:szCs w:val="24"/>
        </w:rPr>
        <w:t xml:space="preserve">и, особенно в перевозках на короткие расстояния. 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Дальнейший рост объемов перевозок на автомобильном транспорте  будет связан с увеличением объемов производства, развитием предпринимательской деятельности, расширением сферы услуг, повышением уровня жизни населения. При этом следует отметить, что меняется и структура парка транспортных средств, так, увеличивается удельный вес крупнотоннажных грузовых автомобилей (перевозка угля) во время сезонных работ (перевоз зерна), что обуславливает необходимость повышения капитальности дорог и мостов.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Реализация подпрограммных мероприятий осуществляется посредством размещения заказов на поставки товаров, выполнение работ, оказание услуг для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В период реализации подпрограммы в целях повышения эффективности использования автомобильных дорог и осуществления дорожной деятельности на территории сельсовета будет проведена работа по актуализации действующих муниципальных правовых актов и  принятию новых: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об утверждении порядка создания и использования, в том числе на платной основе, парковок (парковочных мест), расположенных на  улично-дорожной сети, методика расчета и максимального размера платы за пользование на платной основе парковками (парковочными местами), расположенными на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lastRenderedPageBreak/>
        <w:t>- об утверждении порядков установления и использования полос отвода и придорожных полос 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 порядке осуществления муниципального </w:t>
      </w:r>
      <w:proofErr w:type="gramStart"/>
      <w:r w:rsidRPr="00E4697A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E4697A">
        <w:rPr>
          <w:rFonts w:ascii="Times New Roman" w:hAnsi="Times New Roman"/>
          <w:sz w:val="24"/>
          <w:szCs w:val="24"/>
        </w:rPr>
        <w:t xml:space="preserve"> обеспечением сохранности   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об утверждении порядка содержания и </w:t>
      </w:r>
      <w:proofErr w:type="gramStart"/>
      <w:r w:rsidRPr="00E4697A">
        <w:rPr>
          <w:rFonts w:ascii="Times New Roman" w:hAnsi="Times New Roman"/>
          <w:sz w:val="24"/>
          <w:szCs w:val="24"/>
        </w:rPr>
        <w:t>ремонта</w:t>
      </w:r>
      <w:proofErr w:type="gramEnd"/>
      <w:r w:rsidRPr="00E4697A">
        <w:rPr>
          <w:rFonts w:ascii="Times New Roman" w:hAnsi="Times New Roman"/>
          <w:sz w:val="24"/>
          <w:szCs w:val="24"/>
        </w:rPr>
        <w:t xml:space="preserve"> автомобильных дорог общего пользования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 </w:t>
      </w:r>
      <w:r w:rsidRPr="00E4697A">
        <w:rPr>
          <w:rFonts w:ascii="Times New Roman" w:hAnsi="Times New Roman"/>
          <w:bCs/>
          <w:sz w:val="24"/>
          <w:szCs w:val="24"/>
        </w:rPr>
        <w:t xml:space="preserve">стоимости и объеме услуг, оказываемых по договору о присоединении объектов дорожного  сервиса к автомобильным  дорогам общего пользования </w:t>
      </w:r>
      <w:r w:rsidRPr="00E4697A">
        <w:rPr>
          <w:rFonts w:ascii="Times New Roman" w:hAnsi="Times New Roman"/>
          <w:sz w:val="24"/>
          <w:szCs w:val="24"/>
        </w:rPr>
        <w:t>улично-дорожной сети</w:t>
      </w:r>
      <w:r w:rsidRPr="00E4697A">
        <w:rPr>
          <w:rFonts w:ascii="Times New Roman" w:hAnsi="Times New Roman"/>
          <w:bCs/>
          <w:sz w:val="24"/>
          <w:szCs w:val="24"/>
        </w:rPr>
        <w:t>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4697A">
        <w:rPr>
          <w:rFonts w:ascii="Times New Roman" w:hAnsi="Times New Roman"/>
          <w:bCs/>
          <w:sz w:val="24"/>
          <w:szCs w:val="24"/>
        </w:rPr>
        <w:t>- об утверждении норматива финансовых затрат на содержание автомобильных дорог общего пользования</w:t>
      </w:r>
      <w:r w:rsidRPr="00E4697A">
        <w:rPr>
          <w:rFonts w:ascii="Times New Roman" w:hAnsi="Times New Roman"/>
          <w:sz w:val="24"/>
          <w:szCs w:val="24"/>
        </w:rPr>
        <w:t xml:space="preserve"> улично-дорожной сети</w:t>
      </w:r>
      <w:proofErr w:type="gramStart"/>
      <w:r w:rsidRPr="00E4697A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bCs/>
          <w:sz w:val="24"/>
          <w:szCs w:val="24"/>
        </w:rPr>
        <w:t xml:space="preserve">- </w:t>
      </w:r>
      <w:r w:rsidRPr="00E4697A">
        <w:rPr>
          <w:rFonts w:ascii="Times New Roman" w:hAnsi="Times New Roman"/>
          <w:sz w:val="24"/>
          <w:szCs w:val="24"/>
        </w:rPr>
        <w:t>об утверждении показателя размера вреда, причиняемого транспортными средствами, осуществляющими перевозки тяжеловесных грузов по автомобильным дорогам общего пользования на территории муниципального образования Родниковского сельсовета;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об установлении мер по обеспечению безопасности населения, объектов экономики, искусственных сооружений, автомобильных дорог на территории сельсовета в период половодья.</w:t>
      </w:r>
    </w:p>
    <w:p w:rsidR="00BB7683" w:rsidRDefault="00BB76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F8452D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F8452D">
        <w:rPr>
          <w:rFonts w:ascii="Times New Roman" w:hAnsi="Times New Roman"/>
          <w:b/>
          <w:sz w:val="24"/>
          <w:szCs w:val="24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поселения»</w:t>
      </w: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4982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5"/>
        <w:gridCol w:w="3833"/>
        <w:gridCol w:w="503"/>
        <w:gridCol w:w="1484"/>
        <w:gridCol w:w="590"/>
        <w:gridCol w:w="590"/>
        <w:gridCol w:w="590"/>
        <w:gridCol w:w="590"/>
        <w:gridCol w:w="630"/>
        <w:gridCol w:w="590"/>
      </w:tblGrid>
      <w:tr w:rsidR="001118F3" w:rsidRPr="00F8452D" w:rsidTr="001118F3">
        <w:trPr>
          <w:trHeight w:val="615"/>
          <w:tblHeader/>
          <w:jc w:val="center"/>
        </w:trPr>
        <w:tc>
          <w:tcPr>
            <w:tcW w:w="31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№</w:t>
            </w: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F8452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F8452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91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25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8452D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4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177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1118F3" w:rsidRPr="00F8452D" w:rsidTr="001118F3">
        <w:trPr>
          <w:trHeight w:val="454"/>
          <w:tblHeader/>
          <w:jc w:val="center"/>
        </w:trPr>
        <w:tc>
          <w:tcPr>
            <w:tcW w:w="31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  <w:tc>
          <w:tcPr>
            <w:tcW w:w="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Pr="00BD1DF9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1118F3" w:rsidRPr="00F8452D" w:rsidTr="001118F3">
        <w:trPr>
          <w:trHeight w:val="227"/>
          <w:tblHeader/>
          <w:jc w:val="center"/>
        </w:trPr>
        <w:tc>
          <w:tcPr>
            <w:tcW w:w="31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1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4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Pr="00F8452D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8F3" w:rsidRDefault="001118F3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1118F3" w:rsidRPr="00F8452D" w:rsidTr="001118F3">
        <w:trPr>
          <w:cantSplit/>
          <w:jc w:val="center"/>
        </w:trPr>
        <w:tc>
          <w:tcPr>
            <w:tcW w:w="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82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Цель: Бесперебойное и безопасное движение транспортных средств по улично-дорожной сети сельского поселения</w:t>
            </w:r>
          </w:p>
        </w:tc>
      </w:tr>
      <w:tr w:rsidR="001118F3" w:rsidRPr="00F8452D" w:rsidTr="001118F3">
        <w:trPr>
          <w:cantSplit/>
          <w:jc w:val="center"/>
        </w:trPr>
        <w:tc>
          <w:tcPr>
            <w:tcW w:w="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Доля протяженности улично-дорожной сети, отвечающих нормативным требованиям в общей протяженности автомобильных дорог общего пользования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  <w:tc>
          <w:tcPr>
            <w:tcW w:w="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DF0BE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</w:tr>
      <w:tr w:rsidR="001118F3" w:rsidRPr="00F8452D" w:rsidTr="001118F3">
        <w:trPr>
          <w:cantSplit/>
          <w:jc w:val="center"/>
        </w:trPr>
        <w:tc>
          <w:tcPr>
            <w:tcW w:w="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Доля протяженности улично-дорожной сети, в отношении которых производится ремонт в общей протяженности дорог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  <w:tc>
          <w:tcPr>
            <w:tcW w:w="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8F3" w:rsidRPr="00F8452D" w:rsidRDefault="001118F3" w:rsidP="00DF0BE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</w:tr>
    </w:tbl>
    <w:p w:rsidR="00F8452D" w:rsidRDefault="00F8452D" w:rsidP="00C536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52D" w:rsidRPr="00F8452D" w:rsidRDefault="00F8452D" w:rsidP="00C536F0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подпрограммы позволит к 202</w:t>
      </w:r>
      <w:r w:rsidR="001118F3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увеличить долю протяженности улично-дорожной сети, отвечающую нормативным требованиям в общей протяженности автомобильных дорог общего пользования до </w:t>
      </w:r>
      <w:r w:rsidR="00C536F0">
        <w:rPr>
          <w:rFonts w:ascii="Times New Roman" w:eastAsiaTheme="minorHAnsi" w:hAnsi="Times New Roman"/>
          <w:sz w:val="24"/>
          <w:szCs w:val="24"/>
          <w:lang w:eastAsia="en-US"/>
        </w:rPr>
        <w:t>17,40</w:t>
      </w: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 xml:space="preserve">%, обеспечить круглогодичное содержание 24,0 км дорог улично-дорожной сети и обеспечить ремонт улично-дорожной сети. </w:t>
      </w:r>
    </w:p>
    <w:p w:rsidR="00F8452D" w:rsidRPr="00F8452D" w:rsidRDefault="00F8452D" w:rsidP="00C536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52D">
        <w:rPr>
          <w:rFonts w:ascii="Times New Roman" w:hAnsi="Times New Roman"/>
          <w:sz w:val="24"/>
          <w:szCs w:val="24"/>
        </w:rPr>
        <w:t>Результаты реализации мероприятий подпрограммы будут способствовать бесперебойному и безопасному движению транспортных средств по  улично-дорожной сети сельского поселения, снижению влияния дорожных условий на безопасность дорожного движения, что позволит повысить уровень жизни населения на территории сельсовета и обеспечить:</w:t>
      </w:r>
    </w:p>
    <w:p w:rsidR="00F8452D" w:rsidRPr="00F8452D" w:rsidRDefault="00F8452D" w:rsidP="00C536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8452D">
        <w:rPr>
          <w:rFonts w:ascii="Times New Roman" w:hAnsi="Times New Roman"/>
          <w:sz w:val="24"/>
          <w:szCs w:val="24"/>
        </w:rPr>
        <w:t>конституционные права граждан на передвижение и возможности получения ими жизненно важных услуг;</w:t>
      </w:r>
    </w:p>
    <w:p w:rsidR="00F8452D" w:rsidRPr="00F8452D" w:rsidRDefault="00F8452D" w:rsidP="00C536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8452D">
        <w:rPr>
          <w:rFonts w:ascii="Times New Roman" w:hAnsi="Times New Roman"/>
          <w:sz w:val="24"/>
          <w:szCs w:val="24"/>
        </w:rPr>
        <w:t>комфортные и безопасные условия проживания граждан и качество предоставления населению услуг в части осуществления дорожной деятельности на территории сельсовета.</w:t>
      </w:r>
    </w:p>
    <w:p w:rsidR="00F8452D" w:rsidRPr="00F8452D" w:rsidRDefault="00F8452D" w:rsidP="00C536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52D">
        <w:rPr>
          <w:rFonts w:ascii="Times New Roman" w:hAnsi="Times New Roman"/>
          <w:sz w:val="24"/>
          <w:szCs w:val="24"/>
        </w:rPr>
        <w:t>Положительный экономический эффект от реализации подпрограммы будет достигнут в социальной сфере (торговле, сфере услуг и т.д.), а также приведет к снижению транспортных издержек организаций промышленности и сельского хозяйства.</w:t>
      </w:r>
    </w:p>
    <w:p w:rsidR="00F8452D" w:rsidRPr="00E4697A" w:rsidRDefault="00F8452D" w:rsidP="00C536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E4697A" w:rsidRDefault="00224944" w:rsidP="00C536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реализацию 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>подпрограммы «Обращение с твердыми бытовыми, промышленными и биологическими отходами на территории поселения»</w:t>
      </w:r>
      <w:r w:rsidRPr="00E4697A">
        <w:rPr>
          <w:rFonts w:ascii="Times New Roman" w:hAnsi="Times New Roman"/>
          <w:sz w:val="24"/>
          <w:szCs w:val="24"/>
        </w:rPr>
        <w:t xml:space="preserve">  планируемое финансирование </w:t>
      </w:r>
      <w:r w:rsidRPr="00E4697A">
        <w:rPr>
          <w:rFonts w:ascii="Times New Roman" w:hAnsi="Times New Roman"/>
          <w:sz w:val="24"/>
          <w:szCs w:val="24"/>
        </w:rPr>
        <w:lastRenderedPageBreak/>
        <w:t>подпрограммных мероприятий составляет</w:t>
      </w:r>
      <w:r w:rsidR="00246A61" w:rsidRPr="00E4697A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E4697A">
        <w:rPr>
          <w:rFonts w:ascii="Times New Roman" w:hAnsi="Times New Roman"/>
          <w:sz w:val="24"/>
          <w:szCs w:val="24"/>
        </w:rPr>
        <w:t xml:space="preserve"> в сумме  </w:t>
      </w:r>
      <w:r w:rsidR="00C536F0">
        <w:rPr>
          <w:rFonts w:ascii="Times New Roman" w:hAnsi="Times New Roman"/>
          <w:sz w:val="24"/>
          <w:szCs w:val="24"/>
        </w:rPr>
        <w:t>269 200,00</w:t>
      </w:r>
      <w:r w:rsidR="00BB7683" w:rsidRPr="00E4697A">
        <w:rPr>
          <w:rFonts w:ascii="Times New Roman" w:hAnsi="Times New Roman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>руб., в том числе:</w:t>
      </w:r>
    </w:p>
    <w:p w:rsidR="00E52A34" w:rsidRPr="00E4697A" w:rsidRDefault="00E52A34" w:rsidP="00C536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- 20</w:t>
      </w:r>
      <w:r w:rsidR="00C536F0">
        <w:rPr>
          <w:rFonts w:ascii="Times New Roman" w:hAnsi="Times New Roman"/>
          <w:sz w:val="24"/>
          <w:szCs w:val="24"/>
        </w:rPr>
        <w:t>20</w:t>
      </w:r>
      <w:r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C536F0">
        <w:rPr>
          <w:rFonts w:ascii="Times New Roman" w:hAnsi="Times New Roman"/>
          <w:sz w:val="24"/>
          <w:szCs w:val="24"/>
        </w:rPr>
        <w:t>134</w:t>
      </w:r>
      <w:r w:rsidR="00BD1DF9">
        <w:rPr>
          <w:rFonts w:ascii="Times New Roman" w:hAnsi="Times New Roman"/>
          <w:sz w:val="24"/>
          <w:szCs w:val="24"/>
        </w:rPr>
        <w:t xml:space="preserve"> 60</w:t>
      </w:r>
      <w:r w:rsidR="00F8452D">
        <w:rPr>
          <w:rFonts w:ascii="Times New Roman" w:hAnsi="Times New Roman"/>
          <w:sz w:val="24"/>
          <w:szCs w:val="24"/>
        </w:rPr>
        <w:t xml:space="preserve">0,00 </w:t>
      </w:r>
      <w:r w:rsidRPr="00E4697A">
        <w:rPr>
          <w:rFonts w:ascii="Times New Roman" w:hAnsi="Times New Roman"/>
          <w:sz w:val="24"/>
          <w:szCs w:val="24"/>
        </w:rPr>
        <w:t>руб.;</w:t>
      </w:r>
    </w:p>
    <w:p w:rsidR="00E52A34" w:rsidRPr="00E4697A" w:rsidRDefault="00C536F0" w:rsidP="00C536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</w:t>
      </w:r>
      <w:r w:rsidR="00E52A34" w:rsidRPr="00E4697A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134</w:t>
      </w:r>
      <w:r w:rsidR="00BD1DF9">
        <w:rPr>
          <w:rFonts w:ascii="Times New Roman" w:hAnsi="Times New Roman"/>
          <w:sz w:val="24"/>
          <w:szCs w:val="24"/>
        </w:rPr>
        <w:t xml:space="preserve"> 60</w:t>
      </w:r>
      <w:r w:rsidR="00F8452D">
        <w:rPr>
          <w:rFonts w:ascii="Times New Roman" w:hAnsi="Times New Roman"/>
          <w:sz w:val="24"/>
          <w:szCs w:val="24"/>
        </w:rPr>
        <w:t xml:space="preserve">0,00 </w:t>
      </w:r>
      <w:r w:rsidR="00E52A34" w:rsidRPr="00E4697A">
        <w:rPr>
          <w:rFonts w:ascii="Times New Roman" w:hAnsi="Times New Roman"/>
          <w:sz w:val="24"/>
          <w:szCs w:val="24"/>
        </w:rPr>
        <w:t>руб.;</w:t>
      </w:r>
    </w:p>
    <w:p w:rsidR="00E52A34" w:rsidRPr="00E4697A" w:rsidRDefault="00E52A34" w:rsidP="00C536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- 20</w:t>
      </w:r>
      <w:r w:rsidR="00C536F0">
        <w:rPr>
          <w:rFonts w:ascii="Times New Roman" w:hAnsi="Times New Roman"/>
          <w:sz w:val="24"/>
          <w:szCs w:val="24"/>
        </w:rPr>
        <w:t>22</w:t>
      </w:r>
      <w:r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C536F0">
        <w:rPr>
          <w:rFonts w:ascii="Times New Roman" w:hAnsi="Times New Roman"/>
          <w:sz w:val="24"/>
          <w:szCs w:val="24"/>
        </w:rPr>
        <w:t>0</w:t>
      </w:r>
      <w:r w:rsidR="00F8452D">
        <w:rPr>
          <w:rFonts w:ascii="Times New Roman" w:hAnsi="Times New Roman"/>
          <w:sz w:val="24"/>
          <w:szCs w:val="24"/>
        </w:rPr>
        <w:t xml:space="preserve">,00 </w:t>
      </w:r>
      <w:r w:rsidRPr="00E4697A">
        <w:rPr>
          <w:rFonts w:ascii="Times New Roman" w:hAnsi="Times New Roman"/>
          <w:sz w:val="24"/>
          <w:szCs w:val="24"/>
        </w:rPr>
        <w:t>руб.;</w:t>
      </w:r>
    </w:p>
    <w:p w:rsidR="00885856" w:rsidRPr="00E4697A" w:rsidRDefault="00885856" w:rsidP="00C536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E4697A">
        <w:rPr>
          <w:rFonts w:ascii="Times New Roman" w:hAnsi="Times New Roman"/>
          <w:sz w:val="24"/>
          <w:szCs w:val="24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E4697A" w:rsidRDefault="00885856" w:rsidP="00C536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Задача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 </w:t>
      </w:r>
      <w:r w:rsidRPr="00E4697A">
        <w:rPr>
          <w:rFonts w:ascii="Times New Roman" w:hAnsi="Times New Roman"/>
          <w:sz w:val="24"/>
          <w:szCs w:val="24"/>
        </w:rPr>
        <w:t>обеспечение функционирования системы сбора и вывоза отходов и мусора.</w:t>
      </w:r>
    </w:p>
    <w:p w:rsidR="00FB6913" w:rsidRPr="00E4697A" w:rsidRDefault="00FB6913" w:rsidP="00C536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Проблема накопления отходов обостряется на территории поселения  с каждым годом, при этом наиболее острой остается проблема накопления твердых бытовых отходов (далее - ТБО). Количество отходов (1 - 5 классов опасности), образующихся на территории поселения, составляет около 0,28 тыс</w:t>
      </w:r>
      <w:r w:rsidRPr="00E4697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="007A7666">
        <w:rPr>
          <w:rFonts w:ascii="Times New Roman" w:eastAsia="Calibri" w:hAnsi="Times New Roman"/>
          <w:sz w:val="24"/>
          <w:szCs w:val="24"/>
          <w:lang w:eastAsia="en-US"/>
        </w:rPr>
        <w:t>н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в год, из них 0,1 тыс. т</w:t>
      </w:r>
      <w:r w:rsidR="007A7666">
        <w:rPr>
          <w:rFonts w:ascii="Times New Roman" w:eastAsia="Calibri" w:hAnsi="Times New Roman"/>
          <w:sz w:val="24"/>
          <w:szCs w:val="24"/>
          <w:lang w:eastAsia="en-US"/>
        </w:rPr>
        <w:t>н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 ТБО. В результате сложилась крайне неблагоприятная ситуация в сфере обращения с ТБО, что создает значительные экологические, экономические и социальные проблемы на территории поселения.</w:t>
      </w:r>
    </w:p>
    <w:p w:rsidR="00FB6913" w:rsidRPr="00E4697A" w:rsidRDefault="00FB6913" w:rsidP="00C536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Существующая на территории поселения система обращения с ТБО не направлена на использование ТБО в качестве вторичных материальных ресурсов и их дальнейшую переработку и основана преимущественно на непосредственном размещении ТБО на полигоне, не соответствующим современным нормативным требованиям. Размещение на полигоне отходов с длительным периодом естественного распада до веществ, являющихся безопасными для окружающей среды, приводит к опасному загрязнению поверхностных грунтовых вод. Низкая экологическая дисциплина населения, достаточно высокие тарифы на предоставление жилищной услуги по сбору и вывозу бытовых отходов обуславливает наличие большого количества несанкционированных мест размещения отходов.</w:t>
      </w:r>
    </w:p>
    <w:p w:rsidR="00FB6913" w:rsidRPr="00E4697A" w:rsidRDefault="00FB6913" w:rsidP="00C536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Негативное воздействие на природную среду характерно для всех стадий обращения с ТБО, начиная с их сбора и транспортировки и заканчивая подготовкой к использованию компонентов и обезвреживанию или захоронению. Особенно остро это негативное воздействие проявляется в случае неорганизованного транспортирования ТБО к местам несанкционированного размещения.</w:t>
      </w:r>
    </w:p>
    <w:p w:rsidR="00FB6913" w:rsidRPr="00E4697A" w:rsidRDefault="00FB6913" w:rsidP="00C536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Положение усугубляется тем, что из-за отсутствия раздельного сбора ТБО и его фактического сбора в общие контейнеры, вместе с бумагой, полимерной, стеклянной и металлической тарой, пищевыми отходами выбрасываются лекарства с истекшим сроком годности, разбитые ртутьсодержащие термометры и люминесцентные лампы, тара с остатками ядохимикатов, лаков, красок и иные отходы. Все это загрязняет территорию населенных пунктов, а потом под видом малоопасных отходов транспортируется на полигон ТБО либо на несанкционированные места размещения отходов, что недопустимо в соответствии с санитарно-эпидемиологическими требованиями.</w:t>
      </w: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F8452D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F8452D">
        <w:rPr>
          <w:rFonts w:ascii="Times New Roman" w:hAnsi="Times New Roman"/>
          <w:b/>
          <w:sz w:val="24"/>
          <w:szCs w:val="24"/>
        </w:rPr>
        <w:t>Обращение с твердыми бытовыми, промышленными и биологическими отходами на территории поселения»</w:t>
      </w: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5002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"/>
        <w:gridCol w:w="3612"/>
        <w:gridCol w:w="686"/>
        <w:gridCol w:w="1484"/>
        <w:gridCol w:w="610"/>
        <w:gridCol w:w="610"/>
        <w:gridCol w:w="610"/>
        <w:gridCol w:w="610"/>
        <w:gridCol w:w="610"/>
        <w:gridCol w:w="610"/>
      </w:tblGrid>
      <w:tr w:rsidR="00C536F0" w:rsidRPr="00F8452D" w:rsidTr="00C536F0">
        <w:trPr>
          <w:trHeight w:val="53"/>
          <w:tblHeader/>
          <w:jc w:val="center"/>
        </w:trPr>
        <w:tc>
          <w:tcPr>
            <w:tcW w:w="32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№</w:t>
            </w: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F8452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F8452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80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35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8452D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3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17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C536F0" w:rsidRPr="00F8452D" w:rsidTr="00C536F0">
        <w:trPr>
          <w:trHeight w:val="53"/>
          <w:tblHeader/>
          <w:jc w:val="center"/>
        </w:trPr>
        <w:tc>
          <w:tcPr>
            <w:tcW w:w="32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6F0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C536F0" w:rsidRPr="00F8452D" w:rsidTr="00C536F0">
        <w:trPr>
          <w:trHeight w:val="227"/>
          <w:tblHeader/>
          <w:jc w:val="center"/>
        </w:trPr>
        <w:tc>
          <w:tcPr>
            <w:tcW w:w="32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06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3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6F0" w:rsidRPr="00F8452D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6F0" w:rsidRDefault="00C536F0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C536F0" w:rsidRPr="00F8452D" w:rsidTr="00C536F0">
        <w:trPr>
          <w:cantSplit/>
          <w:jc w:val="center"/>
        </w:trPr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9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Цель: Предотвращение вредного воздействия бытовых и промышленных отходов на здоровье  человека и окружающую природную среду</w:t>
            </w:r>
          </w:p>
        </w:tc>
      </w:tr>
      <w:tr w:rsidR="00C536F0" w:rsidRPr="00F8452D" w:rsidTr="00C536F0">
        <w:trPr>
          <w:cantSplit/>
          <w:jc w:val="center"/>
        </w:trPr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6F0" w:rsidRPr="00F8452D" w:rsidRDefault="00C536F0" w:rsidP="00F8452D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6F0" w:rsidRPr="00F8452D" w:rsidRDefault="00C536F0" w:rsidP="00F8452D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6F0" w:rsidRPr="00F8452D" w:rsidRDefault="00C536F0" w:rsidP="00F8452D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6F0" w:rsidRPr="00F8452D" w:rsidRDefault="00C536F0" w:rsidP="00F8452D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6F0" w:rsidRPr="00F8452D" w:rsidRDefault="00C536F0" w:rsidP="00371B52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6F0" w:rsidRPr="00F8452D" w:rsidRDefault="00C536F0" w:rsidP="00DF0BE3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</w:tr>
      <w:tr w:rsidR="00C536F0" w:rsidRPr="00F8452D" w:rsidTr="00C536F0">
        <w:trPr>
          <w:cantSplit/>
          <w:jc w:val="center"/>
        </w:trPr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6F0" w:rsidRPr="00F8452D" w:rsidRDefault="00C536F0" w:rsidP="00DF0BE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</w:tr>
    </w:tbl>
    <w:p w:rsidR="00BB7683" w:rsidRDefault="00BB76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F8452D">
        <w:rPr>
          <w:rFonts w:ascii="Times New Roman" w:eastAsiaTheme="minorHAnsi" w:hAnsi="Times New Roman"/>
          <w:sz w:val="24"/>
          <w:szCs w:val="24"/>
        </w:rPr>
        <w:t>В результате реализации мероприятий подпрограммы к 202</w:t>
      </w:r>
      <w:r w:rsidR="00C536F0">
        <w:rPr>
          <w:rFonts w:ascii="Times New Roman" w:eastAsiaTheme="minorHAnsi" w:hAnsi="Times New Roman"/>
          <w:sz w:val="24"/>
          <w:szCs w:val="24"/>
        </w:rPr>
        <w:t>2</w:t>
      </w:r>
      <w:r w:rsidRPr="00F8452D">
        <w:rPr>
          <w:rFonts w:ascii="Times New Roman" w:eastAsiaTheme="minorHAnsi" w:hAnsi="Times New Roman"/>
          <w:sz w:val="24"/>
          <w:szCs w:val="24"/>
        </w:rPr>
        <w:t xml:space="preserve"> году будет получен экологический и социально-экономический эффект.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F8452D">
        <w:rPr>
          <w:rFonts w:ascii="Times New Roman" w:eastAsiaTheme="minorHAnsi" w:hAnsi="Times New Roman"/>
          <w:sz w:val="24"/>
          <w:szCs w:val="24"/>
        </w:rPr>
        <w:lastRenderedPageBreak/>
        <w:t xml:space="preserve"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</w:t>
      </w:r>
      <w:r>
        <w:rPr>
          <w:rFonts w:ascii="Times New Roman" w:eastAsiaTheme="minorHAnsi" w:hAnsi="Times New Roman"/>
          <w:sz w:val="24"/>
          <w:szCs w:val="24"/>
        </w:rPr>
        <w:t>чем на 30 тонн в год.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F8452D">
        <w:rPr>
          <w:rFonts w:ascii="Times New Roman" w:eastAsiaTheme="minorHAnsi" w:hAnsi="Times New Roman"/>
          <w:sz w:val="24"/>
          <w:szCs w:val="24"/>
        </w:rPr>
        <w:t xml:space="preserve">Социально-экономическая эффективность реализации мероприятий подпрограммы заключается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в</w:t>
      </w:r>
      <w:proofErr w:type="gramEnd"/>
      <w:r w:rsidRPr="00F8452D">
        <w:rPr>
          <w:rFonts w:ascii="Times New Roman" w:eastAsiaTheme="minorHAnsi" w:hAnsi="Times New Roman"/>
          <w:sz w:val="24"/>
          <w:szCs w:val="24"/>
        </w:rPr>
        <w:t>: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снижени</w:t>
      </w:r>
      <w:r>
        <w:rPr>
          <w:rFonts w:ascii="Times New Roman" w:eastAsiaTheme="minorHAnsi" w:hAnsi="Times New Roman"/>
          <w:sz w:val="24"/>
          <w:szCs w:val="24"/>
        </w:rPr>
        <w:t>и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F8452D">
        <w:rPr>
          <w:rFonts w:ascii="Times New Roman" w:eastAsiaTheme="minorHAnsi" w:hAnsi="Times New Roman"/>
          <w:sz w:val="24"/>
          <w:szCs w:val="24"/>
        </w:rPr>
        <w:t>количества судебных решений и предписаний надзорных органов по свалкам и загрязнению территорий бытовыми отходами;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повышени</w:t>
      </w:r>
      <w:r>
        <w:rPr>
          <w:rFonts w:ascii="Times New Roman" w:eastAsiaTheme="minorHAnsi" w:hAnsi="Times New Roman"/>
          <w:sz w:val="24"/>
          <w:szCs w:val="24"/>
        </w:rPr>
        <w:t>и</w:t>
      </w:r>
      <w:proofErr w:type="gramEnd"/>
      <w:r w:rsidRPr="00F8452D">
        <w:rPr>
          <w:rFonts w:ascii="Times New Roman" w:eastAsiaTheme="minorHAnsi" w:hAnsi="Times New Roman"/>
          <w:sz w:val="24"/>
          <w:szCs w:val="24"/>
        </w:rPr>
        <w:t xml:space="preserve"> культурного уровня населения в сфере обращения с отходами;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улучшении</w:t>
      </w:r>
      <w:proofErr w:type="gramEnd"/>
      <w:r w:rsidRPr="00F8452D">
        <w:rPr>
          <w:rFonts w:ascii="Times New Roman" w:eastAsiaTheme="minorHAnsi" w:hAnsi="Times New Roman"/>
          <w:sz w:val="24"/>
          <w:szCs w:val="24"/>
        </w:rPr>
        <w:t xml:space="preserve"> качества жизни населения за счет создания объектов инфраструктуры по сбору, транспортировке, использованию и размещению ТБО, что позволит более чем </w:t>
      </w:r>
      <w:r w:rsidRPr="00F8452D">
        <w:rPr>
          <w:rFonts w:ascii="Times New Roman" w:eastAsia="Calibri" w:hAnsi="Times New Roman"/>
          <w:sz w:val="24"/>
          <w:szCs w:val="24"/>
          <w:lang w:eastAsia="en-US"/>
        </w:rPr>
        <w:t>1123</w:t>
      </w:r>
      <w:r w:rsidRPr="00F8452D">
        <w:rPr>
          <w:rFonts w:ascii="Times New Roman" w:eastAsiaTheme="minorHAnsi" w:hAnsi="Times New Roman"/>
          <w:sz w:val="24"/>
          <w:szCs w:val="24"/>
        </w:rPr>
        <w:t xml:space="preserve"> человек на территории поселения получить современную услугу в области обращения с отходами;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росте</w:t>
      </w:r>
      <w:proofErr w:type="gramEnd"/>
      <w:r w:rsidRPr="00F8452D">
        <w:rPr>
          <w:rFonts w:ascii="Times New Roman" w:eastAsiaTheme="minorHAnsi" w:hAnsi="Times New Roman"/>
          <w:sz w:val="24"/>
          <w:szCs w:val="24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F8452D" w:rsidRDefault="00F8452D" w:rsidP="00F845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2FFE" w:rsidRPr="00EC0022" w:rsidRDefault="00D82FFE" w:rsidP="00D82FFE">
      <w:pPr>
        <w:pStyle w:val="a3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В нарушение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абз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5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п. 3.4. «Порядка принятия решений о разработке муниципальных программ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Родниковского сельсовета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, их формирования и реализации» утвержденного Постановлением администрации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от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15.08.2017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№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83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-п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ответственным исполнителем муниципальная программа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направл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ена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в</w:t>
      </w:r>
      <w:proofErr w:type="gram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proofErr w:type="gram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онтрольно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– счетный орган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для проведения финансово – экономической экспертизы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с нарушением установленных сроков.</w:t>
      </w:r>
    </w:p>
    <w:p w:rsidR="00D82FFE" w:rsidRPr="00F8452D" w:rsidRDefault="00D82FFE" w:rsidP="00F845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E469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2FFE" w:rsidRDefault="00D82FFE" w:rsidP="00D82F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A34F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4F8A">
        <w:rPr>
          <w:rFonts w:ascii="Times New Roman" w:hAnsi="Times New Roman"/>
          <w:sz w:val="24"/>
          <w:szCs w:val="24"/>
        </w:rPr>
        <w:t>К</w:t>
      </w:r>
      <w:proofErr w:type="gramEnd"/>
      <w:r w:rsidRPr="00A34F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34F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34F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34F8A">
        <w:rPr>
          <w:rFonts w:ascii="Times New Roman" w:hAnsi="Times New Roman"/>
          <w:sz w:val="24"/>
          <w:szCs w:val="24"/>
        </w:rPr>
        <w:t xml:space="preserve"> района предлагает</w:t>
      </w:r>
      <w:r>
        <w:rPr>
          <w:rFonts w:ascii="Times New Roman" w:hAnsi="Times New Roman"/>
          <w:sz w:val="24"/>
          <w:szCs w:val="24"/>
        </w:rPr>
        <w:t>:</w:t>
      </w:r>
    </w:p>
    <w:p w:rsidR="00D82FFE" w:rsidRPr="00D82FFE" w:rsidRDefault="00D82FFE" w:rsidP="00D82FF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Ответственному исполнителю проект постановления направлять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в установленные и утвержденные сроки согласно </w:t>
      </w:r>
      <w:r w:rsidRPr="00CA2D19">
        <w:rPr>
          <w:rFonts w:ascii="Times New Roman" w:hAnsi="Times New Roman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«Порядка принятия решений о разработке муниципальных программ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Родниковского сельсовета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, их формирования и реализации»</w:t>
      </w:r>
      <w:r w:rsidRPr="00AD14B6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утвержденного Постановлением администрации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от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15.08.2017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№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83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-п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.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</w:p>
    <w:p w:rsidR="0032201B" w:rsidRPr="00D82FFE" w:rsidRDefault="00D82FFE" w:rsidP="00D82FF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bookmarkStart w:id="0" w:name="_GoBack"/>
      <w:bookmarkEnd w:id="0"/>
      <w:r w:rsidR="005628EA" w:rsidRPr="00D82FFE">
        <w:rPr>
          <w:rFonts w:ascii="Times New Roman" w:hAnsi="Times New Roman"/>
          <w:sz w:val="24"/>
          <w:szCs w:val="24"/>
        </w:rPr>
        <w:t xml:space="preserve">дминистрации </w:t>
      </w:r>
      <w:r w:rsidR="00BB7683" w:rsidRPr="00D82FFE">
        <w:rPr>
          <w:rFonts w:ascii="Times New Roman" w:hAnsi="Times New Roman"/>
          <w:sz w:val="24"/>
          <w:szCs w:val="24"/>
        </w:rPr>
        <w:t>Родниковского</w:t>
      </w:r>
      <w:r w:rsidR="00F5388D" w:rsidRPr="00D82FFE">
        <w:rPr>
          <w:rFonts w:ascii="Times New Roman" w:hAnsi="Times New Roman"/>
          <w:sz w:val="24"/>
          <w:szCs w:val="24"/>
        </w:rPr>
        <w:t xml:space="preserve"> сельсовета </w:t>
      </w:r>
      <w:r w:rsidR="005628EA" w:rsidRPr="00D82FFE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82FFE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D82FFE">
        <w:rPr>
          <w:rFonts w:ascii="Times New Roman" w:hAnsi="Times New Roman"/>
          <w:sz w:val="24"/>
          <w:szCs w:val="24"/>
        </w:rPr>
        <w:t xml:space="preserve"> </w:t>
      </w:r>
      <w:r w:rsidR="00BB7683" w:rsidRPr="00D82FFE">
        <w:rPr>
          <w:rFonts w:ascii="Times New Roman" w:hAnsi="Times New Roman"/>
          <w:sz w:val="24"/>
          <w:szCs w:val="24"/>
        </w:rPr>
        <w:t>Родниковского</w:t>
      </w:r>
      <w:r w:rsidR="00010C33" w:rsidRPr="00D82FFE">
        <w:rPr>
          <w:rFonts w:ascii="Times New Roman" w:hAnsi="Times New Roman"/>
          <w:sz w:val="24"/>
          <w:szCs w:val="24"/>
        </w:rPr>
        <w:t xml:space="preserve"> </w:t>
      </w:r>
      <w:r w:rsidR="00F5388D" w:rsidRPr="00D82FFE">
        <w:rPr>
          <w:rFonts w:ascii="Times New Roman" w:hAnsi="Times New Roman"/>
          <w:sz w:val="24"/>
          <w:szCs w:val="24"/>
        </w:rPr>
        <w:t>сельсовета</w:t>
      </w:r>
      <w:r w:rsidR="00060ED0" w:rsidRPr="00D82FFE">
        <w:rPr>
          <w:rFonts w:ascii="Times New Roman" w:hAnsi="Times New Roman"/>
          <w:sz w:val="24"/>
          <w:szCs w:val="24"/>
        </w:rPr>
        <w:t xml:space="preserve"> </w:t>
      </w:r>
      <w:r w:rsidR="00FA21D9" w:rsidRPr="00D82FFE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BB7683" w:rsidRPr="00D82FFE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D82FFE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BB7683" w:rsidRPr="00D82FFE">
        <w:rPr>
          <w:rFonts w:ascii="Times New Roman" w:hAnsi="Times New Roman"/>
          <w:sz w:val="24"/>
          <w:szCs w:val="24"/>
        </w:rPr>
        <w:t>199-п</w:t>
      </w:r>
      <w:r w:rsidR="0032201B" w:rsidRPr="00D82FFE">
        <w:rPr>
          <w:rFonts w:ascii="Times New Roman" w:hAnsi="Times New Roman"/>
          <w:sz w:val="24"/>
          <w:szCs w:val="24"/>
        </w:rPr>
        <w:t xml:space="preserve"> </w:t>
      </w:r>
      <w:r w:rsidR="00FA21D9" w:rsidRPr="00D82FFE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BB7683" w:rsidRPr="00D82FFE">
        <w:rPr>
          <w:rFonts w:ascii="Times New Roman" w:hAnsi="Times New Roman"/>
          <w:sz w:val="24"/>
          <w:szCs w:val="24"/>
        </w:rPr>
        <w:t>Родниковского</w:t>
      </w:r>
      <w:r w:rsidR="00FA21D9" w:rsidRPr="00D82FFE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D82FFE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D82FFE">
        <w:rPr>
          <w:rFonts w:ascii="Times New Roman" w:hAnsi="Times New Roman"/>
          <w:sz w:val="24"/>
          <w:szCs w:val="24"/>
        </w:rPr>
        <w:t>».</w:t>
      </w:r>
    </w:p>
    <w:p w:rsidR="0032201B" w:rsidRPr="00E4697A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E4697A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E4697A" w:rsidRDefault="0032201B" w:rsidP="0032201B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697A">
        <w:rPr>
          <w:rFonts w:ascii="Times New Roman" w:hAnsi="Times New Roman"/>
          <w:sz w:val="24"/>
          <w:szCs w:val="24"/>
        </w:rPr>
        <w:t>П</w:t>
      </w:r>
      <w:r w:rsidR="00B235F1" w:rsidRPr="00E4697A">
        <w:rPr>
          <w:rFonts w:ascii="Times New Roman" w:hAnsi="Times New Roman"/>
          <w:sz w:val="24"/>
          <w:szCs w:val="24"/>
        </w:rPr>
        <w:t>р</w:t>
      </w:r>
      <w:r w:rsidR="00060ED0" w:rsidRPr="00E4697A">
        <w:rPr>
          <w:rFonts w:ascii="Times New Roman" w:hAnsi="Times New Roman"/>
          <w:sz w:val="24"/>
          <w:szCs w:val="24"/>
          <w:lang w:eastAsia="ar-SA"/>
        </w:rPr>
        <w:t xml:space="preserve">едседатель </w:t>
      </w:r>
    </w:p>
    <w:p w:rsidR="00060ED0" w:rsidRPr="00E4697A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E4697A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E4697A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010C33" w:rsidRPr="00E4697A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E4697A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0C33" w:rsidRPr="00E4697A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697A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E4697A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4697A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E4697A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E4697A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E4697A" w:rsidSect="007E1B68">
      <w:footerReference w:type="default" r:id="rId10"/>
      <w:pgSz w:w="11906" w:h="16838"/>
      <w:pgMar w:top="568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D14" w:rsidRDefault="003D7D14" w:rsidP="007E1B68">
      <w:pPr>
        <w:spacing w:after="0" w:line="240" w:lineRule="auto"/>
      </w:pPr>
      <w:r>
        <w:separator/>
      </w:r>
    </w:p>
  </w:endnote>
  <w:endnote w:type="continuationSeparator" w:id="0">
    <w:p w:rsidR="003D7D14" w:rsidRDefault="003D7D14" w:rsidP="007E1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2052951"/>
      <w:docPartObj>
        <w:docPartGallery w:val="Page Numbers (Bottom of Page)"/>
        <w:docPartUnique/>
      </w:docPartObj>
    </w:sdtPr>
    <w:sdtEndPr/>
    <w:sdtContent>
      <w:p w:rsidR="007E1B68" w:rsidRDefault="007E1B6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FFE">
          <w:rPr>
            <w:noProof/>
          </w:rPr>
          <w:t>7</w:t>
        </w:r>
        <w:r>
          <w:fldChar w:fldCharType="end"/>
        </w:r>
      </w:p>
    </w:sdtContent>
  </w:sdt>
  <w:p w:rsidR="007E1B68" w:rsidRDefault="007E1B6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D14" w:rsidRDefault="003D7D14" w:rsidP="007E1B68">
      <w:pPr>
        <w:spacing w:after="0" w:line="240" w:lineRule="auto"/>
      </w:pPr>
      <w:r>
        <w:separator/>
      </w:r>
    </w:p>
  </w:footnote>
  <w:footnote w:type="continuationSeparator" w:id="0">
    <w:p w:rsidR="003D7D14" w:rsidRDefault="003D7D14" w:rsidP="007E1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A318BA"/>
    <w:multiLevelType w:val="hybridMultilevel"/>
    <w:tmpl w:val="2604F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86665"/>
    <w:rsid w:val="000D5AF7"/>
    <w:rsid w:val="000E152B"/>
    <w:rsid w:val="00110D9D"/>
    <w:rsid w:val="001118F3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C303D"/>
    <w:rsid w:val="002D657B"/>
    <w:rsid w:val="002F3BB6"/>
    <w:rsid w:val="0031585D"/>
    <w:rsid w:val="0032201B"/>
    <w:rsid w:val="003229A6"/>
    <w:rsid w:val="003251BD"/>
    <w:rsid w:val="00354E6F"/>
    <w:rsid w:val="00357CEF"/>
    <w:rsid w:val="0038643C"/>
    <w:rsid w:val="003D53CE"/>
    <w:rsid w:val="003D7D14"/>
    <w:rsid w:val="003E38DD"/>
    <w:rsid w:val="00421619"/>
    <w:rsid w:val="00484051"/>
    <w:rsid w:val="0049204D"/>
    <w:rsid w:val="004A3800"/>
    <w:rsid w:val="004F5692"/>
    <w:rsid w:val="00536D13"/>
    <w:rsid w:val="005628EA"/>
    <w:rsid w:val="00594917"/>
    <w:rsid w:val="005E5FCC"/>
    <w:rsid w:val="00602E58"/>
    <w:rsid w:val="0063070B"/>
    <w:rsid w:val="00652D40"/>
    <w:rsid w:val="006646FD"/>
    <w:rsid w:val="00692ADC"/>
    <w:rsid w:val="006A0CBE"/>
    <w:rsid w:val="006A692E"/>
    <w:rsid w:val="006C05BC"/>
    <w:rsid w:val="006C77CC"/>
    <w:rsid w:val="006F040A"/>
    <w:rsid w:val="006F2525"/>
    <w:rsid w:val="00720105"/>
    <w:rsid w:val="00721E87"/>
    <w:rsid w:val="00733688"/>
    <w:rsid w:val="00736AC0"/>
    <w:rsid w:val="007455C3"/>
    <w:rsid w:val="00770199"/>
    <w:rsid w:val="00774035"/>
    <w:rsid w:val="007A7666"/>
    <w:rsid w:val="007B4EFE"/>
    <w:rsid w:val="007B7AFE"/>
    <w:rsid w:val="007E1B68"/>
    <w:rsid w:val="00801077"/>
    <w:rsid w:val="00815024"/>
    <w:rsid w:val="008263BB"/>
    <w:rsid w:val="00885856"/>
    <w:rsid w:val="008D4F5C"/>
    <w:rsid w:val="008E0826"/>
    <w:rsid w:val="00916D75"/>
    <w:rsid w:val="00991C0F"/>
    <w:rsid w:val="0099756E"/>
    <w:rsid w:val="009C02E6"/>
    <w:rsid w:val="009F13A8"/>
    <w:rsid w:val="00A05F4B"/>
    <w:rsid w:val="00A340A4"/>
    <w:rsid w:val="00A83BB9"/>
    <w:rsid w:val="00AB085F"/>
    <w:rsid w:val="00B235F1"/>
    <w:rsid w:val="00B34E63"/>
    <w:rsid w:val="00B4538D"/>
    <w:rsid w:val="00B45D21"/>
    <w:rsid w:val="00B579B9"/>
    <w:rsid w:val="00B60A78"/>
    <w:rsid w:val="00B80962"/>
    <w:rsid w:val="00BB3F4F"/>
    <w:rsid w:val="00BB7683"/>
    <w:rsid w:val="00BC2A0D"/>
    <w:rsid w:val="00BD1DF9"/>
    <w:rsid w:val="00C03B6F"/>
    <w:rsid w:val="00C074ED"/>
    <w:rsid w:val="00C37EF2"/>
    <w:rsid w:val="00C536F0"/>
    <w:rsid w:val="00C55F6D"/>
    <w:rsid w:val="00C657AA"/>
    <w:rsid w:val="00CA40D4"/>
    <w:rsid w:val="00CB5AFC"/>
    <w:rsid w:val="00CF4051"/>
    <w:rsid w:val="00D6603C"/>
    <w:rsid w:val="00D82FFE"/>
    <w:rsid w:val="00D97443"/>
    <w:rsid w:val="00D975E5"/>
    <w:rsid w:val="00E07D80"/>
    <w:rsid w:val="00E1437E"/>
    <w:rsid w:val="00E4697A"/>
    <w:rsid w:val="00E52A34"/>
    <w:rsid w:val="00E651A4"/>
    <w:rsid w:val="00E714A8"/>
    <w:rsid w:val="00E805F4"/>
    <w:rsid w:val="00E94D49"/>
    <w:rsid w:val="00EA64ED"/>
    <w:rsid w:val="00F366A1"/>
    <w:rsid w:val="00F5388D"/>
    <w:rsid w:val="00F66A3D"/>
    <w:rsid w:val="00F67CD0"/>
    <w:rsid w:val="00F707B6"/>
    <w:rsid w:val="00F8452D"/>
    <w:rsid w:val="00F95BBE"/>
    <w:rsid w:val="00F97118"/>
    <w:rsid w:val="00FA21D9"/>
    <w:rsid w:val="00FA6F32"/>
    <w:rsid w:val="00FB6913"/>
    <w:rsid w:val="00FC5182"/>
    <w:rsid w:val="00FD3A86"/>
    <w:rsid w:val="00FE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7E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1B6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7E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1B6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83496-1092-47C9-B16E-99EF43749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7</Pages>
  <Words>3158</Words>
  <Characters>18003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27</cp:revision>
  <cp:lastPrinted>2014-07-22T02:26:00Z</cp:lastPrinted>
  <dcterms:created xsi:type="dcterms:W3CDTF">2014-07-21T06:27:00Z</dcterms:created>
  <dcterms:modified xsi:type="dcterms:W3CDTF">2019-11-27T02:13:00Z</dcterms:modified>
</cp:coreProperties>
</file>