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FF0F02" w:rsidRDefault="005628EA" w:rsidP="005628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FF0F02">
        <w:rPr>
          <w:rFonts w:ascii="Times New Roman" w:hAnsi="Times New Roman"/>
          <w:b/>
          <w:sz w:val="26"/>
          <w:szCs w:val="26"/>
        </w:rPr>
        <w:t>Заключение</w:t>
      </w:r>
    </w:p>
    <w:p w:rsidR="00E714A8" w:rsidRPr="00FF0F02" w:rsidRDefault="005628EA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FF0F02">
        <w:rPr>
          <w:rFonts w:ascii="Times New Roman" w:hAnsi="Times New Roman"/>
          <w:sz w:val="26"/>
          <w:szCs w:val="26"/>
        </w:rPr>
        <w:t xml:space="preserve">на проект </w:t>
      </w:r>
      <w:r w:rsidR="007D34EC">
        <w:rPr>
          <w:rFonts w:ascii="Times New Roman" w:hAnsi="Times New Roman"/>
          <w:sz w:val="26"/>
          <w:szCs w:val="26"/>
        </w:rPr>
        <w:t>Решения Холмогорского сельского Совета депутатов «О предоставлении межбюджетных трансфертов на поддержку мер по обеспечению сбалансированности бюджетов муниципальных образований района из бюджета Холмогорского</w:t>
      </w:r>
      <w:r w:rsidR="00B46349">
        <w:rPr>
          <w:rFonts w:ascii="Times New Roman" w:hAnsi="Times New Roman"/>
          <w:sz w:val="26"/>
          <w:szCs w:val="26"/>
        </w:rPr>
        <w:t xml:space="preserve"> сельсовета в районный бюджет»</w:t>
      </w:r>
      <w:r w:rsidR="007D34EC">
        <w:rPr>
          <w:rFonts w:ascii="Times New Roman" w:hAnsi="Times New Roman"/>
          <w:sz w:val="26"/>
          <w:szCs w:val="26"/>
        </w:rPr>
        <w:t xml:space="preserve"> </w:t>
      </w:r>
    </w:p>
    <w:p w:rsidR="005628EA" w:rsidRPr="00FF0F02" w:rsidRDefault="005628EA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628EA" w:rsidRPr="00FF0F02" w:rsidRDefault="00B46349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FF0F02" w:rsidRPr="00FF0F02">
        <w:rPr>
          <w:rFonts w:ascii="Times New Roman" w:hAnsi="Times New Roman"/>
          <w:sz w:val="26"/>
          <w:szCs w:val="26"/>
        </w:rPr>
        <w:t xml:space="preserve">7 октября </w:t>
      </w:r>
      <w:r w:rsidR="005628EA" w:rsidRPr="00FF0F02">
        <w:rPr>
          <w:rFonts w:ascii="Times New Roman" w:hAnsi="Times New Roman"/>
          <w:sz w:val="26"/>
          <w:szCs w:val="26"/>
        </w:rPr>
        <w:t xml:space="preserve"> 201</w:t>
      </w:r>
      <w:r w:rsidR="00060ED0" w:rsidRPr="00FF0F02">
        <w:rPr>
          <w:rFonts w:ascii="Times New Roman" w:hAnsi="Times New Roman"/>
          <w:sz w:val="26"/>
          <w:szCs w:val="26"/>
        </w:rPr>
        <w:t>4</w:t>
      </w:r>
      <w:r w:rsidR="005628EA" w:rsidRPr="00FF0F02">
        <w:rPr>
          <w:rFonts w:ascii="Times New Roman" w:hAnsi="Times New Roman"/>
          <w:sz w:val="26"/>
          <w:szCs w:val="26"/>
        </w:rPr>
        <w:t xml:space="preserve"> год </w:t>
      </w:r>
      <w:r w:rsidR="005628EA" w:rsidRPr="00FF0F02">
        <w:rPr>
          <w:rFonts w:ascii="Times New Roman" w:hAnsi="Times New Roman"/>
          <w:sz w:val="26"/>
          <w:szCs w:val="26"/>
        </w:rPr>
        <w:tab/>
      </w:r>
      <w:r w:rsidR="005628EA" w:rsidRPr="00FF0F02">
        <w:rPr>
          <w:rFonts w:ascii="Times New Roman" w:hAnsi="Times New Roman"/>
          <w:sz w:val="26"/>
          <w:szCs w:val="26"/>
        </w:rPr>
        <w:tab/>
      </w:r>
      <w:r w:rsidR="005628EA" w:rsidRPr="00FF0F02">
        <w:rPr>
          <w:rFonts w:ascii="Times New Roman" w:hAnsi="Times New Roman"/>
          <w:sz w:val="26"/>
          <w:szCs w:val="26"/>
        </w:rPr>
        <w:tab/>
      </w:r>
      <w:r w:rsidR="005628EA" w:rsidRPr="00FF0F02">
        <w:rPr>
          <w:rFonts w:ascii="Times New Roman" w:hAnsi="Times New Roman"/>
          <w:sz w:val="26"/>
          <w:szCs w:val="26"/>
        </w:rPr>
        <w:tab/>
      </w:r>
      <w:r w:rsidR="005628EA" w:rsidRPr="00FF0F02">
        <w:rPr>
          <w:rFonts w:ascii="Times New Roman" w:hAnsi="Times New Roman"/>
          <w:sz w:val="26"/>
          <w:szCs w:val="26"/>
        </w:rPr>
        <w:tab/>
      </w:r>
      <w:r w:rsidR="005628EA" w:rsidRPr="00FF0F02">
        <w:rPr>
          <w:rFonts w:ascii="Times New Roman" w:hAnsi="Times New Roman"/>
          <w:sz w:val="26"/>
          <w:szCs w:val="26"/>
        </w:rPr>
        <w:tab/>
      </w:r>
      <w:r w:rsidR="005628EA" w:rsidRPr="00FF0F02">
        <w:rPr>
          <w:rFonts w:ascii="Times New Roman" w:hAnsi="Times New Roman"/>
          <w:sz w:val="26"/>
          <w:szCs w:val="26"/>
        </w:rPr>
        <w:tab/>
      </w:r>
      <w:r w:rsidR="005628EA" w:rsidRPr="00FF0F02">
        <w:rPr>
          <w:rFonts w:ascii="Times New Roman" w:hAnsi="Times New Roman"/>
          <w:sz w:val="26"/>
          <w:szCs w:val="26"/>
        </w:rPr>
        <w:tab/>
      </w:r>
      <w:r w:rsidR="00D41D75" w:rsidRPr="00FF0F02">
        <w:rPr>
          <w:rFonts w:ascii="Times New Roman" w:hAnsi="Times New Roman"/>
          <w:sz w:val="26"/>
          <w:szCs w:val="26"/>
        </w:rPr>
        <w:t xml:space="preserve">       </w:t>
      </w:r>
      <w:r w:rsidR="005628EA" w:rsidRPr="00FF0F02">
        <w:rPr>
          <w:rFonts w:ascii="Times New Roman" w:hAnsi="Times New Roman"/>
          <w:sz w:val="26"/>
          <w:szCs w:val="26"/>
        </w:rPr>
        <w:t xml:space="preserve">№ </w:t>
      </w:r>
      <w:r w:rsidR="00FF0F02" w:rsidRPr="00FF0F02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7</w:t>
      </w:r>
    </w:p>
    <w:p w:rsidR="005628EA" w:rsidRPr="00FF0F02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FF0F02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F0F02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="001977AC" w:rsidRPr="00FF0F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F0F02">
        <w:rPr>
          <w:rFonts w:ascii="Times New Roman" w:hAnsi="Times New Roman"/>
          <w:sz w:val="26"/>
          <w:szCs w:val="26"/>
        </w:rPr>
        <w:t>К</w:t>
      </w:r>
      <w:proofErr w:type="gramEnd"/>
      <w:r w:rsidRPr="00FF0F02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FF0F02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FF0F02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F0F02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15 Решения </w:t>
      </w:r>
      <w:proofErr w:type="spellStart"/>
      <w:r w:rsidRPr="00FF0F02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F0F02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FF0F02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F0F02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</w:t>
      </w:r>
      <w:proofErr w:type="spellStart"/>
      <w:r w:rsidRPr="00FF0F02">
        <w:rPr>
          <w:rFonts w:ascii="Times New Roman" w:hAnsi="Times New Roman"/>
          <w:sz w:val="26"/>
          <w:szCs w:val="26"/>
        </w:rPr>
        <w:t>созданииКонтрольно</w:t>
      </w:r>
      <w:proofErr w:type="spellEnd"/>
      <w:r w:rsidRPr="00FF0F02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FF0F02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F0F02">
        <w:rPr>
          <w:rFonts w:ascii="Times New Roman" w:hAnsi="Times New Roman"/>
          <w:sz w:val="26"/>
          <w:szCs w:val="26"/>
        </w:rPr>
        <w:t xml:space="preserve"> района»</w:t>
      </w:r>
      <w:r w:rsidR="00FF0F02" w:rsidRPr="00FF0F02">
        <w:rPr>
          <w:rFonts w:ascii="Times New Roman" w:hAnsi="Times New Roman"/>
          <w:sz w:val="26"/>
          <w:szCs w:val="26"/>
        </w:rPr>
        <w:t xml:space="preserve"> (в ред. от 20.03.2014 № 41/456р)</w:t>
      </w:r>
      <w:r w:rsidR="00801077" w:rsidRPr="00FF0F02">
        <w:rPr>
          <w:rFonts w:ascii="Times New Roman" w:hAnsi="Times New Roman"/>
          <w:sz w:val="26"/>
          <w:szCs w:val="26"/>
        </w:rPr>
        <w:t>, п.1.2. Соглашения от 20.01.2014 «О передаче Контрольно-счетному ор</w:t>
      </w:r>
      <w:r w:rsidR="00013FC9" w:rsidRPr="00FF0F02">
        <w:rPr>
          <w:rFonts w:ascii="Times New Roman" w:hAnsi="Times New Roman"/>
          <w:sz w:val="26"/>
          <w:szCs w:val="26"/>
        </w:rPr>
        <w:t>ган</w:t>
      </w:r>
      <w:r w:rsidR="00801077" w:rsidRPr="00FF0F02">
        <w:rPr>
          <w:rFonts w:ascii="Times New Roman" w:hAnsi="Times New Roman"/>
          <w:sz w:val="26"/>
          <w:szCs w:val="26"/>
        </w:rPr>
        <w:t xml:space="preserve">у </w:t>
      </w:r>
      <w:proofErr w:type="spellStart"/>
      <w:r w:rsidR="00801077" w:rsidRPr="00FF0F02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801077" w:rsidRPr="00FF0F02">
        <w:rPr>
          <w:rFonts w:ascii="Times New Roman" w:hAnsi="Times New Roman"/>
          <w:sz w:val="26"/>
          <w:szCs w:val="26"/>
        </w:rPr>
        <w:t xml:space="preserve"> района полномочий Контрольно-счетного органа Холмогорского сельс</w:t>
      </w:r>
      <w:r w:rsidR="00013FC9" w:rsidRPr="00FF0F02">
        <w:rPr>
          <w:rFonts w:ascii="Times New Roman" w:hAnsi="Times New Roman"/>
          <w:sz w:val="26"/>
          <w:szCs w:val="26"/>
        </w:rPr>
        <w:t>о</w:t>
      </w:r>
      <w:r w:rsidR="00801077" w:rsidRPr="00FF0F02">
        <w:rPr>
          <w:rFonts w:ascii="Times New Roman" w:hAnsi="Times New Roman"/>
          <w:sz w:val="26"/>
          <w:szCs w:val="26"/>
        </w:rPr>
        <w:t>вета по осуществлению внешнего муниципального финансового контроля».</w:t>
      </w:r>
    </w:p>
    <w:p w:rsidR="005628EA" w:rsidRPr="00FF0F02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FF0F02" w:rsidRDefault="005628EA" w:rsidP="00B4634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F0F02">
        <w:rPr>
          <w:rFonts w:ascii="Times New Roman" w:hAnsi="Times New Roman"/>
          <w:sz w:val="26"/>
          <w:szCs w:val="26"/>
        </w:rPr>
        <w:t>Представленный на экспертизу проект</w:t>
      </w:r>
      <w:r w:rsidR="00070F5A" w:rsidRPr="00FF0F02">
        <w:rPr>
          <w:rFonts w:ascii="Times New Roman" w:hAnsi="Times New Roman"/>
          <w:sz w:val="26"/>
          <w:szCs w:val="26"/>
        </w:rPr>
        <w:t xml:space="preserve"> </w:t>
      </w:r>
      <w:r w:rsidR="00B46349">
        <w:rPr>
          <w:rFonts w:ascii="Times New Roman" w:hAnsi="Times New Roman"/>
          <w:sz w:val="26"/>
          <w:szCs w:val="26"/>
        </w:rPr>
        <w:t xml:space="preserve">Решения Холмогорского сельского Совета депутатов «О предоставлении межбюджетных трансфертов на поддержку мер по обеспечению сбалансированности бюджетов муниципальных образований района из бюджета Холмогорского сельсовета в районный бюджет» </w:t>
      </w:r>
      <w:r w:rsidR="00FF0F02" w:rsidRPr="00FF0F02">
        <w:rPr>
          <w:rFonts w:ascii="Times New Roman" w:hAnsi="Times New Roman"/>
          <w:sz w:val="26"/>
          <w:szCs w:val="26"/>
        </w:rPr>
        <w:t xml:space="preserve"> </w:t>
      </w:r>
      <w:r w:rsidRPr="00FF0F02">
        <w:rPr>
          <w:rFonts w:ascii="Times New Roman" w:hAnsi="Times New Roman"/>
          <w:sz w:val="26"/>
          <w:szCs w:val="26"/>
        </w:rPr>
        <w:t>направлен в</w:t>
      </w:r>
      <w:proofErr w:type="gramStart"/>
      <w:r w:rsidR="002F6832" w:rsidRPr="00FF0F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F0F02">
        <w:rPr>
          <w:rFonts w:ascii="Times New Roman" w:hAnsi="Times New Roman"/>
          <w:sz w:val="26"/>
          <w:szCs w:val="26"/>
        </w:rPr>
        <w:t>К</w:t>
      </w:r>
      <w:proofErr w:type="gramEnd"/>
      <w:r w:rsidRPr="00FF0F02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FF0F02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FF0F02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F0F02">
        <w:rPr>
          <w:rFonts w:ascii="Times New Roman" w:hAnsi="Times New Roman"/>
          <w:sz w:val="26"/>
          <w:szCs w:val="26"/>
        </w:rPr>
        <w:t xml:space="preserve"> района </w:t>
      </w:r>
      <w:r w:rsidR="00B46349">
        <w:rPr>
          <w:rFonts w:ascii="Times New Roman" w:hAnsi="Times New Roman"/>
          <w:sz w:val="26"/>
          <w:szCs w:val="26"/>
        </w:rPr>
        <w:t>16</w:t>
      </w:r>
      <w:r w:rsidR="00FF0F02">
        <w:rPr>
          <w:rFonts w:ascii="Times New Roman" w:hAnsi="Times New Roman"/>
          <w:sz w:val="26"/>
          <w:szCs w:val="26"/>
        </w:rPr>
        <w:t xml:space="preserve"> октября</w:t>
      </w:r>
      <w:r w:rsidRPr="00FF0F02">
        <w:rPr>
          <w:rFonts w:ascii="Times New Roman" w:hAnsi="Times New Roman"/>
          <w:sz w:val="26"/>
          <w:szCs w:val="26"/>
        </w:rPr>
        <w:t xml:space="preserve"> 201</w:t>
      </w:r>
      <w:r w:rsidR="00060ED0" w:rsidRPr="00FF0F02">
        <w:rPr>
          <w:rFonts w:ascii="Times New Roman" w:hAnsi="Times New Roman"/>
          <w:sz w:val="26"/>
          <w:szCs w:val="26"/>
        </w:rPr>
        <w:t>4</w:t>
      </w:r>
      <w:r w:rsidRPr="00FF0F02">
        <w:rPr>
          <w:rFonts w:ascii="Times New Roman" w:hAnsi="Times New Roman"/>
          <w:sz w:val="26"/>
          <w:szCs w:val="26"/>
        </w:rPr>
        <w:t xml:space="preserve"> года, разработчиком данного проекта </w:t>
      </w:r>
      <w:r w:rsidR="00060ED0" w:rsidRPr="00FF0F02">
        <w:rPr>
          <w:rFonts w:ascii="Times New Roman" w:hAnsi="Times New Roman"/>
          <w:sz w:val="26"/>
          <w:szCs w:val="26"/>
        </w:rPr>
        <w:t>Постановления</w:t>
      </w:r>
      <w:r w:rsidRPr="00FF0F02">
        <w:rPr>
          <w:rFonts w:ascii="Times New Roman" w:hAnsi="Times New Roman"/>
          <w:sz w:val="26"/>
          <w:szCs w:val="26"/>
        </w:rPr>
        <w:t xml:space="preserve"> является</w:t>
      </w:r>
      <w:r w:rsidR="002F6832" w:rsidRPr="00FF0F02">
        <w:rPr>
          <w:rFonts w:ascii="Times New Roman" w:hAnsi="Times New Roman"/>
          <w:sz w:val="26"/>
          <w:szCs w:val="26"/>
        </w:rPr>
        <w:t xml:space="preserve"> </w:t>
      </w:r>
      <w:r w:rsidR="00070F5A" w:rsidRPr="00FF0F02">
        <w:rPr>
          <w:rFonts w:ascii="Times New Roman" w:hAnsi="Times New Roman"/>
          <w:sz w:val="26"/>
          <w:szCs w:val="26"/>
        </w:rPr>
        <w:t>администрации Холмогорского сельсовета</w:t>
      </w:r>
      <w:r w:rsidR="002F6832" w:rsidRPr="00FF0F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F0F02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F0F02">
        <w:rPr>
          <w:rFonts w:ascii="Times New Roman" w:hAnsi="Times New Roman"/>
          <w:sz w:val="26"/>
          <w:szCs w:val="26"/>
        </w:rPr>
        <w:t xml:space="preserve"> района.</w:t>
      </w:r>
    </w:p>
    <w:p w:rsidR="00FF0F02" w:rsidRDefault="00FF0F02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Pr="00FF0F02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F0F02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B46349">
        <w:rPr>
          <w:rFonts w:ascii="Times New Roman" w:hAnsi="Times New Roman"/>
          <w:sz w:val="26"/>
          <w:szCs w:val="26"/>
        </w:rPr>
        <w:t>1</w:t>
      </w:r>
      <w:r w:rsidR="00FF0F02">
        <w:rPr>
          <w:rFonts w:ascii="Times New Roman" w:hAnsi="Times New Roman"/>
          <w:sz w:val="26"/>
          <w:szCs w:val="26"/>
        </w:rPr>
        <w:t xml:space="preserve">7 октября </w:t>
      </w:r>
      <w:r w:rsidR="008703AF" w:rsidRPr="00FF0F02">
        <w:rPr>
          <w:rFonts w:ascii="Times New Roman" w:hAnsi="Times New Roman"/>
          <w:sz w:val="26"/>
          <w:szCs w:val="26"/>
        </w:rPr>
        <w:t xml:space="preserve"> </w:t>
      </w:r>
      <w:r w:rsidRPr="00FF0F02">
        <w:rPr>
          <w:rFonts w:ascii="Times New Roman" w:hAnsi="Times New Roman"/>
          <w:sz w:val="26"/>
          <w:szCs w:val="26"/>
        </w:rPr>
        <w:t>2014 года.</w:t>
      </w:r>
    </w:p>
    <w:p w:rsidR="00060ED0" w:rsidRPr="00FF0F02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F0F02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="002F6832" w:rsidRPr="00FF0F02">
        <w:rPr>
          <w:rFonts w:ascii="Times New Roman" w:hAnsi="Times New Roman"/>
          <w:sz w:val="26"/>
          <w:szCs w:val="26"/>
        </w:rPr>
        <w:t xml:space="preserve"> </w:t>
      </w:r>
      <w:r w:rsidRPr="00FF0F02">
        <w:rPr>
          <w:rFonts w:ascii="Times New Roman" w:hAnsi="Times New Roman"/>
          <w:sz w:val="26"/>
          <w:szCs w:val="26"/>
        </w:rPr>
        <w:t>К</w:t>
      </w:r>
      <w:proofErr w:type="gramEnd"/>
      <w:r w:rsidRPr="00FF0F02">
        <w:rPr>
          <w:rFonts w:ascii="Times New Roman" w:hAnsi="Times New Roman"/>
          <w:sz w:val="26"/>
          <w:szCs w:val="26"/>
        </w:rPr>
        <w:t xml:space="preserve">онтрольно – счетным органом </w:t>
      </w:r>
      <w:proofErr w:type="spellStart"/>
      <w:r w:rsidRPr="00FF0F02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F0F02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B46349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F0F02">
        <w:rPr>
          <w:rFonts w:ascii="Times New Roman" w:hAnsi="Times New Roman"/>
          <w:sz w:val="26"/>
          <w:szCs w:val="26"/>
        </w:rPr>
        <w:t xml:space="preserve">- </w:t>
      </w:r>
      <w:r w:rsidR="00FF0F02">
        <w:rPr>
          <w:rFonts w:ascii="Times New Roman" w:hAnsi="Times New Roman"/>
          <w:sz w:val="26"/>
          <w:szCs w:val="26"/>
        </w:rPr>
        <w:t xml:space="preserve">проект </w:t>
      </w:r>
      <w:r w:rsidR="00B46349">
        <w:rPr>
          <w:rFonts w:ascii="Times New Roman" w:hAnsi="Times New Roman"/>
          <w:sz w:val="26"/>
          <w:szCs w:val="26"/>
        </w:rPr>
        <w:t>Решения Холмогорского сельского Совета депутатов «О предоставлении межбюджетных трансфертов на поддержку мер по обеспечению сбалансированности бюджетов муниципальных образований района из бюджета Холмогорского сельсовета в районный бюджет»</w:t>
      </w:r>
      <w:r w:rsidR="00B46349">
        <w:rPr>
          <w:rFonts w:ascii="Times New Roman" w:hAnsi="Times New Roman"/>
          <w:sz w:val="26"/>
          <w:szCs w:val="26"/>
        </w:rPr>
        <w:t>:</w:t>
      </w:r>
    </w:p>
    <w:p w:rsidR="00060ED0" w:rsidRPr="00FF0F02" w:rsidRDefault="00B46349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отчетные данные за период 2011-2014 годы.</w:t>
      </w:r>
      <w:r>
        <w:rPr>
          <w:rFonts w:ascii="Times New Roman" w:hAnsi="Times New Roman"/>
          <w:sz w:val="26"/>
          <w:szCs w:val="26"/>
        </w:rPr>
        <w:t xml:space="preserve"> </w:t>
      </w:r>
      <w:r w:rsidRPr="00FF0F02">
        <w:rPr>
          <w:rFonts w:ascii="Times New Roman" w:hAnsi="Times New Roman"/>
          <w:sz w:val="26"/>
          <w:szCs w:val="26"/>
        </w:rPr>
        <w:t xml:space="preserve"> </w:t>
      </w:r>
    </w:p>
    <w:p w:rsidR="00060ED0" w:rsidRPr="00FF0F02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46349" w:rsidRDefault="00B46349" w:rsidP="00FD6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proofErr w:type="gramStart"/>
      <w:r>
        <w:rPr>
          <w:rFonts w:ascii="Times New Roman" w:hAnsi="Times New Roman"/>
          <w:sz w:val="26"/>
          <w:szCs w:val="26"/>
        </w:rPr>
        <w:t>Согласно статьи</w:t>
      </w:r>
      <w:proofErr w:type="gramEnd"/>
      <w:r>
        <w:rPr>
          <w:rFonts w:ascii="Times New Roman" w:hAnsi="Times New Roman"/>
          <w:sz w:val="26"/>
          <w:szCs w:val="26"/>
        </w:rPr>
        <w:t xml:space="preserve"> 142.5 Бюджетного кодекса Российской Федерации в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случаях и порядке, предусмотренных муниципальными правовыми актами представительного органа поселения, принимаемыми в соответствии с требованиями настоящего Кодекса, бюджетам муниципальных районов могут быть предоставлены иные межбюджетные трансферты из бюджетов поселений.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</w:p>
    <w:p w:rsidR="00FD664D" w:rsidRDefault="00FD664D" w:rsidP="00FD6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Исходя из прогнозируемых на 2015 год сумма налоговых и неналоговых доходов составит 38 445,50 </w:t>
      </w:r>
      <w:proofErr w:type="spellStart"/>
      <w:r>
        <w:rPr>
          <w:rFonts w:ascii="Times New Roman" w:eastAsiaTheme="minorHAnsi" w:hAnsi="Times New Roman"/>
          <w:sz w:val="26"/>
          <w:szCs w:val="26"/>
          <w:lang w:eastAsia="en-US"/>
        </w:rPr>
        <w:t>тыс</w:t>
      </w:r>
      <w:proofErr w:type="gramStart"/>
      <w:r>
        <w:rPr>
          <w:rFonts w:ascii="Times New Roman" w:eastAsiaTheme="minorHAnsi" w:hAnsi="Times New Roman"/>
          <w:sz w:val="26"/>
          <w:szCs w:val="26"/>
          <w:lang w:eastAsia="en-US"/>
        </w:rPr>
        <w:t>.р</w:t>
      </w:r>
      <w:proofErr w:type="gramEnd"/>
      <w:r>
        <w:rPr>
          <w:rFonts w:ascii="Times New Roman" w:eastAsiaTheme="minorHAnsi" w:hAnsi="Times New Roman"/>
          <w:sz w:val="26"/>
          <w:szCs w:val="26"/>
          <w:lang w:eastAsia="en-US"/>
        </w:rPr>
        <w:t>уб</w:t>
      </w:r>
      <w:proofErr w:type="spellEnd"/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., расходы составят в сумме 28 998,60 </w:t>
      </w:r>
      <w:proofErr w:type="spellStart"/>
      <w:r>
        <w:rPr>
          <w:rFonts w:ascii="Times New Roman" w:eastAsiaTheme="minorHAnsi" w:hAnsi="Times New Roman"/>
          <w:sz w:val="26"/>
          <w:szCs w:val="26"/>
          <w:lang w:eastAsia="en-US"/>
        </w:rPr>
        <w:t>тыс.руб</w:t>
      </w:r>
      <w:proofErr w:type="spellEnd"/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., остаток на 01.01.2015 составит в сумме 10 187,50 </w:t>
      </w:r>
      <w:proofErr w:type="spellStart"/>
      <w:r>
        <w:rPr>
          <w:rFonts w:ascii="Times New Roman" w:eastAsiaTheme="minorHAnsi" w:hAnsi="Times New Roman"/>
          <w:sz w:val="26"/>
          <w:szCs w:val="26"/>
          <w:lang w:eastAsia="en-US"/>
        </w:rPr>
        <w:t>тыс.руб</w:t>
      </w:r>
      <w:proofErr w:type="spellEnd"/>
      <w:r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FD664D" w:rsidRDefault="00FD664D" w:rsidP="00FD6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 xml:space="preserve">Следовательно, Холмогорский сельсовет передает межбюджетные трансферты на поддержку мер по обеспечению сбалансированности из бюджета сельсовета в районный бюджет в 2015 году в сумме 19 634,40 </w:t>
      </w:r>
      <w:proofErr w:type="spellStart"/>
      <w:r>
        <w:rPr>
          <w:rFonts w:ascii="Times New Roman" w:eastAsiaTheme="minorHAnsi" w:hAnsi="Times New Roman"/>
          <w:sz w:val="26"/>
          <w:szCs w:val="26"/>
          <w:lang w:eastAsia="en-US"/>
        </w:rPr>
        <w:t>тыс</w:t>
      </w:r>
      <w:proofErr w:type="gramStart"/>
      <w:r>
        <w:rPr>
          <w:rFonts w:ascii="Times New Roman" w:eastAsiaTheme="minorHAnsi" w:hAnsi="Times New Roman"/>
          <w:sz w:val="26"/>
          <w:szCs w:val="26"/>
          <w:lang w:eastAsia="en-US"/>
        </w:rPr>
        <w:t>.р</w:t>
      </w:r>
      <w:proofErr w:type="gramEnd"/>
      <w:r>
        <w:rPr>
          <w:rFonts w:ascii="Times New Roman" w:eastAsiaTheme="minorHAnsi" w:hAnsi="Times New Roman"/>
          <w:sz w:val="26"/>
          <w:szCs w:val="26"/>
          <w:lang w:eastAsia="en-US"/>
        </w:rPr>
        <w:t>уб</w:t>
      </w:r>
      <w:proofErr w:type="spellEnd"/>
      <w:r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141F5C" w:rsidRDefault="00141F5C" w:rsidP="00FD6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Перечисление вышеуказанных сре</w:t>
      </w:r>
      <w:proofErr w:type="gramStart"/>
      <w:r>
        <w:rPr>
          <w:rFonts w:ascii="Times New Roman" w:eastAsiaTheme="minorHAnsi" w:hAnsi="Times New Roman"/>
          <w:sz w:val="26"/>
          <w:szCs w:val="26"/>
          <w:lang w:eastAsia="en-US"/>
        </w:rPr>
        <w:t>дств пр</w:t>
      </w:r>
      <w:proofErr w:type="gramEnd"/>
      <w:r>
        <w:rPr>
          <w:rFonts w:ascii="Times New Roman" w:eastAsiaTheme="minorHAnsi" w:hAnsi="Times New Roman"/>
          <w:sz w:val="26"/>
          <w:szCs w:val="26"/>
          <w:lang w:eastAsia="en-US"/>
        </w:rPr>
        <w:t>оизводится в районный бюджет ежемесячно в соответствии с графиком.</w:t>
      </w:r>
    </w:p>
    <w:p w:rsidR="00D0592D" w:rsidRDefault="00D0592D" w:rsidP="00FD6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Сумма межбюджетных трансфертов может быть скорректирована в случаях внесения изменений в главу 3 Федерального закона от 06.10.2003 № 131-ФЗ «Об общих принципах организации местного самоуправления в РФ»</w:t>
      </w:r>
      <w:r w:rsidR="00141F5C">
        <w:rPr>
          <w:rFonts w:ascii="Times New Roman" w:eastAsiaTheme="minorHAnsi" w:hAnsi="Times New Roman"/>
          <w:sz w:val="26"/>
          <w:szCs w:val="26"/>
          <w:lang w:eastAsia="en-US"/>
        </w:rPr>
        <w:t xml:space="preserve"> или в связи с невыполнением прогнозируемого объема налоговых и неналоговых доходов.</w:t>
      </w:r>
    </w:p>
    <w:p w:rsidR="00D0592D" w:rsidRDefault="00D0592D" w:rsidP="00FD6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060ED0" w:rsidRPr="00FF0F02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FF0F02">
        <w:rPr>
          <w:rFonts w:ascii="Times New Roman" w:hAnsi="Times New Roman"/>
          <w:sz w:val="26"/>
          <w:szCs w:val="26"/>
        </w:rPr>
        <w:t xml:space="preserve">При проверке правильности планирования и составления проекта </w:t>
      </w:r>
      <w:r w:rsidR="00141F5C">
        <w:rPr>
          <w:rFonts w:ascii="Times New Roman" w:hAnsi="Times New Roman"/>
          <w:sz w:val="26"/>
          <w:szCs w:val="26"/>
        </w:rPr>
        <w:t>Решения</w:t>
      </w:r>
      <w:r w:rsidRPr="00FF0F02">
        <w:rPr>
          <w:rFonts w:ascii="Times New Roman" w:hAnsi="Times New Roman"/>
          <w:sz w:val="26"/>
          <w:szCs w:val="26"/>
        </w:rPr>
        <w:t xml:space="preserve"> нарушений не установлено.</w:t>
      </w:r>
    </w:p>
    <w:p w:rsidR="00FA21D9" w:rsidRPr="00FF0F02" w:rsidRDefault="005628EA" w:rsidP="00D41D7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F0F02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="000D53EF" w:rsidRPr="00FF0F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F0F02">
        <w:rPr>
          <w:rFonts w:ascii="Times New Roman" w:hAnsi="Times New Roman"/>
          <w:sz w:val="26"/>
          <w:szCs w:val="26"/>
        </w:rPr>
        <w:t>К</w:t>
      </w:r>
      <w:proofErr w:type="gramEnd"/>
      <w:r w:rsidRPr="00FF0F02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FF0F02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CB5AFC" w:rsidRPr="00FF0F02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D53EF" w:rsidRPr="00FF0F02">
        <w:rPr>
          <w:rFonts w:ascii="Times New Roman" w:hAnsi="Times New Roman"/>
          <w:sz w:val="26"/>
          <w:szCs w:val="26"/>
        </w:rPr>
        <w:t xml:space="preserve"> </w:t>
      </w:r>
      <w:r w:rsidR="004F5692" w:rsidRPr="00FF0F02">
        <w:rPr>
          <w:rFonts w:ascii="Times New Roman" w:hAnsi="Times New Roman"/>
          <w:sz w:val="26"/>
          <w:szCs w:val="26"/>
        </w:rPr>
        <w:t xml:space="preserve">района </w:t>
      </w:r>
      <w:r w:rsidRPr="00FF0F02">
        <w:rPr>
          <w:rFonts w:ascii="Times New Roman" w:hAnsi="Times New Roman"/>
          <w:sz w:val="26"/>
          <w:szCs w:val="26"/>
        </w:rPr>
        <w:t xml:space="preserve">предлагает </w:t>
      </w:r>
      <w:r w:rsidR="00141F5C">
        <w:rPr>
          <w:rFonts w:ascii="Times New Roman" w:hAnsi="Times New Roman"/>
          <w:sz w:val="26"/>
          <w:szCs w:val="26"/>
        </w:rPr>
        <w:t xml:space="preserve">Холмогорскому сельскому совету депутатов принять </w:t>
      </w:r>
      <w:r w:rsidR="00141F5C">
        <w:rPr>
          <w:rFonts w:ascii="Times New Roman" w:hAnsi="Times New Roman"/>
          <w:sz w:val="26"/>
          <w:szCs w:val="26"/>
        </w:rPr>
        <w:t>проект Решения Холмогорского сельского Совета депутатов «О предоставлении межбюджетных трансфертов на поддержку мер по обеспечению сбалансированности бюджетов муниципальных образований района из бюджета Холмогорского сельсовета в районный бюджет»</w:t>
      </w:r>
      <w:r w:rsidR="00141F5C">
        <w:rPr>
          <w:rFonts w:ascii="Times New Roman" w:hAnsi="Times New Roman"/>
          <w:sz w:val="26"/>
          <w:szCs w:val="26"/>
        </w:rPr>
        <w:t>.</w:t>
      </w:r>
    </w:p>
    <w:p w:rsidR="00FA21D9" w:rsidRPr="00FF0F02" w:rsidRDefault="00FA21D9" w:rsidP="00FA21D9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D41D75" w:rsidRPr="00FF0F02" w:rsidRDefault="00D41D75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060ED0" w:rsidRPr="00FF0F02" w:rsidRDefault="0062589D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>
        <w:rPr>
          <w:rFonts w:ascii="Times New Roman" w:hAnsi="Times New Roman" w:cs="Calibri"/>
          <w:sz w:val="26"/>
          <w:szCs w:val="26"/>
          <w:lang w:eastAsia="ar-SA"/>
        </w:rPr>
        <w:t>Аудитор</w:t>
      </w:r>
    </w:p>
    <w:p w:rsidR="00060ED0" w:rsidRPr="00FF0F02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FF0F02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FF0F02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FF0F02">
        <w:rPr>
          <w:rFonts w:ascii="Times New Roman" w:hAnsi="Times New Roman" w:cs="Calibri"/>
          <w:sz w:val="26"/>
          <w:szCs w:val="26"/>
          <w:lang w:eastAsia="ar-SA"/>
        </w:rPr>
        <w:tab/>
      </w:r>
      <w:r w:rsidRPr="00FF0F02">
        <w:rPr>
          <w:rFonts w:ascii="Times New Roman" w:hAnsi="Times New Roman" w:cs="Calibri"/>
          <w:sz w:val="26"/>
          <w:szCs w:val="26"/>
          <w:lang w:eastAsia="ar-SA"/>
        </w:rPr>
        <w:tab/>
      </w:r>
      <w:r w:rsidRPr="00FF0F02">
        <w:rPr>
          <w:rFonts w:ascii="Times New Roman" w:hAnsi="Times New Roman" w:cs="Calibri"/>
          <w:sz w:val="26"/>
          <w:szCs w:val="26"/>
          <w:lang w:eastAsia="ar-SA"/>
        </w:rPr>
        <w:tab/>
      </w:r>
      <w:r w:rsidRPr="00FF0F02">
        <w:rPr>
          <w:rFonts w:ascii="Times New Roman" w:hAnsi="Times New Roman" w:cs="Calibri"/>
          <w:sz w:val="26"/>
          <w:szCs w:val="26"/>
          <w:lang w:eastAsia="ar-SA"/>
        </w:rPr>
        <w:tab/>
      </w:r>
      <w:r w:rsidRPr="00FF0F02">
        <w:rPr>
          <w:rFonts w:ascii="Times New Roman" w:hAnsi="Times New Roman" w:cs="Calibri"/>
          <w:sz w:val="26"/>
          <w:szCs w:val="26"/>
          <w:lang w:eastAsia="ar-SA"/>
        </w:rPr>
        <w:tab/>
      </w:r>
      <w:r w:rsidR="0062589D">
        <w:rPr>
          <w:rFonts w:ascii="Times New Roman" w:hAnsi="Times New Roman" w:cs="Calibri"/>
          <w:sz w:val="26"/>
          <w:szCs w:val="26"/>
          <w:lang w:eastAsia="ar-SA"/>
        </w:rPr>
        <w:tab/>
      </w:r>
      <w:r w:rsidRPr="00FF0F02">
        <w:rPr>
          <w:rFonts w:ascii="Times New Roman" w:hAnsi="Times New Roman" w:cs="Calibri"/>
          <w:sz w:val="26"/>
          <w:szCs w:val="26"/>
          <w:lang w:eastAsia="ar-SA"/>
        </w:rPr>
        <w:tab/>
      </w:r>
      <w:r w:rsidR="0062589D">
        <w:rPr>
          <w:rFonts w:ascii="Times New Roman" w:hAnsi="Times New Roman" w:cs="Calibri"/>
          <w:sz w:val="26"/>
          <w:szCs w:val="26"/>
          <w:lang w:eastAsia="ar-SA"/>
        </w:rPr>
        <w:t>И.В. Шмидт</w:t>
      </w:r>
    </w:p>
    <w:p w:rsidR="001F254B" w:rsidRPr="00FF0F02" w:rsidRDefault="001F254B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sectPr w:rsidR="001F254B" w:rsidRPr="00FF0F02" w:rsidSect="00D41D7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AA8" w:rsidRDefault="002F7AA8" w:rsidP="003B4BB4">
      <w:pPr>
        <w:spacing w:after="0" w:line="240" w:lineRule="auto"/>
      </w:pPr>
      <w:r>
        <w:separator/>
      </w:r>
    </w:p>
  </w:endnote>
  <w:endnote w:type="continuationSeparator" w:id="0">
    <w:p w:rsidR="002F7AA8" w:rsidRDefault="002F7AA8" w:rsidP="003B4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AA8" w:rsidRDefault="002F7AA8" w:rsidP="003B4BB4">
      <w:pPr>
        <w:spacing w:after="0" w:line="240" w:lineRule="auto"/>
      </w:pPr>
      <w:r>
        <w:separator/>
      </w:r>
    </w:p>
  </w:footnote>
  <w:footnote w:type="continuationSeparator" w:id="0">
    <w:p w:rsidR="002F7AA8" w:rsidRDefault="002F7AA8" w:rsidP="003B4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D75"/>
    <w:rsid w:val="0000112E"/>
    <w:rsid w:val="00013FC9"/>
    <w:rsid w:val="00060ED0"/>
    <w:rsid w:val="00061CCB"/>
    <w:rsid w:val="00070F5A"/>
    <w:rsid w:val="00082306"/>
    <w:rsid w:val="000D53EF"/>
    <w:rsid w:val="000D5AF7"/>
    <w:rsid w:val="00141F5C"/>
    <w:rsid w:val="001977AC"/>
    <w:rsid w:val="001A58AB"/>
    <w:rsid w:val="001D42C3"/>
    <w:rsid w:val="001F254B"/>
    <w:rsid w:val="00207147"/>
    <w:rsid w:val="002D0C00"/>
    <w:rsid w:val="002F3BB6"/>
    <w:rsid w:val="002F6832"/>
    <w:rsid w:val="002F7AA8"/>
    <w:rsid w:val="003A58BE"/>
    <w:rsid w:val="003A6626"/>
    <w:rsid w:val="003B4BB4"/>
    <w:rsid w:val="003D53CE"/>
    <w:rsid w:val="003E38DD"/>
    <w:rsid w:val="004345D9"/>
    <w:rsid w:val="00484051"/>
    <w:rsid w:val="0049204D"/>
    <w:rsid w:val="004E6FE8"/>
    <w:rsid w:val="004F5692"/>
    <w:rsid w:val="00536D13"/>
    <w:rsid w:val="005628EA"/>
    <w:rsid w:val="00602E58"/>
    <w:rsid w:val="0062589D"/>
    <w:rsid w:val="006271D1"/>
    <w:rsid w:val="0063070B"/>
    <w:rsid w:val="006646FD"/>
    <w:rsid w:val="00671A58"/>
    <w:rsid w:val="00692ADC"/>
    <w:rsid w:val="006F1D75"/>
    <w:rsid w:val="006F2525"/>
    <w:rsid w:val="00721E87"/>
    <w:rsid w:val="007455C3"/>
    <w:rsid w:val="007D34EC"/>
    <w:rsid w:val="00801077"/>
    <w:rsid w:val="00815024"/>
    <w:rsid w:val="008703AF"/>
    <w:rsid w:val="008D767F"/>
    <w:rsid w:val="00916D75"/>
    <w:rsid w:val="009768B2"/>
    <w:rsid w:val="009D49DF"/>
    <w:rsid w:val="00A05F4B"/>
    <w:rsid w:val="00B34E63"/>
    <w:rsid w:val="00B46349"/>
    <w:rsid w:val="00B60A78"/>
    <w:rsid w:val="00BC2A0D"/>
    <w:rsid w:val="00C657AA"/>
    <w:rsid w:val="00CB5AFC"/>
    <w:rsid w:val="00CE14B7"/>
    <w:rsid w:val="00D0592D"/>
    <w:rsid w:val="00D26F8E"/>
    <w:rsid w:val="00D41D75"/>
    <w:rsid w:val="00D97443"/>
    <w:rsid w:val="00E07D80"/>
    <w:rsid w:val="00E651A4"/>
    <w:rsid w:val="00E714A8"/>
    <w:rsid w:val="00F057F9"/>
    <w:rsid w:val="00F5388D"/>
    <w:rsid w:val="00F95BBE"/>
    <w:rsid w:val="00F97118"/>
    <w:rsid w:val="00FA21D9"/>
    <w:rsid w:val="00FB5433"/>
    <w:rsid w:val="00FC5182"/>
    <w:rsid w:val="00FD664D"/>
    <w:rsid w:val="00FF0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B4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4BB4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3B4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4BB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B4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4BB4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3B4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4BB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0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ADE5B-69F8-4C55-A137-AA891C3B2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21</cp:revision>
  <cp:lastPrinted>2014-10-07T08:19:00Z</cp:lastPrinted>
  <dcterms:created xsi:type="dcterms:W3CDTF">2014-02-18T07:49:00Z</dcterms:created>
  <dcterms:modified xsi:type="dcterms:W3CDTF">2014-10-17T03:39:00Z</dcterms:modified>
</cp:coreProperties>
</file>