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30C3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30C39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30C39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30C39">
        <w:rPr>
          <w:rFonts w:ascii="Times New Roman" w:hAnsi="Times New Roman"/>
          <w:sz w:val="24"/>
          <w:szCs w:val="24"/>
        </w:rPr>
        <w:t>Постановле</w:t>
      </w:r>
      <w:r w:rsidR="00060ED0" w:rsidRPr="00130C39">
        <w:rPr>
          <w:rFonts w:ascii="Times New Roman" w:hAnsi="Times New Roman"/>
          <w:sz w:val="24"/>
          <w:szCs w:val="24"/>
        </w:rPr>
        <w:t>ния</w:t>
      </w:r>
      <w:r w:rsidR="00E714A8" w:rsidRPr="00130C39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63070B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30C39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30C39">
        <w:rPr>
          <w:rFonts w:ascii="Times New Roman" w:hAnsi="Times New Roman"/>
          <w:sz w:val="24"/>
          <w:szCs w:val="24"/>
        </w:rPr>
        <w:t xml:space="preserve">в </w:t>
      </w:r>
      <w:r w:rsidR="00197575" w:rsidRPr="00130C39">
        <w:rPr>
          <w:rFonts w:ascii="Times New Roman" w:hAnsi="Times New Roman"/>
          <w:sz w:val="24"/>
          <w:szCs w:val="24"/>
        </w:rPr>
        <w:t>П</w:t>
      </w:r>
      <w:r w:rsidR="00E714A8" w:rsidRPr="00130C3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E714A8" w:rsidRPr="00130C39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130C39">
        <w:rPr>
          <w:rFonts w:ascii="Times New Roman" w:hAnsi="Times New Roman"/>
          <w:sz w:val="24"/>
          <w:szCs w:val="24"/>
        </w:rPr>
        <w:t>30.10.2013</w:t>
      </w:r>
      <w:r w:rsidR="00E714A8" w:rsidRPr="00130C39">
        <w:rPr>
          <w:rFonts w:ascii="Times New Roman" w:hAnsi="Times New Roman"/>
          <w:sz w:val="24"/>
          <w:szCs w:val="24"/>
        </w:rPr>
        <w:t xml:space="preserve"> 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127221" w:rsidRPr="00130C39">
        <w:rPr>
          <w:rFonts w:ascii="Times New Roman" w:hAnsi="Times New Roman"/>
          <w:sz w:val="24"/>
          <w:szCs w:val="24"/>
        </w:rPr>
        <w:t xml:space="preserve"> </w:t>
      </w:r>
      <w:r w:rsidR="0063070B" w:rsidRPr="00130C39">
        <w:rPr>
          <w:rFonts w:ascii="Times New Roman" w:hAnsi="Times New Roman"/>
          <w:sz w:val="24"/>
          <w:szCs w:val="24"/>
        </w:rPr>
        <w:t>«О</w:t>
      </w:r>
      <w:r w:rsidR="00E714A8" w:rsidRPr="00130C39">
        <w:rPr>
          <w:rFonts w:ascii="Times New Roman" w:hAnsi="Times New Roman"/>
          <w:sz w:val="24"/>
          <w:szCs w:val="24"/>
        </w:rPr>
        <w:t>б</w:t>
      </w:r>
      <w:r w:rsidR="0063070B" w:rsidRPr="00130C39">
        <w:rPr>
          <w:rFonts w:ascii="Times New Roman" w:hAnsi="Times New Roman"/>
          <w:sz w:val="24"/>
          <w:szCs w:val="24"/>
        </w:rPr>
        <w:t xml:space="preserve"> </w:t>
      </w:r>
      <w:r w:rsidR="00E714A8" w:rsidRPr="00130C39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30C39">
        <w:rPr>
          <w:rFonts w:ascii="Times New Roman" w:hAnsi="Times New Roman"/>
          <w:sz w:val="24"/>
          <w:szCs w:val="24"/>
        </w:rPr>
        <w:t xml:space="preserve"> «</w:t>
      </w:r>
      <w:r w:rsidR="00AC128F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30C39">
        <w:rPr>
          <w:rFonts w:ascii="Times New Roman" w:hAnsi="Times New Roman"/>
          <w:sz w:val="24"/>
          <w:szCs w:val="24"/>
        </w:rPr>
        <w:t xml:space="preserve">» </w:t>
      </w:r>
    </w:p>
    <w:p w:rsidR="00DA1AEF" w:rsidRPr="00130C39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30C39" w:rsidRDefault="007563F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29 ноября</w:t>
      </w:r>
      <w:r w:rsidR="00127221" w:rsidRPr="00130C39">
        <w:rPr>
          <w:rFonts w:ascii="Times New Roman" w:hAnsi="Times New Roman"/>
          <w:sz w:val="24"/>
          <w:szCs w:val="24"/>
        </w:rPr>
        <w:t xml:space="preserve"> </w:t>
      </w:r>
      <w:r w:rsidR="005628EA" w:rsidRPr="00130C39">
        <w:rPr>
          <w:rFonts w:ascii="Times New Roman" w:hAnsi="Times New Roman"/>
          <w:sz w:val="24"/>
          <w:szCs w:val="24"/>
        </w:rPr>
        <w:t xml:space="preserve"> 201</w:t>
      </w:r>
      <w:r w:rsidRPr="00130C39">
        <w:rPr>
          <w:rFonts w:ascii="Times New Roman" w:hAnsi="Times New Roman"/>
          <w:sz w:val="24"/>
          <w:szCs w:val="24"/>
        </w:rPr>
        <w:t>7</w:t>
      </w:r>
      <w:r w:rsidR="005628EA" w:rsidRPr="00130C39">
        <w:rPr>
          <w:rFonts w:ascii="Times New Roman" w:hAnsi="Times New Roman"/>
          <w:sz w:val="24"/>
          <w:szCs w:val="24"/>
        </w:rPr>
        <w:t xml:space="preserve"> год </w:t>
      </w:r>
      <w:r w:rsidR="005628EA" w:rsidRPr="00130C39">
        <w:rPr>
          <w:rFonts w:ascii="Times New Roman" w:hAnsi="Times New Roman"/>
          <w:sz w:val="24"/>
          <w:szCs w:val="24"/>
        </w:rPr>
        <w:tab/>
      </w:r>
      <w:r w:rsidR="005628EA" w:rsidRPr="00130C39">
        <w:rPr>
          <w:rFonts w:ascii="Times New Roman" w:hAnsi="Times New Roman"/>
          <w:sz w:val="24"/>
          <w:szCs w:val="24"/>
        </w:rPr>
        <w:tab/>
      </w:r>
      <w:r w:rsidR="005628EA" w:rsidRPr="00130C39">
        <w:rPr>
          <w:rFonts w:ascii="Times New Roman" w:hAnsi="Times New Roman"/>
          <w:sz w:val="24"/>
          <w:szCs w:val="24"/>
        </w:rPr>
        <w:tab/>
      </w:r>
      <w:r w:rsidR="005628EA" w:rsidRPr="00130C39">
        <w:rPr>
          <w:rFonts w:ascii="Times New Roman" w:hAnsi="Times New Roman"/>
          <w:sz w:val="24"/>
          <w:szCs w:val="24"/>
        </w:rPr>
        <w:tab/>
      </w:r>
      <w:r w:rsidR="005628EA" w:rsidRPr="00130C39">
        <w:rPr>
          <w:rFonts w:ascii="Times New Roman" w:hAnsi="Times New Roman"/>
          <w:sz w:val="24"/>
          <w:szCs w:val="24"/>
        </w:rPr>
        <w:tab/>
      </w:r>
      <w:r w:rsidR="005628EA" w:rsidRPr="00130C39">
        <w:rPr>
          <w:rFonts w:ascii="Times New Roman" w:hAnsi="Times New Roman"/>
          <w:sz w:val="24"/>
          <w:szCs w:val="24"/>
        </w:rPr>
        <w:tab/>
      </w:r>
      <w:r w:rsidR="005628EA" w:rsidRPr="00130C39">
        <w:rPr>
          <w:rFonts w:ascii="Times New Roman" w:hAnsi="Times New Roman"/>
          <w:sz w:val="24"/>
          <w:szCs w:val="24"/>
        </w:rPr>
        <w:tab/>
      </w:r>
      <w:r w:rsidR="00125C88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="00127221" w:rsidRPr="00130C39">
        <w:rPr>
          <w:rFonts w:ascii="Times New Roman" w:hAnsi="Times New Roman"/>
          <w:sz w:val="24"/>
          <w:szCs w:val="24"/>
        </w:rPr>
        <w:t xml:space="preserve">       </w:t>
      </w:r>
      <w:r w:rsidR="005628EA" w:rsidRPr="00130C39">
        <w:rPr>
          <w:rFonts w:ascii="Times New Roman" w:hAnsi="Times New Roman"/>
          <w:sz w:val="24"/>
          <w:szCs w:val="24"/>
        </w:rPr>
        <w:t xml:space="preserve">№ </w:t>
      </w:r>
      <w:r w:rsidR="00DA1AEF" w:rsidRPr="00130C39">
        <w:rPr>
          <w:rFonts w:ascii="Times New Roman" w:hAnsi="Times New Roman"/>
          <w:sz w:val="24"/>
          <w:szCs w:val="24"/>
        </w:rPr>
        <w:t>1</w:t>
      </w:r>
      <w:r w:rsidRPr="00130C39">
        <w:rPr>
          <w:rFonts w:ascii="Times New Roman" w:hAnsi="Times New Roman"/>
          <w:sz w:val="24"/>
          <w:szCs w:val="24"/>
        </w:rPr>
        <w:t>49</w:t>
      </w:r>
    </w:p>
    <w:p w:rsidR="005628EA" w:rsidRPr="00130C3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C39" w:rsidRPr="00130C39" w:rsidRDefault="005628EA" w:rsidP="00130C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30C3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30C39">
        <w:rPr>
          <w:rFonts w:ascii="Times New Roman" w:hAnsi="Times New Roman"/>
          <w:sz w:val="24"/>
          <w:szCs w:val="24"/>
        </w:rPr>
        <w:t>5</w:t>
      </w:r>
      <w:r w:rsidRPr="00130C3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30C39">
        <w:rPr>
          <w:rFonts w:ascii="Times New Roman" w:hAnsi="Times New Roman"/>
          <w:sz w:val="24"/>
          <w:szCs w:val="24"/>
        </w:rPr>
        <w:t xml:space="preserve"> </w:t>
      </w:r>
      <w:r w:rsidR="007E67AD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130C39" w:rsidRPr="00130C39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30C39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130C39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 сельсовета по осуществлению внешнего муниципального финансового контроля».</w:t>
      </w:r>
    </w:p>
    <w:p w:rsidR="005628EA" w:rsidRPr="00130C3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30C39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         </w:t>
      </w:r>
      <w:r w:rsidR="005628EA" w:rsidRPr="00130C3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30C3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070F5A" w:rsidRPr="00130C39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130C39">
        <w:rPr>
          <w:rFonts w:ascii="Times New Roman" w:hAnsi="Times New Roman"/>
          <w:sz w:val="24"/>
          <w:szCs w:val="24"/>
        </w:rPr>
        <w:t>П</w:t>
      </w:r>
      <w:r w:rsidR="00070F5A" w:rsidRPr="00130C3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070F5A" w:rsidRPr="00130C39">
        <w:rPr>
          <w:rFonts w:ascii="Times New Roman" w:hAnsi="Times New Roman"/>
          <w:sz w:val="24"/>
          <w:szCs w:val="24"/>
        </w:rPr>
        <w:t xml:space="preserve">сельсовета от </w:t>
      </w:r>
      <w:r w:rsidR="00DA1AEF" w:rsidRPr="00130C39">
        <w:rPr>
          <w:rFonts w:ascii="Times New Roman" w:hAnsi="Times New Roman"/>
          <w:sz w:val="24"/>
          <w:szCs w:val="24"/>
        </w:rPr>
        <w:t xml:space="preserve">30.10.2013 </w:t>
      </w:r>
      <w:r w:rsidR="00070F5A" w:rsidRPr="00130C39">
        <w:rPr>
          <w:rFonts w:ascii="Times New Roman" w:hAnsi="Times New Roman"/>
          <w:sz w:val="24"/>
          <w:szCs w:val="24"/>
        </w:rPr>
        <w:t xml:space="preserve">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F5388D" w:rsidRPr="00130C39">
        <w:rPr>
          <w:rFonts w:ascii="Times New Roman" w:hAnsi="Times New Roman"/>
          <w:sz w:val="24"/>
          <w:szCs w:val="24"/>
        </w:rPr>
        <w:t xml:space="preserve"> </w:t>
      </w:r>
      <w:r w:rsidR="00070F5A" w:rsidRPr="00130C3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30C39">
        <w:rPr>
          <w:rFonts w:ascii="Times New Roman" w:hAnsi="Times New Roman"/>
          <w:sz w:val="24"/>
          <w:szCs w:val="24"/>
        </w:rPr>
        <w:t>«</w:t>
      </w:r>
      <w:r w:rsidR="00BA584E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30C39">
        <w:rPr>
          <w:rFonts w:ascii="Times New Roman" w:hAnsi="Times New Roman"/>
          <w:sz w:val="24"/>
          <w:szCs w:val="24"/>
        </w:rPr>
        <w:t xml:space="preserve">» </w:t>
      </w:r>
      <w:r w:rsidR="005628EA" w:rsidRPr="00130C3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30C3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30C39">
        <w:rPr>
          <w:rFonts w:ascii="Times New Roman" w:hAnsi="Times New Roman"/>
          <w:sz w:val="24"/>
          <w:szCs w:val="24"/>
        </w:rPr>
        <w:t xml:space="preserve"> района </w:t>
      </w:r>
      <w:r w:rsidR="00130C39">
        <w:rPr>
          <w:rFonts w:ascii="Times New Roman" w:hAnsi="Times New Roman"/>
          <w:sz w:val="24"/>
          <w:szCs w:val="24"/>
        </w:rPr>
        <w:t>28 ноября</w:t>
      </w:r>
      <w:r w:rsidR="00127221" w:rsidRPr="00130C39">
        <w:rPr>
          <w:rFonts w:ascii="Times New Roman" w:hAnsi="Times New Roman"/>
          <w:sz w:val="24"/>
          <w:szCs w:val="24"/>
        </w:rPr>
        <w:t xml:space="preserve"> 201</w:t>
      </w:r>
      <w:r w:rsidR="00130C39">
        <w:rPr>
          <w:rFonts w:ascii="Times New Roman" w:hAnsi="Times New Roman"/>
          <w:sz w:val="24"/>
          <w:szCs w:val="24"/>
        </w:rPr>
        <w:t>7</w:t>
      </w:r>
      <w:r w:rsidR="00127221" w:rsidRPr="00130C39">
        <w:rPr>
          <w:rFonts w:ascii="Times New Roman" w:hAnsi="Times New Roman"/>
          <w:sz w:val="24"/>
          <w:szCs w:val="24"/>
        </w:rPr>
        <w:t xml:space="preserve"> года</w:t>
      </w:r>
      <w:r w:rsidR="005628EA" w:rsidRPr="00130C39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30C39">
        <w:rPr>
          <w:rFonts w:ascii="Times New Roman" w:hAnsi="Times New Roman"/>
          <w:sz w:val="24"/>
          <w:szCs w:val="24"/>
        </w:rPr>
        <w:t>Постановления</w:t>
      </w:r>
      <w:r w:rsidR="005628EA" w:rsidRPr="00130C39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30C39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30C39">
        <w:rPr>
          <w:rFonts w:ascii="Times New Roman" w:hAnsi="Times New Roman"/>
          <w:sz w:val="24"/>
          <w:szCs w:val="24"/>
        </w:rPr>
        <w:t>я</w:t>
      </w:r>
      <w:r w:rsidR="00070F5A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70F5A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30C39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30C3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CB5AFC" w:rsidRPr="00130C3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</w:t>
      </w:r>
      <w:r w:rsidR="00197575" w:rsidRPr="00130C39">
        <w:rPr>
          <w:rFonts w:ascii="Times New Roman" w:hAnsi="Times New Roman"/>
          <w:sz w:val="24"/>
          <w:szCs w:val="24"/>
        </w:rPr>
        <w:t>П</w:t>
      </w:r>
      <w:r w:rsidRPr="00130C3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 xml:space="preserve"> от </w:t>
      </w:r>
      <w:r w:rsidR="00197575" w:rsidRPr="00130C39">
        <w:rPr>
          <w:rFonts w:ascii="Times New Roman" w:hAnsi="Times New Roman"/>
          <w:sz w:val="24"/>
          <w:szCs w:val="24"/>
        </w:rPr>
        <w:t>2</w:t>
      </w:r>
      <w:r w:rsidR="00312D1E" w:rsidRPr="00130C39">
        <w:rPr>
          <w:rFonts w:ascii="Times New Roman" w:hAnsi="Times New Roman"/>
          <w:sz w:val="24"/>
          <w:szCs w:val="24"/>
        </w:rPr>
        <w:t>9</w:t>
      </w:r>
      <w:r w:rsidR="00197575" w:rsidRPr="00130C39">
        <w:rPr>
          <w:rFonts w:ascii="Times New Roman" w:hAnsi="Times New Roman"/>
          <w:sz w:val="24"/>
          <w:szCs w:val="24"/>
        </w:rPr>
        <w:t>.0</w:t>
      </w:r>
      <w:r w:rsidR="00F66A3D" w:rsidRPr="00130C39">
        <w:rPr>
          <w:rFonts w:ascii="Times New Roman" w:hAnsi="Times New Roman"/>
          <w:sz w:val="24"/>
          <w:szCs w:val="24"/>
        </w:rPr>
        <w:t>7</w:t>
      </w:r>
      <w:r w:rsidR="00197575" w:rsidRPr="00130C39">
        <w:rPr>
          <w:rFonts w:ascii="Times New Roman" w:hAnsi="Times New Roman"/>
          <w:sz w:val="24"/>
          <w:szCs w:val="24"/>
        </w:rPr>
        <w:t>.201</w:t>
      </w:r>
      <w:r w:rsidR="00F66A3D" w:rsidRPr="00130C39">
        <w:rPr>
          <w:rFonts w:ascii="Times New Roman" w:hAnsi="Times New Roman"/>
          <w:sz w:val="24"/>
          <w:szCs w:val="24"/>
        </w:rPr>
        <w:t>3</w:t>
      </w:r>
      <w:r w:rsidRPr="00130C39">
        <w:rPr>
          <w:rFonts w:ascii="Times New Roman" w:hAnsi="Times New Roman"/>
          <w:sz w:val="24"/>
          <w:szCs w:val="24"/>
        </w:rPr>
        <w:t xml:space="preserve"> № </w:t>
      </w:r>
      <w:r w:rsidR="00312D1E" w:rsidRPr="00130C39">
        <w:rPr>
          <w:rFonts w:ascii="Times New Roman" w:hAnsi="Times New Roman"/>
          <w:sz w:val="24"/>
          <w:szCs w:val="24"/>
        </w:rPr>
        <w:t>207</w:t>
      </w:r>
      <w:r w:rsidR="00197575" w:rsidRPr="00130C39">
        <w:rPr>
          <w:rFonts w:ascii="Times New Roman" w:hAnsi="Times New Roman"/>
          <w:sz w:val="24"/>
          <w:szCs w:val="24"/>
        </w:rPr>
        <w:t>-п</w:t>
      </w:r>
      <w:r w:rsidRPr="00130C39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Pr="00130C39">
        <w:rPr>
          <w:rFonts w:ascii="Times New Roman" w:hAnsi="Times New Roman"/>
          <w:sz w:val="24"/>
          <w:szCs w:val="24"/>
        </w:rPr>
        <w:t xml:space="preserve">от </w:t>
      </w:r>
      <w:r w:rsidR="00312D1E" w:rsidRPr="00130C39">
        <w:rPr>
          <w:rFonts w:ascii="Times New Roman" w:hAnsi="Times New Roman"/>
          <w:sz w:val="24"/>
          <w:szCs w:val="24"/>
        </w:rPr>
        <w:t>29</w:t>
      </w:r>
      <w:r w:rsidRPr="00130C39">
        <w:rPr>
          <w:rFonts w:ascii="Times New Roman" w:hAnsi="Times New Roman"/>
          <w:sz w:val="24"/>
          <w:szCs w:val="24"/>
        </w:rPr>
        <w:t>.0</w:t>
      </w:r>
      <w:r w:rsidR="00312D1E" w:rsidRPr="00130C39">
        <w:rPr>
          <w:rFonts w:ascii="Times New Roman" w:hAnsi="Times New Roman"/>
          <w:sz w:val="24"/>
          <w:szCs w:val="24"/>
        </w:rPr>
        <w:t>8</w:t>
      </w:r>
      <w:r w:rsidRPr="00130C39">
        <w:rPr>
          <w:rFonts w:ascii="Times New Roman" w:hAnsi="Times New Roman"/>
          <w:sz w:val="24"/>
          <w:szCs w:val="24"/>
        </w:rPr>
        <w:t xml:space="preserve">.2013  № </w:t>
      </w:r>
      <w:r w:rsidR="00312D1E" w:rsidRPr="00130C39">
        <w:rPr>
          <w:rFonts w:ascii="Times New Roman" w:hAnsi="Times New Roman"/>
          <w:sz w:val="24"/>
          <w:szCs w:val="24"/>
        </w:rPr>
        <w:t>16</w:t>
      </w:r>
      <w:r w:rsidRPr="00130C39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>».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30C39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>.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Соисполнител</w:t>
      </w:r>
      <w:r w:rsidR="0049204D" w:rsidRPr="00130C39">
        <w:rPr>
          <w:rFonts w:ascii="Times New Roman" w:hAnsi="Times New Roman"/>
          <w:sz w:val="24"/>
          <w:szCs w:val="24"/>
        </w:rPr>
        <w:t>и</w:t>
      </w:r>
      <w:r w:rsidRPr="00130C3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30C39">
        <w:rPr>
          <w:rFonts w:ascii="Times New Roman" w:hAnsi="Times New Roman"/>
          <w:sz w:val="24"/>
          <w:szCs w:val="24"/>
        </w:rPr>
        <w:t xml:space="preserve"> отсутствуют</w:t>
      </w:r>
      <w:r w:rsidRPr="00130C39">
        <w:rPr>
          <w:rFonts w:ascii="Times New Roman" w:hAnsi="Times New Roman"/>
          <w:sz w:val="24"/>
          <w:szCs w:val="24"/>
        </w:rPr>
        <w:t>.</w:t>
      </w:r>
    </w:p>
    <w:p w:rsidR="00F66A3D" w:rsidRPr="00130C39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30C39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30C39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«</w:t>
      </w:r>
      <w:r w:rsidR="00BA584E" w:rsidRPr="00130C39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30C39">
        <w:rPr>
          <w:rFonts w:ascii="Times New Roman" w:hAnsi="Times New Roman"/>
          <w:sz w:val="24"/>
          <w:szCs w:val="24"/>
        </w:rPr>
        <w:t>»</w:t>
      </w:r>
      <w:r w:rsidR="00BA584E" w:rsidRPr="00130C39">
        <w:rPr>
          <w:rFonts w:ascii="Times New Roman" w:hAnsi="Times New Roman"/>
          <w:sz w:val="24"/>
          <w:szCs w:val="24"/>
        </w:rPr>
        <w:t>.</w:t>
      </w:r>
    </w:p>
    <w:p w:rsidR="001D20A9" w:rsidRPr="00130C3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130C3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130C3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130C3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30C39">
        <w:rPr>
          <w:rFonts w:ascii="Times New Roman" w:hAnsi="Times New Roman"/>
          <w:sz w:val="24"/>
          <w:szCs w:val="24"/>
        </w:rPr>
        <w:t>.</w:t>
      </w:r>
    </w:p>
    <w:p w:rsidR="000833F2" w:rsidRPr="00130C39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66A3D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F66A3D" w:rsidRPr="00130C39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-</w:t>
      </w:r>
      <w:r w:rsidR="0049204D" w:rsidRPr="00130C39">
        <w:rPr>
          <w:rFonts w:ascii="Times New Roman" w:hAnsi="Times New Roman"/>
          <w:sz w:val="24"/>
          <w:szCs w:val="24"/>
        </w:rPr>
        <w:t xml:space="preserve"> </w:t>
      </w:r>
      <w:r w:rsidR="000833F2" w:rsidRPr="00130C39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130C39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130C39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  <w:u w:val="single"/>
        </w:rPr>
        <w:t>Задачами муниципальной программы</w:t>
      </w:r>
      <w:r w:rsidRPr="00130C39">
        <w:rPr>
          <w:rFonts w:ascii="Times New Roman" w:hAnsi="Times New Roman"/>
          <w:sz w:val="24"/>
          <w:szCs w:val="24"/>
        </w:rPr>
        <w:t xml:space="preserve"> являются:</w:t>
      </w:r>
    </w:p>
    <w:p w:rsidR="00CB5AFC" w:rsidRPr="00130C39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130C39">
        <w:rPr>
          <w:rFonts w:ascii="Times New Roman" w:hAnsi="Times New Roman"/>
          <w:sz w:val="24"/>
          <w:szCs w:val="24"/>
        </w:rPr>
        <w:t>д</w:t>
      </w:r>
      <w:r w:rsidRPr="00130C39">
        <w:rPr>
          <w:rFonts w:ascii="Times New Roman" w:hAnsi="Times New Roman"/>
          <w:sz w:val="24"/>
          <w:szCs w:val="24"/>
        </w:rPr>
        <w:t>ной</w:t>
      </w:r>
      <w:r w:rsidR="004D00EB" w:rsidRPr="00130C39">
        <w:rPr>
          <w:rFonts w:ascii="Times New Roman" w:hAnsi="Times New Roman"/>
          <w:sz w:val="24"/>
          <w:szCs w:val="24"/>
        </w:rPr>
        <w:t xml:space="preserve"> базы бюджета поселения.</w:t>
      </w:r>
    </w:p>
    <w:p w:rsidR="004D00EB" w:rsidRPr="00130C39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Pr="00130C39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 w:rsidRPr="00130C39">
        <w:rPr>
          <w:rFonts w:ascii="Times New Roman" w:hAnsi="Times New Roman"/>
          <w:sz w:val="24"/>
          <w:szCs w:val="24"/>
        </w:rPr>
        <w:t xml:space="preserve">создание условий </w:t>
      </w:r>
      <w:r w:rsidR="00910E0D" w:rsidRPr="00130C39">
        <w:rPr>
          <w:rFonts w:ascii="Times New Roman" w:hAnsi="Times New Roman"/>
          <w:sz w:val="24"/>
          <w:szCs w:val="24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Pr="00130C39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Pr="00130C39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130C39" w:rsidRDefault="004D00EB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</w:p>
    <w:p w:rsidR="00060ED0" w:rsidRPr="00130C39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9321B">
        <w:rPr>
          <w:rFonts w:ascii="Times New Roman" w:hAnsi="Times New Roman"/>
          <w:sz w:val="24"/>
          <w:szCs w:val="24"/>
        </w:rPr>
        <w:t>29 ноября</w:t>
      </w:r>
      <w:r w:rsidR="00DA1AEF" w:rsidRPr="00130C39">
        <w:rPr>
          <w:rFonts w:ascii="Times New Roman" w:hAnsi="Times New Roman"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 xml:space="preserve"> 201</w:t>
      </w:r>
      <w:r w:rsidR="0009321B">
        <w:rPr>
          <w:rFonts w:ascii="Times New Roman" w:hAnsi="Times New Roman"/>
          <w:sz w:val="24"/>
          <w:szCs w:val="24"/>
        </w:rPr>
        <w:t>7</w:t>
      </w:r>
      <w:r w:rsidRPr="00130C3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30C3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30C3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30C3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0112E" w:rsidRPr="00130C39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12EB6" w:rsidRPr="00130C39">
        <w:rPr>
          <w:rFonts w:ascii="Times New Roman" w:hAnsi="Times New Roman"/>
          <w:sz w:val="24"/>
          <w:szCs w:val="24"/>
        </w:rPr>
        <w:t xml:space="preserve"> </w:t>
      </w:r>
      <w:r w:rsidR="0000112E" w:rsidRPr="00130C39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30C39">
        <w:rPr>
          <w:rFonts w:ascii="Times New Roman" w:hAnsi="Times New Roman"/>
          <w:sz w:val="24"/>
          <w:szCs w:val="24"/>
        </w:rPr>
        <w:t xml:space="preserve">от 30.10.2013 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012EB6" w:rsidRPr="00130C39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12EB6" w:rsidRPr="00130C39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30C39">
        <w:rPr>
          <w:rFonts w:ascii="Times New Roman" w:hAnsi="Times New Roman"/>
          <w:sz w:val="24"/>
          <w:szCs w:val="24"/>
        </w:rPr>
        <w:t>»</w:t>
      </w:r>
      <w:r w:rsidRPr="00130C39">
        <w:rPr>
          <w:rFonts w:ascii="Times New Roman" w:hAnsi="Times New Roman"/>
          <w:sz w:val="24"/>
          <w:szCs w:val="24"/>
        </w:rPr>
        <w:t>;</w:t>
      </w:r>
    </w:p>
    <w:p w:rsidR="0000112E" w:rsidRPr="00130C39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30C3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30C39">
        <w:rPr>
          <w:rFonts w:ascii="Times New Roman" w:hAnsi="Times New Roman"/>
          <w:sz w:val="24"/>
          <w:szCs w:val="24"/>
        </w:rPr>
        <w:t>«</w:t>
      </w:r>
      <w:r w:rsidR="00910E0D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30C39">
        <w:rPr>
          <w:rFonts w:ascii="Times New Roman" w:hAnsi="Times New Roman"/>
          <w:sz w:val="24"/>
          <w:szCs w:val="24"/>
        </w:rPr>
        <w:t>»</w:t>
      </w:r>
      <w:r w:rsidR="00012EB6" w:rsidRPr="00130C39">
        <w:rPr>
          <w:rFonts w:ascii="Times New Roman" w:hAnsi="Times New Roman"/>
          <w:sz w:val="24"/>
          <w:szCs w:val="24"/>
        </w:rPr>
        <w:t>.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312D1E" w:rsidRPr="00130C39" w:rsidRDefault="00312D1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1AEF" w:rsidRPr="00130C39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составляет на общую сумму   </w:t>
      </w:r>
      <w:r w:rsidR="0009321B">
        <w:rPr>
          <w:rFonts w:ascii="Times New Roman" w:hAnsi="Times New Roman"/>
          <w:sz w:val="24"/>
          <w:szCs w:val="24"/>
        </w:rPr>
        <w:t>18 348 365,00</w:t>
      </w:r>
      <w:r w:rsidR="007E6291" w:rsidRPr="00130C39">
        <w:rPr>
          <w:rFonts w:ascii="Times New Roman" w:hAnsi="Times New Roman"/>
          <w:sz w:val="24"/>
          <w:szCs w:val="24"/>
        </w:rPr>
        <w:t xml:space="preserve">  </w:t>
      </w:r>
      <w:r w:rsidRPr="00130C39">
        <w:rPr>
          <w:rFonts w:ascii="Times New Roman" w:hAnsi="Times New Roman"/>
          <w:sz w:val="24"/>
          <w:szCs w:val="24"/>
        </w:rPr>
        <w:t>руб., в том числе:</w:t>
      </w:r>
    </w:p>
    <w:p w:rsidR="00DA1AEF" w:rsidRPr="00130C39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7E6291" w:rsidRPr="00130C39">
        <w:rPr>
          <w:rFonts w:ascii="Times New Roman" w:hAnsi="Times New Roman"/>
          <w:sz w:val="24"/>
          <w:szCs w:val="24"/>
        </w:rPr>
        <w:tab/>
      </w:r>
      <w:r w:rsidR="007E6291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>(руб.)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127"/>
        <w:gridCol w:w="2409"/>
        <w:gridCol w:w="1843"/>
      </w:tblGrid>
      <w:tr w:rsidR="00312D1E" w:rsidRPr="00312D1E" w:rsidTr="007E6291">
        <w:trPr>
          <w:trHeight w:val="43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312D1E" w:rsidRPr="00312D1E" w:rsidTr="0009321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09321B" w:rsidP="00312D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</w:t>
            </w:r>
            <w:r w:rsidR="00312D1E" w:rsidRPr="00312D1E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292 800,00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14 300,00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9 619 755,00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9 926 855,00</w:t>
            </w:r>
          </w:p>
        </w:tc>
      </w:tr>
      <w:tr w:rsidR="00312D1E" w:rsidRPr="00312D1E" w:rsidTr="0009321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09321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201</w:t>
            </w:r>
            <w:r w:rsidR="0009321B">
              <w:rPr>
                <w:rFonts w:ascii="Times New Roman" w:hAnsi="Times New Roman"/>
                <w:color w:val="000000"/>
              </w:rPr>
              <w:t>9</w:t>
            </w:r>
            <w:r w:rsidRPr="00312D1E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296 300,00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14 300,00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3 694 155,00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4 404 755,00</w:t>
            </w:r>
          </w:p>
        </w:tc>
      </w:tr>
      <w:tr w:rsidR="00312D1E" w:rsidRPr="00312D1E" w:rsidTr="0009321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09321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20</w:t>
            </w:r>
            <w:r w:rsidR="0009321B">
              <w:rPr>
                <w:rFonts w:ascii="Times New Roman" w:hAnsi="Times New Roman"/>
                <w:color w:val="000000"/>
              </w:rPr>
              <w:t>20</w:t>
            </w:r>
            <w:r w:rsidRPr="00312D1E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308 300,00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14 300,00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3 694 155,00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4 016 755,00</w:t>
            </w:r>
          </w:p>
        </w:tc>
      </w:tr>
      <w:tr w:rsidR="00312D1E" w:rsidRPr="00312D1E" w:rsidTr="0009321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897 400,00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42 900,00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0932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17 008 065,00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18 348 365,00</w:t>
            </w:r>
          </w:p>
        </w:tc>
      </w:tr>
    </w:tbl>
    <w:p w:rsidR="0009321B" w:rsidRDefault="0009321B" w:rsidP="0009321B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09321B" w:rsidRPr="0009321B" w:rsidRDefault="0009321B" w:rsidP="000932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9321B">
        <w:rPr>
          <w:rFonts w:ascii="Times New Roman" w:hAnsi="Times New Roman"/>
          <w:sz w:val="24"/>
          <w:szCs w:val="24"/>
        </w:rPr>
        <w:t>В результате реализации программы к 2020 году планируется достигнуть следующих показателей:</w:t>
      </w:r>
    </w:p>
    <w:p w:rsidR="0009321B" w:rsidRPr="0009321B" w:rsidRDefault="0009321B" w:rsidP="000932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9321B">
        <w:rPr>
          <w:rFonts w:ascii="Times New Roman" w:hAnsi="Times New Roman"/>
          <w:sz w:val="24"/>
          <w:szCs w:val="24"/>
        </w:rPr>
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составит не менее 90%;</w:t>
      </w:r>
    </w:p>
    <w:p w:rsidR="0009321B" w:rsidRPr="0009321B" w:rsidRDefault="0009321B" w:rsidP="000932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9321B">
        <w:rPr>
          <w:rFonts w:ascii="Times New Roman" w:hAnsi="Times New Roman"/>
          <w:sz w:val="24"/>
          <w:szCs w:val="24"/>
        </w:rPr>
        <w:t>Доля расходов бюджета поселения, формируемых в рамках муниципальных программ, в общем объеме расходов бюджета поселения не менее - 98%.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9321B" w:rsidRDefault="0009321B" w:rsidP="0009321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9321B">
        <w:rPr>
          <w:rFonts w:ascii="Times New Roman" w:hAnsi="Times New Roman"/>
          <w:b/>
          <w:sz w:val="24"/>
          <w:szCs w:val="24"/>
        </w:rPr>
        <w:t>Перечень целевых показателей и показателей результативности программы с расшифровкой плановых значений по годам ее реализации</w:t>
      </w:r>
    </w:p>
    <w:p w:rsidR="0009321B" w:rsidRPr="0009321B" w:rsidRDefault="0009321B" w:rsidP="0009321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3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551"/>
        <w:gridCol w:w="1145"/>
        <w:gridCol w:w="1560"/>
        <w:gridCol w:w="790"/>
        <w:gridCol w:w="827"/>
        <w:gridCol w:w="822"/>
        <w:gridCol w:w="766"/>
        <w:gridCol w:w="766"/>
      </w:tblGrid>
      <w:tr w:rsidR="0009321B" w:rsidRPr="0009321B" w:rsidTr="0009321B">
        <w:trPr>
          <w:trHeight w:val="345"/>
        </w:trPr>
        <w:tc>
          <w:tcPr>
            <w:tcW w:w="2709" w:type="dxa"/>
            <w:vMerge w:val="restart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Цели, задачи, показатели</w:t>
            </w:r>
          </w:p>
        </w:tc>
        <w:tc>
          <w:tcPr>
            <w:tcW w:w="551" w:type="dxa"/>
            <w:vMerge w:val="restart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09321B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45" w:type="dxa"/>
            <w:vMerge w:val="restart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Вес показателя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790" w:type="dxa"/>
            <w:vMerge w:val="restart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2016 год</w:t>
            </w:r>
          </w:p>
        </w:tc>
        <w:tc>
          <w:tcPr>
            <w:tcW w:w="827" w:type="dxa"/>
            <w:vMerge w:val="restart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2017 год</w:t>
            </w:r>
          </w:p>
        </w:tc>
        <w:tc>
          <w:tcPr>
            <w:tcW w:w="822" w:type="dxa"/>
            <w:vMerge w:val="restart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766" w:type="dxa"/>
            <w:vMerge w:val="restart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766" w:type="dxa"/>
            <w:vMerge w:val="restart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</w:tr>
      <w:tr w:rsidR="0009321B" w:rsidRPr="0009321B" w:rsidTr="0009321B">
        <w:trPr>
          <w:trHeight w:val="269"/>
        </w:trPr>
        <w:tc>
          <w:tcPr>
            <w:tcW w:w="2709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1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0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7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321B" w:rsidRPr="0009321B" w:rsidTr="0009321B">
        <w:trPr>
          <w:trHeight w:val="230"/>
        </w:trPr>
        <w:tc>
          <w:tcPr>
            <w:tcW w:w="2709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1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0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7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321B" w:rsidRPr="0009321B" w:rsidTr="0009321B">
        <w:trPr>
          <w:trHeight w:val="58"/>
        </w:trPr>
        <w:tc>
          <w:tcPr>
            <w:tcW w:w="9170" w:type="dxa"/>
            <w:gridSpan w:val="8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321B">
              <w:rPr>
                <w:rFonts w:ascii="Times New Roman" w:hAnsi="Times New Roman"/>
                <w:b/>
                <w:bCs/>
                <w:sz w:val="20"/>
                <w:szCs w:val="20"/>
              </w:rPr>
              <w:t>Цель</w:t>
            </w:r>
            <w:r w:rsidRPr="0009321B">
              <w:rPr>
                <w:rFonts w:ascii="Times New Roman" w:hAnsi="Times New Roman"/>
                <w:sz w:val="20"/>
                <w:szCs w:val="20"/>
              </w:rPr>
              <w:t xml:space="preserve"> - Создание условий для эффективного, ответственного и прозрачного муниципального управления в рамках выполнения установленных функций и полномочий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9321B" w:rsidRPr="0009321B" w:rsidTr="0009321B">
        <w:trPr>
          <w:trHeight w:val="1497"/>
        </w:trPr>
        <w:tc>
          <w:tcPr>
            <w:tcW w:w="2709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Годовой отчет об исполнении бюджета поселения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90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90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90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90</w:t>
            </w:r>
          </w:p>
        </w:tc>
      </w:tr>
      <w:tr w:rsidR="0009321B" w:rsidRPr="0009321B" w:rsidTr="0009321B">
        <w:trPr>
          <w:trHeight w:val="928"/>
        </w:trPr>
        <w:tc>
          <w:tcPr>
            <w:tcW w:w="2709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Доля расходов бюджета поселения, формируемых в</w:t>
            </w:r>
            <w:r w:rsidRPr="0009321B">
              <w:rPr>
                <w:rFonts w:ascii="Times New Roman" w:hAnsi="Times New Roman"/>
                <w:sz w:val="20"/>
                <w:szCs w:val="20"/>
              </w:rPr>
              <w:br/>
              <w:t>рамках муниципальных программ, в общем объеме расходов бюджета поселения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Годовой отчет об исполнении бюджета поселения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98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98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98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98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98</w:t>
            </w:r>
          </w:p>
        </w:tc>
      </w:tr>
      <w:tr w:rsidR="0009321B" w:rsidRPr="0009321B" w:rsidTr="0009321B">
        <w:trPr>
          <w:trHeight w:val="780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 xml:space="preserve">Задача 1. 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  </w:t>
            </w:r>
          </w:p>
        </w:tc>
        <w:tc>
          <w:tcPr>
            <w:tcW w:w="551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321B" w:rsidRPr="0009321B" w:rsidTr="0009321B">
        <w:trPr>
          <w:trHeight w:val="405"/>
        </w:trPr>
        <w:tc>
          <w:tcPr>
            <w:tcW w:w="7582" w:type="dxa"/>
            <w:gridSpan w:val="6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321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Подпрограмма 1. </w:t>
            </w:r>
            <w:r w:rsidRPr="0009321B">
              <w:rPr>
                <w:rFonts w:ascii="Times New Roman" w:hAnsi="Times New Roman"/>
                <w:sz w:val="20"/>
                <w:szCs w:val="20"/>
              </w:rPr>
              <w:t>Управление муниципальным имуществом и земельными ресурсами</w:t>
            </w:r>
          </w:p>
        </w:tc>
        <w:tc>
          <w:tcPr>
            <w:tcW w:w="822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66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66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9321B" w:rsidRPr="0009321B" w:rsidTr="0009321B">
        <w:trPr>
          <w:trHeight w:val="1335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Увеличение поступлений в бюджет поселения в виде доходов  от управления и распоряжения муниципальным имуществом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7,5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7,5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7,5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7,5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7,5</w:t>
            </w:r>
          </w:p>
        </w:tc>
      </w:tr>
      <w:tr w:rsidR="0009321B" w:rsidRPr="0009321B" w:rsidTr="0009321B">
        <w:trPr>
          <w:trHeight w:val="1575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 xml:space="preserve">Доля    </w:t>
            </w:r>
            <w:proofErr w:type="spellStart"/>
            <w:r w:rsidRPr="0009321B">
              <w:rPr>
                <w:rFonts w:ascii="Times New Roman" w:hAnsi="Times New Roman"/>
                <w:sz w:val="20"/>
                <w:szCs w:val="20"/>
              </w:rPr>
              <w:t>проинвентаризированных</w:t>
            </w:r>
            <w:proofErr w:type="spellEnd"/>
            <w:r w:rsidRPr="0009321B">
              <w:rPr>
                <w:rFonts w:ascii="Times New Roman" w:hAnsi="Times New Roman"/>
                <w:sz w:val="20"/>
                <w:szCs w:val="20"/>
              </w:rPr>
              <w:t xml:space="preserve">   объектов муниципального  имущества по отношению  к общему количеству объектов  муниципального имущества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09321B" w:rsidRPr="0009321B" w:rsidTr="0009321B">
        <w:trPr>
          <w:trHeight w:val="585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Увеличение поступлений в бюджет  поселения доходов от управления и распоряжения земельными ресурсами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</w:tr>
      <w:tr w:rsidR="0009321B" w:rsidRPr="0009321B" w:rsidTr="0009321B">
        <w:trPr>
          <w:trHeight w:val="700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Доля земельных участков, устранивших нарушение земельного законодательства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</w:tr>
      <w:tr w:rsidR="0009321B" w:rsidRPr="0009321B" w:rsidTr="0009321B">
        <w:trPr>
          <w:trHeight w:val="690"/>
        </w:trPr>
        <w:tc>
          <w:tcPr>
            <w:tcW w:w="7582" w:type="dxa"/>
            <w:gridSpan w:val="6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 xml:space="preserve">Задача 2.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    </w:t>
            </w:r>
          </w:p>
        </w:tc>
        <w:tc>
          <w:tcPr>
            <w:tcW w:w="822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66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66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9321B" w:rsidRPr="0009321B" w:rsidTr="0009321B">
        <w:trPr>
          <w:trHeight w:val="405"/>
        </w:trPr>
        <w:tc>
          <w:tcPr>
            <w:tcW w:w="7582" w:type="dxa"/>
            <w:gridSpan w:val="6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321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Подпрограмма 2. </w:t>
            </w:r>
            <w:r w:rsidRPr="0009321B">
              <w:rPr>
                <w:rFonts w:ascii="Times New Roman" w:hAnsi="Times New Roman"/>
                <w:sz w:val="20"/>
                <w:szCs w:val="20"/>
              </w:rPr>
              <w:t>Управление муниципальными финансами</w:t>
            </w:r>
          </w:p>
        </w:tc>
        <w:tc>
          <w:tcPr>
            <w:tcW w:w="822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66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66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9321B" w:rsidRPr="0009321B" w:rsidTr="0009321B">
        <w:trPr>
          <w:trHeight w:val="134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Доля налоговых и неналоговых доходов бюджета поселения  (без учета субвенций)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Годовой отчет об исполнении бюджета поселения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от 88                 и выше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от 88                 и выше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от 88                 и выше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от 88                 и выше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от 88                 и выше</w:t>
            </w:r>
          </w:p>
        </w:tc>
      </w:tr>
      <w:tr w:rsidR="0009321B" w:rsidRPr="0009321B" w:rsidTr="0009321B">
        <w:trPr>
          <w:trHeight w:val="58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 xml:space="preserve">Поступление фактических собственных доходов бюджета поселения к </w:t>
            </w:r>
            <w:r w:rsidRPr="0009321B">
              <w:rPr>
                <w:rFonts w:ascii="Times New Roman" w:hAnsi="Times New Roman"/>
                <w:sz w:val="20"/>
                <w:szCs w:val="20"/>
              </w:rPr>
              <w:lastRenderedPageBreak/>
              <w:t>первоначальным плановым назначениям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 xml:space="preserve">Годовой отчет об исполнении бюджета </w:t>
            </w:r>
            <w:r w:rsidRPr="0009321B">
              <w:rPr>
                <w:rFonts w:ascii="Times New Roman" w:hAnsi="Times New Roman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09321B" w:rsidRPr="0009321B" w:rsidTr="0009321B">
        <w:trPr>
          <w:trHeight w:val="58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lastRenderedPageBreak/>
              <w:t>Проведение комиссий по обеспечению доходов и сокращению налоговой задолженности в бюджет поселения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09321B" w:rsidRPr="0009321B" w:rsidTr="0009321B">
        <w:trPr>
          <w:trHeight w:val="223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Доля расходов бюджета поселения, формируемых в</w:t>
            </w:r>
            <w:r w:rsidRPr="0009321B">
              <w:rPr>
                <w:rFonts w:ascii="Times New Roman" w:hAnsi="Times New Roman"/>
                <w:sz w:val="20"/>
                <w:szCs w:val="20"/>
              </w:rPr>
              <w:br/>
              <w:t>рамках муниципальных программ, в общем объеме расходов бюджета поселения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Годовой отчет об исполнении бюджета поселения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98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98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98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98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98</w:t>
            </w:r>
          </w:p>
        </w:tc>
      </w:tr>
      <w:tr w:rsidR="0009321B" w:rsidRPr="0009321B" w:rsidTr="0009321B">
        <w:trPr>
          <w:trHeight w:val="385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9321B">
              <w:rPr>
                <w:rFonts w:ascii="Times New Roman" w:hAnsi="Times New Roman"/>
                <w:sz w:val="20"/>
                <w:szCs w:val="20"/>
              </w:rPr>
              <w:t>Исполнение расходов поселения (без учета межбюджетных трансфертов из краевого и районного бюджетов)</w:t>
            </w:r>
            <w:proofErr w:type="gramEnd"/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Годовой отчет об исполнении бюджета поселения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90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90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90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не менее 90</w:t>
            </w:r>
          </w:p>
        </w:tc>
      </w:tr>
      <w:tr w:rsidR="0009321B" w:rsidRPr="0009321B" w:rsidTr="0009321B">
        <w:trPr>
          <w:trHeight w:val="1777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Отсутствие просроченной кредиторской задолженности по выплате заработной платы с начислениями работникам бюджетной сферы и по расчетам за коммунальные услуги в бюджете поселения  и МБУК «</w:t>
            </w:r>
            <w:proofErr w:type="gramStart"/>
            <w:r w:rsidRPr="0009321B">
              <w:rPr>
                <w:rFonts w:ascii="Times New Roman" w:hAnsi="Times New Roman"/>
                <w:sz w:val="20"/>
                <w:szCs w:val="20"/>
              </w:rPr>
              <w:t>Холмогорская</w:t>
            </w:r>
            <w:proofErr w:type="gramEnd"/>
            <w:r w:rsidRPr="0009321B">
              <w:rPr>
                <w:rFonts w:ascii="Times New Roman" w:hAnsi="Times New Roman"/>
                <w:sz w:val="20"/>
                <w:szCs w:val="20"/>
              </w:rPr>
              <w:t xml:space="preserve"> ЦКС»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Годовой отчет об исполнении бюджета поселения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321B" w:rsidRPr="0009321B" w:rsidTr="0009321B">
        <w:trPr>
          <w:trHeight w:val="180"/>
        </w:trPr>
        <w:tc>
          <w:tcPr>
            <w:tcW w:w="9936" w:type="dxa"/>
            <w:gridSpan w:val="9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Задача 3. Обеспечение устойчивого развития территории сельсовета, развития инженерной, транспортной 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</w:t>
            </w:r>
          </w:p>
        </w:tc>
      </w:tr>
      <w:tr w:rsidR="0009321B" w:rsidRPr="0009321B" w:rsidTr="0009321B">
        <w:trPr>
          <w:trHeight w:val="58"/>
        </w:trPr>
        <w:tc>
          <w:tcPr>
            <w:tcW w:w="9936" w:type="dxa"/>
            <w:gridSpan w:val="9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Подпрограмма 3. </w:t>
            </w:r>
            <w:r w:rsidRPr="0009321B">
              <w:rPr>
                <w:rFonts w:ascii="Times New Roman" w:hAnsi="Times New Roman"/>
                <w:sz w:val="20"/>
                <w:szCs w:val="20"/>
              </w:rPr>
              <w:t>Обеспечение документами территориального планирования</w:t>
            </w:r>
          </w:p>
        </w:tc>
      </w:tr>
      <w:tr w:rsidR="0009321B" w:rsidRPr="0009321B" w:rsidTr="0009321B">
        <w:trPr>
          <w:trHeight w:val="58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Доля территории поселения, обеспеченной документами территориального планирования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45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Статистическая отчетность, приложение к форме № 1-МО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09321B" w:rsidRPr="0009321B" w:rsidTr="0009321B">
        <w:trPr>
          <w:trHeight w:val="58"/>
        </w:trPr>
        <w:tc>
          <w:tcPr>
            <w:tcW w:w="9936" w:type="dxa"/>
            <w:gridSpan w:val="9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Задача 4. </w:t>
            </w:r>
            <w:r w:rsidRPr="0009321B">
              <w:rPr>
                <w:rFonts w:ascii="Times New Roman" w:hAnsi="Times New Roman"/>
                <w:sz w:val="20"/>
                <w:szCs w:val="20"/>
              </w:rPr>
              <w:t>Формирование целостной и эффективной системы управления энергосбережением и повышением энергетической эффективности</w:t>
            </w:r>
          </w:p>
        </w:tc>
      </w:tr>
      <w:tr w:rsidR="0009321B" w:rsidRPr="0009321B" w:rsidTr="0009321B">
        <w:trPr>
          <w:trHeight w:val="345"/>
        </w:trPr>
        <w:tc>
          <w:tcPr>
            <w:tcW w:w="9936" w:type="dxa"/>
            <w:gridSpan w:val="9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Подпрограмма 4. </w:t>
            </w:r>
            <w:r w:rsidRPr="0009321B">
              <w:rPr>
                <w:rFonts w:ascii="Times New Roman" w:hAnsi="Times New Roman"/>
                <w:sz w:val="20"/>
                <w:szCs w:val="20"/>
              </w:rPr>
              <w:t>Повышение энергетической эффективности и сокращение энергетических издержек в бюджетном секторе</w:t>
            </w:r>
          </w:p>
        </w:tc>
      </w:tr>
      <w:tr w:rsidR="0009321B" w:rsidRPr="0009321B" w:rsidTr="0009321B">
        <w:trPr>
          <w:trHeight w:val="3165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Доля объемов энергетических ресурсов, расчеты за которые осуществляются с использованием приборов учета (в части многоквартирных домов – с использованием коллективных (общедомовых) приборов учета), в общем объеме энергоресурсов, потребляемых (используемых) на территории поселения, в том числе: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321B" w:rsidRPr="0009321B" w:rsidTr="0009321B">
        <w:trPr>
          <w:trHeight w:val="360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электрической энергии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данные предприятия ЖКХ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09321B" w:rsidRPr="0009321B" w:rsidTr="0009321B">
        <w:trPr>
          <w:trHeight w:val="360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воды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данные предприятия ЖКХ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</w:tr>
      <w:tr w:rsidR="0009321B" w:rsidRPr="0009321B" w:rsidTr="0009321B">
        <w:trPr>
          <w:trHeight w:val="132"/>
        </w:trPr>
        <w:tc>
          <w:tcPr>
            <w:tcW w:w="9936" w:type="dxa"/>
            <w:gridSpan w:val="9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Экономия энергоресурсов в натуральном выражении, в том числе:</w:t>
            </w:r>
          </w:p>
        </w:tc>
      </w:tr>
      <w:tr w:rsidR="0009321B" w:rsidRPr="0009321B" w:rsidTr="0009321B">
        <w:trPr>
          <w:trHeight w:val="405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lastRenderedPageBreak/>
              <w:t>электрической энергии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09321B" w:rsidRPr="0009321B" w:rsidTr="0009321B">
        <w:trPr>
          <w:trHeight w:val="405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тепловой энергии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09321B" w:rsidRPr="0009321B" w:rsidTr="0009321B">
        <w:trPr>
          <w:trHeight w:val="405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воды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09321B" w:rsidRPr="0009321B" w:rsidTr="0009321B">
        <w:trPr>
          <w:trHeight w:val="467"/>
        </w:trPr>
        <w:tc>
          <w:tcPr>
            <w:tcW w:w="9936" w:type="dxa"/>
            <w:gridSpan w:val="9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Задача 5. </w:t>
            </w:r>
            <w:r w:rsidRPr="0009321B">
              <w:rPr>
                <w:rFonts w:ascii="Times New Roman" w:hAnsi="Times New Roman"/>
                <w:sz w:val="20"/>
                <w:szCs w:val="20"/>
              </w:rPr>
              <w:t xml:space="preserve">Создание условий для выполнения вопросов местного значения поселения и отдельных государственных полномочий </w:t>
            </w:r>
          </w:p>
        </w:tc>
      </w:tr>
      <w:tr w:rsidR="0009321B" w:rsidRPr="0009321B" w:rsidTr="0009321B">
        <w:trPr>
          <w:trHeight w:val="276"/>
        </w:trPr>
        <w:tc>
          <w:tcPr>
            <w:tcW w:w="9936" w:type="dxa"/>
            <w:gridSpan w:val="9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Подпрограмма 5. </w:t>
            </w:r>
            <w:r w:rsidRPr="0009321B">
              <w:rPr>
                <w:rFonts w:ascii="Times New Roman" w:hAnsi="Times New Roman"/>
                <w:sz w:val="20"/>
                <w:szCs w:val="20"/>
              </w:rPr>
              <w:t>Обеспечение реализации муниципальной программы</w:t>
            </w:r>
          </w:p>
        </w:tc>
      </w:tr>
      <w:tr w:rsidR="0009321B" w:rsidRPr="0009321B" w:rsidTr="0009321B">
        <w:trPr>
          <w:trHeight w:val="418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Наличие нарушений, выявленных в ходе проведения юридической экспертизы муниципальных нормативно правовых актов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09321B" w:rsidRPr="0009321B" w:rsidTr="0009321B">
        <w:trPr>
          <w:trHeight w:val="990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Своевременность утверждения - размещения муниципальных заданий учреждениям культуры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дни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</w:tr>
      <w:tr w:rsidR="0009321B" w:rsidRPr="0009321B" w:rsidTr="0009321B">
        <w:trPr>
          <w:trHeight w:val="58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Своевременность утверждения - размещения планов финансово-хозяйственной деятельности учреждениям культуры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дни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</w:tr>
      <w:tr w:rsidR="0009321B" w:rsidRPr="0009321B" w:rsidTr="0009321B">
        <w:trPr>
          <w:trHeight w:val="58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Качество осуществления первичного воинского учета призывников и граждан, прибывающих в запасе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оценка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 xml:space="preserve">акты проверок ОВККК по                     г. Шарыпово и </w:t>
            </w:r>
            <w:proofErr w:type="spellStart"/>
            <w:r w:rsidRPr="0009321B">
              <w:rPr>
                <w:rFonts w:ascii="Times New Roman" w:hAnsi="Times New Roman"/>
                <w:sz w:val="20"/>
                <w:szCs w:val="20"/>
              </w:rPr>
              <w:t>Шарыповскому</w:t>
            </w:r>
            <w:proofErr w:type="spellEnd"/>
            <w:r w:rsidRPr="0009321B">
              <w:rPr>
                <w:rFonts w:ascii="Times New Roman" w:hAnsi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09321B" w:rsidRPr="0009321B" w:rsidTr="0009321B">
        <w:trPr>
          <w:trHeight w:val="468"/>
        </w:trPr>
        <w:tc>
          <w:tcPr>
            <w:tcW w:w="2709" w:type="dxa"/>
            <w:shd w:val="clear" w:color="auto" w:fill="auto"/>
            <w:hideMark/>
          </w:tcPr>
          <w:p w:rsidR="0009321B" w:rsidRPr="0009321B" w:rsidRDefault="0009321B" w:rsidP="00093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Количество производств по делам об административных правонарушениях, совершенных на территории поселения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:rsidR="0009321B" w:rsidRPr="0009321B" w:rsidRDefault="0009321B" w:rsidP="000932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21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</w:tbl>
    <w:p w:rsidR="0009321B" w:rsidRDefault="0009321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94AE0" w:rsidRPr="00130C39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реализацию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>подпрограммы 1 «Управление муниципальным имуществом и  земельными ресурсами»</w:t>
      </w:r>
      <w:r w:rsidRPr="00130C39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225066" w:rsidRPr="00130C39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225066" w:rsidRPr="00130C39">
        <w:rPr>
          <w:rFonts w:ascii="Times New Roman" w:hAnsi="Times New Roman"/>
          <w:sz w:val="24"/>
          <w:szCs w:val="24"/>
        </w:rPr>
        <w:t xml:space="preserve">сумме </w:t>
      </w:r>
      <w:r w:rsidR="00312D1E" w:rsidRPr="00130C39">
        <w:rPr>
          <w:rFonts w:ascii="Times New Roman" w:hAnsi="Times New Roman"/>
          <w:sz w:val="24"/>
          <w:szCs w:val="24"/>
        </w:rPr>
        <w:t xml:space="preserve"> </w:t>
      </w:r>
      <w:r w:rsidR="00A24968">
        <w:rPr>
          <w:rFonts w:ascii="Times New Roman" w:hAnsi="Times New Roman"/>
          <w:sz w:val="24"/>
          <w:szCs w:val="24"/>
        </w:rPr>
        <w:t>30 000</w:t>
      </w:r>
      <w:r w:rsidR="007E6291" w:rsidRPr="00130C39">
        <w:rPr>
          <w:rFonts w:ascii="Times New Roman" w:hAnsi="Times New Roman"/>
          <w:sz w:val="24"/>
          <w:szCs w:val="24"/>
        </w:rPr>
        <w:t>,00</w:t>
      </w:r>
      <w:r w:rsidR="00312D1E" w:rsidRPr="00130C39">
        <w:rPr>
          <w:rFonts w:ascii="Times New Roman" w:hAnsi="Times New Roman"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руб., в том числе: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- 201</w:t>
      </w:r>
      <w:r w:rsidR="00A24968">
        <w:rPr>
          <w:rFonts w:ascii="Times New Roman" w:hAnsi="Times New Roman"/>
          <w:sz w:val="24"/>
          <w:szCs w:val="24"/>
        </w:rPr>
        <w:t>8</w:t>
      </w:r>
      <w:r w:rsidRPr="00130C39">
        <w:rPr>
          <w:rFonts w:ascii="Times New Roman" w:hAnsi="Times New Roman"/>
          <w:sz w:val="24"/>
          <w:szCs w:val="24"/>
        </w:rPr>
        <w:t xml:space="preserve"> год в сумме   </w:t>
      </w:r>
      <w:r w:rsidR="00A24968">
        <w:rPr>
          <w:rFonts w:ascii="Times New Roman" w:hAnsi="Times New Roman"/>
          <w:sz w:val="24"/>
          <w:szCs w:val="24"/>
        </w:rPr>
        <w:t>10 000</w:t>
      </w:r>
      <w:r w:rsidRPr="00130C39">
        <w:rPr>
          <w:rFonts w:ascii="Times New Roman" w:hAnsi="Times New Roman"/>
          <w:sz w:val="24"/>
          <w:szCs w:val="24"/>
        </w:rPr>
        <w:t>,00 руб.;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- 201</w:t>
      </w:r>
      <w:r w:rsidR="00A24968">
        <w:rPr>
          <w:rFonts w:ascii="Times New Roman" w:hAnsi="Times New Roman"/>
          <w:sz w:val="24"/>
          <w:szCs w:val="24"/>
        </w:rPr>
        <w:t>9</w:t>
      </w:r>
      <w:r w:rsidRPr="00130C39">
        <w:rPr>
          <w:rFonts w:ascii="Times New Roman" w:hAnsi="Times New Roman"/>
          <w:sz w:val="24"/>
          <w:szCs w:val="24"/>
        </w:rPr>
        <w:t xml:space="preserve"> год в сумме   </w:t>
      </w:r>
      <w:r w:rsidR="00A24968">
        <w:rPr>
          <w:rFonts w:ascii="Times New Roman" w:hAnsi="Times New Roman"/>
          <w:sz w:val="24"/>
          <w:szCs w:val="24"/>
        </w:rPr>
        <w:t>10 000</w:t>
      </w:r>
      <w:r w:rsidRPr="00130C39">
        <w:rPr>
          <w:rFonts w:ascii="Times New Roman" w:hAnsi="Times New Roman"/>
          <w:sz w:val="24"/>
          <w:szCs w:val="24"/>
        </w:rPr>
        <w:t>,00 руб.;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</w:t>
      </w:r>
      <w:r w:rsidR="00A24968">
        <w:rPr>
          <w:rFonts w:ascii="Times New Roman" w:hAnsi="Times New Roman"/>
          <w:sz w:val="24"/>
          <w:szCs w:val="24"/>
        </w:rPr>
        <w:t>20</w:t>
      </w:r>
      <w:r w:rsidRPr="00130C39">
        <w:rPr>
          <w:rFonts w:ascii="Times New Roman" w:hAnsi="Times New Roman"/>
          <w:sz w:val="24"/>
          <w:szCs w:val="24"/>
        </w:rPr>
        <w:t xml:space="preserve"> год в сумме   </w:t>
      </w:r>
      <w:r w:rsidR="00A24968">
        <w:rPr>
          <w:rFonts w:ascii="Times New Roman" w:hAnsi="Times New Roman"/>
          <w:sz w:val="24"/>
          <w:szCs w:val="24"/>
        </w:rPr>
        <w:t>10 000</w:t>
      </w:r>
      <w:r w:rsidRPr="00130C39">
        <w:rPr>
          <w:rFonts w:ascii="Times New Roman" w:hAnsi="Times New Roman"/>
          <w:sz w:val="24"/>
          <w:szCs w:val="24"/>
        </w:rPr>
        <w:t>,00 руб.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Цель подпрограммы</w:t>
      </w:r>
      <w:r w:rsidRPr="00130C39">
        <w:rPr>
          <w:rFonts w:ascii="Times New Roman" w:hAnsi="Times New Roman"/>
          <w:sz w:val="24"/>
          <w:szCs w:val="24"/>
        </w:rPr>
        <w:t xml:space="preserve"> - 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поселения.</w:t>
      </w:r>
    </w:p>
    <w:p w:rsidR="007E6291" w:rsidRPr="00130C39" w:rsidRDefault="00025230" w:rsidP="007E6291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Задачи подпрограммы:</w:t>
      </w:r>
    </w:p>
    <w:p w:rsidR="00025230" w:rsidRPr="00130C39" w:rsidRDefault="00025230" w:rsidP="0002523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Повышение эффективности управления муниципальным имуществом.</w:t>
      </w:r>
    </w:p>
    <w:p w:rsidR="00025230" w:rsidRPr="00130C39" w:rsidRDefault="00025230" w:rsidP="0002523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Создание эффективной системы использования земель.</w:t>
      </w:r>
    </w:p>
    <w:p w:rsidR="00B94AE0" w:rsidRPr="00130C39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Холмогорского сельсовета по решению экономических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От эффективности управления, распоряжения муниципальным имуществом и земельными ресурсами в значительной степени зависят объемы поступлений в местный бюджет.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Развитие земельных отношений имеет большое значение в решении социально-экономических задач Холмогорского сельсовета.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30C39">
        <w:rPr>
          <w:rFonts w:ascii="Times New Roman" w:hAnsi="Times New Roman"/>
          <w:color w:val="000000"/>
          <w:sz w:val="24"/>
          <w:szCs w:val="24"/>
        </w:rPr>
        <w:lastRenderedPageBreak/>
        <w:t>Управление земельными ресурсами – это целенаправленное воздействие на объект управления – земельный участок – в целях его рационального использования для улучшения условий жизни и повышения уровня благосостояния жителей сельсовета.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30C39">
        <w:rPr>
          <w:rFonts w:ascii="Times New Roman" w:hAnsi="Times New Roman"/>
          <w:color w:val="000000"/>
          <w:sz w:val="24"/>
          <w:szCs w:val="24"/>
        </w:rPr>
        <w:t>Земельный фонд сельсовета состоит из земель находящихся в муниципальной собственности поселения и земельных участков, государственная собственность на которые не разграничена и которые расположены в границах поселения.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Для наиболее эффективного использования земельных ресурсов Холмогорского сельсовета необходимо проводить масштабную инвентаризацию земельных участков на территории поселения. 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 Эффективность реализации подпрограммы будет заключаться в активизации сделок с землей, принятии эффективных решений по распоряжению земельными участками,  совершенствовании учета, содержащем технические, экономические и  правовые сведения об объектах  муниципального имущества,  принятии   эффективных управленческих решений для повышения доходности от распоряжения муниципальной собственностью и земельными участками.  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4968">
        <w:rPr>
          <w:rFonts w:ascii="Times New Roman" w:eastAsia="Calibri" w:hAnsi="Times New Roman"/>
          <w:sz w:val="24"/>
          <w:szCs w:val="24"/>
          <w:lang w:eastAsia="en-US"/>
        </w:rPr>
        <w:t>Реализация мероприятий подпрограммы позволит к 2020 году: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- увеличить поступления доходов в бюджет поселения за счет  эффективного управления и распоряжения муниципальным имуществом   до 7,5%;       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- увеличить долю </w:t>
      </w:r>
      <w:proofErr w:type="gramStart"/>
      <w:r w:rsidRPr="00A24968">
        <w:rPr>
          <w:rFonts w:ascii="Times New Roman" w:eastAsia="Calibri" w:hAnsi="Times New Roman"/>
          <w:sz w:val="24"/>
          <w:szCs w:val="24"/>
          <w:lang w:eastAsia="en-US"/>
        </w:rPr>
        <w:t>про</w:t>
      </w:r>
      <w:proofErr w:type="gramEnd"/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 w:rsidRPr="00A24968">
        <w:rPr>
          <w:rFonts w:ascii="Times New Roman" w:eastAsia="Calibri" w:hAnsi="Times New Roman"/>
          <w:sz w:val="24"/>
          <w:szCs w:val="24"/>
          <w:lang w:eastAsia="en-US"/>
        </w:rPr>
        <w:t>инвентаризированных</w:t>
      </w:r>
      <w:proofErr w:type="gramEnd"/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   объектов муниципального  имущества по отношению к общему количеству объектов  муниципального имущества до 100 %;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4968">
        <w:rPr>
          <w:rFonts w:ascii="Times New Roman" w:eastAsia="Calibri" w:hAnsi="Times New Roman"/>
          <w:sz w:val="24"/>
          <w:szCs w:val="24"/>
          <w:lang w:eastAsia="en-US"/>
        </w:rPr>
        <w:t>- увеличить поступления в бюджет поселения доходов от управления и распоряжения земельными ресурсами (налогооблагаемая база и доходы бюджета поселения от неналоговых платежей за землю) до 3,5 %;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24968">
        <w:rPr>
          <w:rFonts w:ascii="Times New Roman" w:hAnsi="Times New Roman"/>
          <w:bCs/>
          <w:sz w:val="24"/>
          <w:szCs w:val="24"/>
        </w:rPr>
        <w:t>- увеличить долю земельных участков, устранивших нарушение земельного законодательства в результате проведения муниципального земельного контроля до 87 %.</w:t>
      </w:r>
    </w:p>
    <w:p w:rsidR="00312D1E" w:rsidRPr="00130C39" w:rsidRDefault="00312D1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5230" w:rsidRPr="00130C39" w:rsidRDefault="00B94AE0" w:rsidP="00B94A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реализацию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>подпрограммы 2 «Управление муниципальными финансами»</w:t>
      </w:r>
      <w:r w:rsidRPr="00130C39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025230" w:rsidRPr="00130C39">
        <w:rPr>
          <w:rFonts w:ascii="Times New Roman" w:hAnsi="Times New Roman"/>
          <w:sz w:val="24"/>
          <w:szCs w:val="24"/>
        </w:rPr>
        <w:t xml:space="preserve">за счет бюджета поселения в сумме </w:t>
      </w:r>
      <w:r w:rsidR="00A24968">
        <w:rPr>
          <w:rFonts w:ascii="Times New Roman" w:hAnsi="Times New Roman"/>
          <w:sz w:val="24"/>
          <w:szCs w:val="24"/>
        </w:rPr>
        <w:t>5 925 590</w:t>
      </w:r>
      <w:r w:rsidR="00025230" w:rsidRPr="00130C39">
        <w:rPr>
          <w:rFonts w:ascii="Times New Roman" w:hAnsi="Times New Roman"/>
          <w:sz w:val="24"/>
          <w:szCs w:val="24"/>
        </w:rPr>
        <w:t>,00</w:t>
      </w:r>
      <w:r w:rsidR="00BE736C" w:rsidRPr="00130C39">
        <w:rPr>
          <w:rFonts w:ascii="Times New Roman" w:hAnsi="Times New Roman"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руб.,</w:t>
      </w:r>
      <w:r w:rsidR="00025230" w:rsidRPr="00130C39">
        <w:rPr>
          <w:rFonts w:ascii="Times New Roman" w:hAnsi="Times New Roman"/>
          <w:sz w:val="24"/>
          <w:szCs w:val="24"/>
        </w:rPr>
        <w:t xml:space="preserve"> в том числе: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- 201</w:t>
      </w:r>
      <w:r w:rsidR="00A24968">
        <w:rPr>
          <w:rFonts w:ascii="Times New Roman" w:hAnsi="Times New Roman"/>
          <w:sz w:val="24"/>
          <w:szCs w:val="24"/>
        </w:rPr>
        <w:t>8</w:t>
      </w:r>
      <w:r w:rsidRPr="00130C39">
        <w:rPr>
          <w:rFonts w:ascii="Times New Roman" w:hAnsi="Times New Roman"/>
          <w:sz w:val="24"/>
          <w:szCs w:val="24"/>
        </w:rPr>
        <w:t xml:space="preserve"> год в сумме    </w:t>
      </w:r>
      <w:r w:rsidR="00A24968">
        <w:rPr>
          <w:rFonts w:ascii="Times New Roman" w:hAnsi="Times New Roman"/>
          <w:sz w:val="24"/>
          <w:szCs w:val="24"/>
        </w:rPr>
        <w:t>5 925 590</w:t>
      </w:r>
      <w:r w:rsidRPr="00130C39">
        <w:rPr>
          <w:rFonts w:ascii="Times New Roman" w:hAnsi="Times New Roman"/>
          <w:sz w:val="24"/>
          <w:szCs w:val="24"/>
        </w:rPr>
        <w:t>,00 руб.;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- 201</w:t>
      </w:r>
      <w:r w:rsidR="00A24968">
        <w:rPr>
          <w:rFonts w:ascii="Times New Roman" w:hAnsi="Times New Roman"/>
          <w:sz w:val="24"/>
          <w:szCs w:val="24"/>
        </w:rPr>
        <w:t>9</w:t>
      </w:r>
      <w:r w:rsidRPr="00130C39">
        <w:rPr>
          <w:rFonts w:ascii="Times New Roman" w:hAnsi="Times New Roman"/>
          <w:sz w:val="24"/>
          <w:szCs w:val="24"/>
        </w:rPr>
        <w:t xml:space="preserve"> год в сумме    </w:t>
      </w:r>
      <w:r w:rsidR="00A24968">
        <w:rPr>
          <w:rFonts w:ascii="Times New Roman" w:hAnsi="Times New Roman"/>
          <w:sz w:val="24"/>
          <w:szCs w:val="24"/>
        </w:rPr>
        <w:t>0</w:t>
      </w:r>
      <w:r w:rsidRPr="00130C39">
        <w:rPr>
          <w:rFonts w:ascii="Times New Roman" w:hAnsi="Times New Roman"/>
          <w:sz w:val="24"/>
          <w:szCs w:val="24"/>
        </w:rPr>
        <w:t>,00 руб.;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</w:t>
      </w:r>
      <w:r w:rsidR="00A24968">
        <w:rPr>
          <w:rFonts w:ascii="Times New Roman" w:hAnsi="Times New Roman"/>
          <w:sz w:val="24"/>
          <w:szCs w:val="24"/>
        </w:rPr>
        <w:t>20</w:t>
      </w:r>
      <w:r w:rsidRPr="00130C39">
        <w:rPr>
          <w:rFonts w:ascii="Times New Roman" w:hAnsi="Times New Roman"/>
          <w:sz w:val="24"/>
          <w:szCs w:val="24"/>
        </w:rPr>
        <w:t xml:space="preserve"> год в сумме    </w:t>
      </w:r>
      <w:r w:rsidR="00A24968">
        <w:rPr>
          <w:rFonts w:ascii="Times New Roman" w:hAnsi="Times New Roman"/>
          <w:sz w:val="24"/>
          <w:szCs w:val="24"/>
        </w:rPr>
        <w:t>0</w:t>
      </w:r>
      <w:r w:rsidRPr="00130C39">
        <w:rPr>
          <w:rFonts w:ascii="Times New Roman" w:hAnsi="Times New Roman"/>
          <w:sz w:val="24"/>
          <w:szCs w:val="24"/>
        </w:rPr>
        <w:t>,00 руб.</w:t>
      </w:r>
    </w:p>
    <w:p w:rsidR="00B94AE0" w:rsidRPr="00130C39" w:rsidRDefault="00025230" w:rsidP="00B94A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Цель подпрограммы</w:t>
      </w:r>
      <w:r w:rsidRPr="00130C39">
        <w:rPr>
          <w:rFonts w:ascii="Times New Roman" w:hAnsi="Times New Roman"/>
          <w:sz w:val="24"/>
          <w:szCs w:val="24"/>
        </w:rPr>
        <w:t xml:space="preserve"> -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повышение эффективности расходов бюджета поселения.</w:t>
      </w:r>
    </w:p>
    <w:p w:rsidR="00112435" w:rsidRPr="00130C39" w:rsidRDefault="00112435" w:rsidP="001124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30C39">
        <w:rPr>
          <w:rFonts w:ascii="Times New Roman" w:hAnsi="Times New Roman"/>
          <w:color w:val="000000"/>
          <w:sz w:val="24"/>
          <w:szCs w:val="24"/>
        </w:rPr>
        <w:t>Задачи подпрограммы:</w:t>
      </w:r>
    </w:p>
    <w:p w:rsidR="00112435" w:rsidRPr="00130C39" w:rsidRDefault="00112435" w:rsidP="0011243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повышение качества планирования и управления муниципальными финансами, развитие программно-целевого принципа формирования бюджета;</w:t>
      </w:r>
    </w:p>
    <w:p w:rsidR="00112435" w:rsidRPr="00130C39" w:rsidRDefault="00112435" w:rsidP="0011243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укрепление доходной базы бюджета Холмогорского сельсовета;</w:t>
      </w:r>
    </w:p>
    <w:p w:rsidR="00025230" w:rsidRPr="00130C39" w:rsidRDefault="00112435" w:rsidP="0011243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совершенствование межбюджетных отношений.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Реализация мероприятий подпрограммы позволит к 2020 году: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- доля налоговых и неналоговых доходов бюджета поселения  (без учета субвенций) не менее 88%;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- увеличить поступление фактических собственных доходов бюджета поселения к первоначальным плановым назначениям до 100%;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- долю расходов бюджета поселения, формируемых в рамках муниципальных программ, в общем объеме расходов бюджета поселения не менее 98%;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4968">
        <w:rPr>
          <w:rFonts w:ascii="Times New Roman" w:hAnsi="Times New Roman"/>
          <w:sz w:val="24"/>
          <w:szCs w:val="24"/>
        </w:rPr>
        <w:t>- увеличить исполнение расходов поселения (без учета межбюджетных трансфертов из краевого и районного бюджетов) не менее 90%.</w:t>
      </w:r>
      <w:proofErr w:type="gramEnd"/>
    </w:p>
    <w:p w:rsidR="00312D1E" w:rsidRPr="00130C39" w:rsidRDefault="00312D1E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43D" w:rsidRPr="00130C39" w:rsidRDefault="0037343D" w:rsidP="003734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реализацию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 xml:space="preserve">подпрограммы 3 «Обеспечение документами территориального планирования» </w:t>
      </w:r>
      <w:r w:rsidRPr="00130C39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9F7DFB" w:rsidRPr="00130C39">
        <w:rPr>
          <w:rFonts w:ascii="Times New Roman" w:hAnsi="Times New Roman"/>
          <w:sz w:val="24"/>
          <w:szCs w:val="24"/>
        </w:rPr>
        <w:t xml:space="preserve">за счет средств бюджета поселения в </w:t>
      </w:r>
      <w:r w:rsidRPr="00130C39">
        <w:rPr>
          <w:rFonts w:ascii="Times New Roman" w:hAnsi="Times New Roman"/>
          <w:sz w:val="24"/>
          <w:szCs w:val="24"/>
        </w:rPr>
        <w:t xml:space="preserve"> сумм</w:t>
      </w:r>
      <w:r w:rsidR="009F7DFB" w:rsidRPr="00130C39">
        <w:rPr>
          <w:rFonts w:ascii="Times New Roman" w:hAnsi="Times New Roman"/>
          <w:sz w:val="24"/>
          <w:szCs w:val="24"/>
        </w:rPr>
        <w:t xml:space="preserve">е </w:t>
      </w:r>
      <w:r w:rsidR="00A24968">
        <w:rPr>
          <w:rFonts w:ascii="Times New Roman" w:hAnsi="Times New Roman"/>
          <w:sz w:val="24"/>
          <w:szCs w:val="24"/>
        </w:rPr>
        <w:t>0</w:t>
      </w:r>
      <w:r w:rsidR="000A60D8" w:rsidRPr="00130C39">
        <w:rPr>
          <w:rFonts w:ascii="Times New Roman" w:hAnsi="Times New Roman"/>
          <w:sz w:val="24"/>
          <w:szCs w:val="24"/>
        </w:rPr>
        <w:t>,00</w:t>
      </w:r>
      <w:r w:rsidR="00312D1E" w:rsidRPr="00130C39">
        <w:rPr>
          <w:rFonts w:ascii="Times New Roman" w:hAnsi="Times New Roman"/>
          <w:sz w:val="24"/>
          <w:szCs w:val="24"/>
        </w:rPr>
        <w:t xml:space="preserve">  </w:t>
      </w:r>
      <w:r w:rsidRPr="00130C39">
        <w:rPr>
          <w:rFonts w:ascii="Times New Roman" w:hAnsi="Times New Roman"/>
          <w:sz w:val="24"/>
          <w:szCs w:val="24"/>
        </w:rPr>
        <w:t>руб., в том числе:</w:t>
      </w:r>
    </w:p>
    <w:p w:rsidR="009F7DFB" w:rsidRPr="00130C39" w:rsidRDefault="009F7DFB" w:rsidP="009F7D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- 201</w:t>
      </w:r>
      <w:r w:rsidR="00A24968">
        <w:rPr>
          <w:rFonts w:ascii="Times New Roman" w:hAnsi="Times New Roman"/>
          <w:sz w:val="24"/>
          <w:szCs w:val="24"/>
        </w:rPr>
        <w:t>8</w:t>
      </w:r>
      <w:r w:rsidRPr="00130C39">
        <w:rPr>
          <w:rFonts w:ascii="Times New Roman" w:hAnsi="Times New Roman"/>
          <w:sz w:val="24"/>
          <w:szCs w:val="24"/>
        </w:rPr>
        <w:t xml:space="preserve"> год в сумме </w:t>
      </w:r>
      <w:r w:rsidR="00312D1E" w:rsidRPr="00130C39">
        <w:rPr>
          <w:rFonts w:ascii="Times New Roman" w:hAnsi="Times New Roman"/>
          <w:sz w:val="24"/>
          <w:szCs w:val="24"/>
        </w:rPr>
        <w:t xml:space="preserve">  </w:t>
      </w:r>
      <w:r w:rsidR="00A24968">
        <w:rPr>
          <w:rFonts w:ascii="Times New Roman" w:hAnsi="Times New Roman"/>
          <w:sz w:val="24"/>
          <w:szCs w:val="24"/>
        </w:rPr>
        <w:t>0</w:t>
      </w:r>
      <w:r w:rsidR="000A60D8" w:rsidRPr="00130C39">
        <w:rPr>
          <w:rFonts w:ascii="Times New Roman" w:hAnsi="Times New Roman"/>
          <w:sz w:val="24"/>
          <w:szCs w:val="24"/>
        </w:rPr>
        <w:t>,00</w:t>
      </w:r>
      <w:r w:rsidR="00312D1E" w:rsidRPr="00130C39">
        <w:rPr>
          <w:rFonts w:ascii="Times New Roman" w:hAnsi="Times New Roman"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руб.;</w:t>
      </w:r>
    </w:p>
    <w:p w:rsidR="009F7DFB" w:rsidRPr="00130C39" w:rsidRDefault="0031066A" w:rsidP="009F7D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lastRenderedPageBreak/>
        <w:t>- 201</w:t>
      </w:r>
      <w:r w:rsidR="00A24968">
        <w:rPr>
          <w:rFonts w:ascii="Times New Roman" w:hAnsi="Times New Roman"/>
          <w:sz w:val="24"/>
          <w:szCs w:val="24"/>
        </w:rPr>
        <w:t>9</w:t>
      </w:r>
      <w:r w:rsidRPr="00130C39">
        <w:rPr>
          <w:rFonts w:ascii="Times New Roman" w:hAnsi="Times New Roman"/>
          <w:sz w:val="24"/>
          <w:szCs w:val="24"/>
        </w:rPr>
        <w:t xml:space="preserve"> год в сумме </w:t>
      </w:r>
      <w:r w:rsidR="00312D1E" w:rsidRPr="00130C39">
        <w:rPr>
          <w:rFonts w:ascii="Times New Roman" w:hAnsi="Times New Roman"/>
          <w:sz w:val="24"/>
          <w:szCs w:val="24"/>
        </w:rPr>
        <w:t xml:space="preserve">  </w:t>
      </w:r>
      <w:r w:rsidR="00A24968">
        <w:rPr>
          <w:rFonts w:ascii="Times New Roman" w:hAnsi="Times New Roman"/>
          <w:sz w:val="24"/>
          <w:szCs w:val="24"/>
        </w:rPr>
        <w:t>0</w:t>
      </w:r>
      <w:r w:rsidR="000A60D8" w:rsidRPr="00130C39">
        <w:rPr>
          <w:rFonts w:ascii="Times New Roman" w:hAnsi="Times New Roman"/>
          <w:sz w:val="24"/>
          <w:szCs w:val="24"/>
        </w:rPr>
        <w:t xml:space="preserve">,00 </w:t>
      </w:r>
      <w:r w:rsidR="009F7DFB" w:rsidRPr="00130C39">
        <w:rPr>
          <w:rFonts w:ascii="Times New Roman" w:hAnsi="Times New Roman"/>
          <w:sz w:val="24"/>
          <w:szCs w:val="24"/>
        </w:rPr>
        <w:t>руб.;</w:t>
      </w:r>
    </w:p>
    <w:p w:rsidR="009F7DFB" w:rsidRPr="00130C39" w:rsidRDefault="0031066A" w:rsidP="009F7D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</w:t>
      </w:r>
      <w:r w:rsidR="00A24968">
        <w:rPr>
          <w:rFonts w:ascii="Times New Roman" w:hAnsi="Times New Roman"/>
          <w:sz w:val="24"/>
          <w:szCs w:val="24"/>
        </w:rPr>
        <w:t>20</w:t>
      </w:r>
      <w:r w:rsidRPr="00130C39">
        <w:rPr>
          <w:rFonts w:ascii="Times New Roman" w:hAnsi="Times New Roman"/>
          <w:sz w:val="24"/>
          <w:szCs w:val="24"/>
        </w:rPr>
        <w:t xml:space="preserve"> год в сумме </w:t>
      </w:r>
      <w:r w:rsidR="00312D1E" w:rsidRPr="00130C39">
        <w:rPr>
          <w:rFonts w:ascii="Times New Roman" w:hAnsi="Times New Roman"/>
          <w:sz w:val="24"/>
          <w:szCs w:val="24"/>
        </w:rPr>
        <w:t xml:space="preserve">  </w:t>
      </w:r>
      <w:r w:rsidR="00A24968">
        <w:rPr>
          <w:rFonts w:ascii="Times New Roman" w:hAnsi="Times New Roman"/>
          <w:sz w:val="24"/>
          <w:szCs w:val="24"/>
        </w:rPr>
        <w:t>0</w:t>
      </w:r>
      <w:r w:rsidR="000A60D8" w:rsidRPr="00130C39">
        <w:rPr>
          <w:rFonts w:ascii="Times New Roman" w:hAnsi="Times New Roman"/>
          <w:sz w:val="24"/>
          <w:szCs w:val="24"/>
        </w:rPr>
        <w:t>,00</w:t>
      </w:r>
      <w:r w:rsidR="00312D1E" w:rsidRPr="00130C39">
        <w:rPr>
          <w:rFonts w:ascii="Times New Roman" w:hAnsi="Times New Roman"/>
          <w:sz w:val="24"/>
          <w:szCs w:val="24"/>
        </w:rPr>
        <w:t xml:space="preserve"> </w:t>
      </w:r>
      <w:r w:rsidR="009F7DFB" w:rsidRPr="00130C39">
        <w:rPr>
          <w:rFonts w:ascii="Times New Roman" w:hAnsi="Times New Roman"/>
          <w:sz w:val="24"/>
          <w:szCs w:val="24"/>
        </w:rPr>
        <w:t>руб.</w:t>
      </w:r>
    </w:p>
    <w:p w:rsidR="00352C5D" w:rsidRPr="00130C39" w:rsidRDefault="005A137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Цель подпрограммы</w:t>
      </w:r>
      <w:r w:rsidRPr="00130C39">
        <w:rPr>
          <w:rFonts w:ascii="Times New Roman" w:hAnsi="Times New Roman"/>
          <w:sz w:val="24"/>
          <w:szCs w:val="24"/>
        </w:rPr>
        <w:t xml:space="preserve"> - обеспечение устойчивого  развития территории Холмогорского сельсовета, развития инженерной, транспортной  и социальной инфраструктуры и создание условий для развития массового строительства жилья экономического класса, в том числе малоэтажного в совокупности - рациональное и эффективное использование территории Холмогорского сельсовета.</w:t>
      </w:r>
    </w:p>
    <w:p w:rsidR="005A1379" w:rsidRPr="00130C39" w:rsidRDefault="005A137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Задача подпрограммы - обеспечение документацией по планировке и межеванию земельных участков для жилищного строительства территории Холмогорского сельсовета.</w:t>
      </w:r>
    </w:p>
    <w:p w:rsidR="005A1379" w:rsidRPr="00130C39" w:rsidRDefault="005A1379" w:rsidP="005A13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Главной целевой задачей является обеспечение устойчивого  развития территории Холмогорского сельсовета, развитие инженерной, транспортной 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Холмогорского сельсовета.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Реализация мероприятий подпрограммы позволит к 2020 году: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- обеспечить документами территориального планирования Холмогорского сельсовета;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 xml:space="preserve"> - увеличить долю территории поселения, обеспеченной документами территориального планирования до 25%.</w:t>
      </w:r>
    </w:p>
    <w:p w:rsidR="00312D1E" w:rsidRPr="00130C39" w:rsidRDefault="00312D1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Pr="00130C39" w:rsidRDefault="003F50EF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реализацию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 xml:space="preserve">подпрограммы 4 «Повышение энергетической эффективности и сокращение энергетических издержек в бюджетном секторе» </w:t>
      </w:r>
      <w:r w:rsidRPr="00130C39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130C39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352C5D" w:rsidRPr="00130C39">
        <w:rPr>
          <w:rFonts w:ascii="Times New Roman" w:hAnsi="Times New Roman"/>
          <w:sz w:val="24"/>
          <w:szCs w:val="24"/>
        </w:rPr>
        <w:t xml:space="preserve">сумме </w:t>
      </w:r>
      <w:r w:rsidR="00A24968">
        <w:rPr>
          <w:rFonts w:ascii="Times New Roman" w:hAnsi="Times New Roman"/>
          <w:sz w:val="24"/>
          <w:szCs w:val="24"/>
        </w:rPr>
        <w:t>0</w:t>
      </w:r>
      <w:r w:rsidR="005A1379" w:rsidRPr="00130C39">
        <w:rPr>
          <w:rFonts w:ascii="Times New Roman" w:hAnsi="Times New Roman"/>
          <w:sz w:val="24"/>
          <w:szCs w:val="24"/>
        </w:rPr>
        <w:t xml:space="preserve">,00 </w:t>
      </w:r>
      <w:r w:rsidRPr="00130C39">
        <w:rPr>
          <w:rFonts w:ascii="Times New Roman" w:hAnsi="Times New Roman"/>
          <w:sz w:val="24"/>
          <w:szCs w:val="24"/>
        </w:rPr>
        <w:t>руб., в том числе:</w:t>
      </w:r>
    </w:p>
    <w:p w:rsidR="00352C5D" w:rsidRPr="00130C39" w:rsidRDefault="00352C5D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- 201</w:t>
      </w:r>
      <w:r w:rsidR="00A24968">
        <w:rPr>
          <w:rFonts w:ascii="Times New Roman" w:hAnsi="Times New Roman"/>
          <w:sz w:val="24"/>
          <w:szCs w:val="24"/>
        </w:rPr>
        <w:t>8</w:t>
      </w:r>
      <w:r w:rsidRPr="00130C39">
        <w:rPr>
          <w:rFonts w:ascii="Times New Roman" w:hAnsi="Times New Roman"/>
          <w:sz w:val="24"/>
          <w:szCs w:val="24"/>
        </w:rPr>
        <w:t xml:space="preserve"> год в сумме </w:t>
      </w:r>
      <w:r w:rsidR="005A1379" w:rsidRPr="00130C39">
        <w:rPr>
          <w:rFonts w:ascii="Times New Roman" w:hAnsi="Times New Roman"/>
          <w:sz w:val="24"/>
          <w:szCs w:val="24"/>
        </w:rPr>
        <w:t xml:space="preserve">  </w:t>
      </w:r>
      <w:r w:rsidR="00A24968">
        <w:rPr>
          <w:rFonts w:ascii="Times New Roman" w:hAnsi="Times New Roman"/>
          <w:sz w:val="24"/>
          <w:szCs w:val="24"/>
        </w:rPr>
        <w:t>0</w:t>
      </w:r>
      <w:r w:rsidR="005A1379" w:rsidRPr="00130C39">
        <w:rPr>
          <w:rFonts w:ascii="Times New Roman" w:hAnsi="Times New Roman"/>
          <w:sz w:val="24"/>
          <w:szCs w:val="24"/>
        </w:rPr>
        <w:t xml:space="preserve">,00 </w:t>
      </w:r>
      <w:r w:rsidR="00312D1E" w:rsidRPr="00130C39">
        <w:rPr>
          <w:rFonts w:ascii="Times New Roman" w:hAnsi="Times New Roman"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руб.;</w:t>
      </w:r>
    </w:p>
    <w:p w:rsidR="00352C5D" w:rsidRPr="00130C39" w:rsidRDefault="00352C5D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- 201</w:t>
      </w:r>
      <w:r w:rsidR="00A24968">
        <w:rPr>
          <w:rFonts w:ascii="Times New Roman" w:hAnsi="Times New Roman"/>
          <w:sz w:val="24"/>
          <w:szCs w:val="24"/>
        </w:rPr>
        <w:t>9</w:t>
      </w:r>
      <w:r w:rsidRPr="00130C39">
        <w:rPr>
          <w:rFonts w:ascii="Times New Roman" w:hAnsi="Times New Roman"/>
          <w:sz w:val="24"/>
          <w:szCs w:val="24"/>
        </w:rPr>
        <w:t xml:space="preserve"> год в сумме </w:t>
      </w:r>
      <w:r w:rsidR="005A1379" w:rsidRPr="00130C39">
        <w:rPr>
          <w:rFonts w:ascii="Times New Roman" w:hAnsi="Times New Roman"/>
          <w:sz w:val="24"/>
          <w:szCs w:val="24"/>
        </w:rPr>
        <w:t xml:space="preserve">  </w:t>
      </w:r>
      <w:r w:rsidR="00A24968">
        <w:rPr>
          <w:rFonts w:ascii="Times New Roman" w:hAnsi="Times New Roman"/>
          <w:sz w:val="24"/>
          <w:szCs w:val="24"/>
        </w:rPr>
        <w:t>0</w:t>
      </w:r>
      <w:r w:rsidR="005A1379" w:rsidRPr="00130C39">
        <w:rPr>
          <w:rFonts w:ascii="Times New Roman" w:hAnsi="Times New Roman"/>
          <w:sz w:val="24"/>
          <w:szCs w:val="24"/>
        </w:rPr>
        <w:t xml:space="preserve">,00 </w:t>
      </w:r>
      <w:r w:rsidR="00312D1E" w:rsidRPr="00130C39">
        <w:rPr>
          <w:rFonts w:ascii="Times New Roman" w:hAnsi="Times New Roman"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руб.;</w:t>
      </w:r>
    </w:p>
    <w:p w:rsidR="00352C5D" w:rsidRPr="00130C39" w:rsidRDefault="00352C5D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</w:t>
      </w:r>
      <w:r w:rsidR="00A24968">
        <w:rPr>
          <w:rFonts w:ascii="Times New Roman" w:hAnsi="Times New Roman"/>
          <w:sz w:val="24"/>
          <w:szCs w:val="24"/>
        </w:rPr>
        <w:t>20</w:t>
      </w:r>
      <w:r w:rsidRPr="00130C39">
        <w:rPr>
          <w:rFonts w:ascii="Times New Roman" w:hAnsi="Times New Roman"/>
          <w:sz w:val="24"/>
          <w:szCs w:val="24"/>
        </w:rPr>
        <w:t xml:space="preserve"> год в сумме </w:t>
      </w:r>
      <w:r w:rsidR="00312D1E" w:rsidRPr="00130C39">
        <w:rPr>
          <w:rFonts w:ascii="Times New Roman" w:hAnsi="Times New Roman"/>
          <w:sz w:val="24"/>
          <w:szCs w:val="24"/>
        </w:rPr>
        <w:t xml:space="preserve"> </w:t>
      </w:r>
      <w:r w:rsidR="005A1379" w:rsidRPr="00130C39">
        <w:rPr>
          <w:rFonts w:ascii="Times New Roman" w:hAnsi="Times New Roman"/>
          <w:sz w:val="24"/>
          <w:szCs w:val="24"/>
        </w:rPr>
        <w:t xml:space="preserve"> 0,00 </w:t>
      </w:r>
      <w:r w:rsidRPr="00130C39">
        <w:rPr>
          <w:rFonts w:ascii="Times New Roman" w:hAnsi="Times New Roman"/>
          <w:sz w:val="24"/>
          <w:szCs w:val="24"/>
        </w:rPr>
        <w:t>руб.</w:t>
      </w:r>
    </w:p>
    <w:p w:rsidR="005A1379" w:rsidRPr="00130C39" w:rsidRDefault="00312D1E" w:rsidP="005A13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i/>
          <w:sz w:val="24"/>
          <w:szCs w:val="24"/>
        </w:rPr>
        <w:t xml:space="preserve"> </w:t>
      </w:r>
      <w:r w:rsidR="005A1379" w:rsidRPr="00130C39">
        <w:rPr>
          <w:rFonts w:ascii="Times New Roman" w:hAnsi="Times New Roman"/>
          <w:i/>
          <w:sz w:val="24"/>
          <w:szCs w:val="24"/>
        </w:rPr>
        <w:t>Цель подпрограммы</w:t>
      </w:r>
      <w:r w:rsidR="005A1379" w:rsidRPr="00130C39">
        <w:rPr>
          <w:rFonts w:ascii="Times New Roman" w:hAnsi="Times New Roman"/>
          <w:sz w:val="24"/>
          <w:szCs w:val="24"/>
        </w:rPr>
        <w:t xml:space="preserve"> - формирование целостной и эффективной системы управления энергосбережением и повышением энергетической эффективности.</w:t>
      </w:r>
    </w:p>
    <w:p w:rsidR="005A1379" w:rsidRPr="00130C39" w:rsidRDefault="005A1379" w:rsidP="005A13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Задача подпрограммы</w:t>
      </w:r>
      <w:r w:rsidRPr="00130C39">
        <w:rPr>
          <w:rFonts w:ascii="Times New Roman" w:hAnsi="Times New Roman"/>
          <w:sz w:val="24"/>
          <w:szCs w:val="24"/>
        </w:rPr>
        <w:t xml:space="preserve"> - повышение энергетической эффективности.</w:t>
      </w:r>
      <w:r w:rsidR="00312D1E" w:rsidRPr="00130C39">
        <w:rPr>
          <w:rFonts w:ascii="Times New Roman" w:hAnsi="Times New Roman"/>
          <w:sz w:val="24"/>
          <w:szCs w:val="24"/>
        </w:rPr>
        <w:t xml:space="preserve"> 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Экономический эффект от реализации подпрограммных мероприятий будет выражен в экономии энергоресурсов, в том числе: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- электрической энергии – 6,7%;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- тепловой энергии – 8,4%;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- воды – 8,4%.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На протяжении периода действия подпрограммы будет производиться обучение персонала для организации работ по проведению энергосберегающих мероприятий, что улучшит профессиональные навыки работников муниципальных учреждений.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В результате реализации подпрограммы на территории поселения планируется создать предпосылки улучшения качества обеспечения населения энергоресурсами, что будет способствовать повышению качества жизни населения.</w:t>
      </w:r>
    </w:p>
    <w:p w:rsidR="00312D1E" w:rsidRPr="00130C39" w:rsidRDefault="00312D1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Pr="00130C39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На реализацию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 xml:space="preserve">подпрограммы 5 </w:t>
      </w:r>
      <w:r w:rsidR="007B5AD6" w:rsidRPr="00130C39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r w:rsidR="007B5AD6" w:rsidRPr="00130C39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130C39">
        <w:rPr>
          <w:rFonts w:ascii="Times New Roman" w:hAnsi="Times New Roman"/>
          <w:sz w:val="24"/>
          <w:szCs w:val="24"/>
        </w:rPr>
        <w:t>в</w:t>
      </w:r>
      <w:r w:rsidR="007B5AD6" w:rsidRPr="00130C39">
        <w:rPr>
          <w:rFonts w:ascii="Times New Roman" w:hAnsi="Times New Roman"/>
          <w:sz w:val="24"/>
          <w:szCs w:val="24"/>
        </w:rPr>
        <w:t xml:space="preserve"> сумм</w:t>
      </w:r>
      <w:r w:rsidR="00352C5D" w:rsidRPr="00130C39">
        <w:rPr>
          <w:rFonts w:ascii="Times New Roman" w:hAnsi="Times New Roman"/>
          <w:sz w:val="24"/>
          <w:szCs w:val="24"/>
        </w:rPr>
        <w:t xml:space="preserve">е </w:t>
      </w:r>
      <w:r w:rsidR="00312D1E" w:rsidRPr="00130C39">
        <w:rPr>
          <w:rFonts w:ascii="Times New Roman" w:hAnsi="Times New Roman"/>
          <w:sz w:val="24"/>
          <w:szCs w:val="24"/>
        </w:rPr>
        <w:t xml:space="preserve"> </w:t>
      </w:r>
      <w:r w:rsidR="00A24968">
        <w:rPr>
          <w:rFonts w:ascii="Times New Roman" w:hAnsi="Times New Roman"/>
          <w:sz w:val="24"/>
          <w:szCs w:val="24"/>
        </w:rPr>
        <w:t>11 992 775,00</w:t>
      </w:r>
      <w:r w:rsidR="00312D1E" w:rsidRPr="00130C39">
        <w:rPr>
          <w:rFonts w:ascii="Times New Roman" w:hAnsi="Times New Roman"/>
          <w:sz w:val="24"/>
          <w:szCs w:val="24"/>
        </w:rPr>
        <w:t xml:space="preserve">  </w:t>
      </w:r>
      <w:r w:rsidR="007B5AD6" w:rsidRPr="00130C39">
        <w:rPr>
          <w:rFonts w:ascii="Times New Roman" w:hAnsi="Times New Roman"/>
          <w:sz w:val="24"/>
          <w:szCs w:val="24"/>
        </w:rPr>
        <w:t>руб., в том числе:</w:t>
      </w:r>
    </w:p>
    <w:p w:rsidR="007B5AD6" w:rsidRPr="00130C39" w:rsidRDefault="003106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ab/>
      </w:r>
      <w:r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10132" w:type="dxa"/>
        <w:tblInd w:w="93" w:type="dxa"/>
        <w:tblLook w:val="04A0" w:firstRow="1" w:lastRow="0" w:firstColumn="1" w:lastColumn="0" w:noHBand="0" w:noVBand="1"/>
      </w:tblPr>
      <w:tblGrid>
        <w:gridCol w:w="1149"/>
        <w:gridCol w:w="2410"/>
        <w:gridCol w:w="2604"/>
        <w:gridCol w:w="2268"/>
        <w:gridCol w:w="1701"/>
      </w:tblGrid>
      <w:tr w:rsidR="00F6792E" w:rsidRPr="00A24968" w:rsidTr="00F6792E">
        <w:trPr>
          <w:trHeight w:val="35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24968" w:rsidRPr="00A24968" w:rsidTr="00F6792E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A24968" w:rsidP="00A249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6342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292 800,00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6342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14 300,00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8F1EC6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3 684 165,00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8F1EC6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3 991 265,00</w:t>
            </w:r>
          </w:p>
        </w:tc>
      </w:tr>
      <w:tr w:rsidR="00A24968" w:rsidRPr="00A24968" w:rsidTr="00F6792E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A24968" w:rsidP="00A249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6342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296 300,00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6342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14 300,00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8F1EC6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3 684 155,00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8F1EC6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3 994 755,00</w:t>
            </w:r>
          </w:p>
        </w:tc>
      </w:tr>
      <w:tr w:rsidR="00A24968" w:rsidRPr="00A24968" w:rsidTr="00F6792E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A24968" w:rsidP="00A249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6342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308 300,00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6342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14 300,00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A24968" w:rsidP="008F1E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8F1EC6">
              <w:rPr>
                <w:rFonts w:ascii="Times New Roman" w:hAnsi="Times New Roman"/>
                <w:color w:val="000000"/>
                <w:sz w:val="20"/>
                <w:szCs w:val="20"/>
              </w:rPr>
              <w:t> 684 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8F1EC6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4 006 755,00</w:t>
            </w:r>
          </w:p>
        </w:tc>
      </w:tr>
      <w:tr w:rsidR="00A24968" w:rsidRPr="00A24968" w:rsidTr="00F6792E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A24968" w:rsidP="00F67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6342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897 400,00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6342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42 900,00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8F1EC6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11 052 475,00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8F1EC6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11 992 775,00</w:t>
            </w:r>
          </w:p>
        </w:tc>
      </w:tr>
    </w:tbl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Цель подпрограммы</w:t>
      </w:r>
      <w:r w:rsidRPr="00130C39">
        <w:rPr>
          <w:rFonts w:ascii="Times New Roman" w:hAnsi="Times New Roman"/>
          <w:sz w:val="24"/>
          <w:szCs w:val="24"/>
        </w:rPr>
        <w:t xml:space="preserve"> - создание условий для выполнения вопросов местного значения поселения и отдельных государственных полномочий.</w:t>
      </w: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 xml:space="preserve">Задачи подпрограммы: </w:t>
      </w: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lastRenderedPageBreak/>
        <w:t>- осуществление первичного воинского учета;</w:t>
      </w:r>
    </w:p>
    <w:p w:rsidR="007E6291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обеспечение деятельности административных комиссий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Задачами административной комиссии администрации сельсовета являются: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своевременное, всестороннее, полное и объективное выяснение обстоятельств каждого дела об административном правонарушении;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разрешение дела об административном правонарушении в точном соответствии с действующим законодательством;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обеспечение исполнения вынесенного постановления по делу об административном правонарушении;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выявление причин и условий, способствовавших совершению административных правонарушений.</w:t>
      </w:r>
    </w:p>
    <w:p w:rsidR="00F6792E" w:rsidRPr="00130C39" w:rsidRDefault="00F6792E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EC6" w:rsidRPr="008F1EC6" w:rsidRDefault="008F1EC6" w:rsidP="008F1E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1EC6">
        <w:rPr>
          <w:rFonts w:ascii="Times New Roman" w:hAnsi="Times New Roman"/>
          <w:sz w:val="24"/>
          <w:szCs w:val="24"/>
        </w:rPr>
        <w:t>Реализация мероприятий подпрограммы позволит повысить  эффективность управления бюджетными средствами и исполнения муниципального имущества в части вопросов реализации программы, совершенствование системы оплаты труда, повышение качества межведомственного и меж управленческого взаимодействия.</w:t>
      </w:r>
    </w:p>
    <w:p w:rsidR="00352C5D" w:rsidRPr="00130C39" w:rsidRDefault="00352C5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30C3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30C3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30C39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30C39">
        <w:rPr>
          <w:rFonts w:ascii="Times New Roman" w:hAnsi="Times New Roman"/>
          <w:sz w:val="24"/>
          <w:szCs w:val="24"/>
        </w:rPr>
        <w:t xml:space="preserve"> </w:t>
      </w:r>
      <w:r w:rsidR="004F5692" w:rsidRPr="00130C39">
        <w:rPr>
          <w:rFonts w:ascii="Times New Roman" w:hAnsi="Times New Roman"/>
          <w:sz w:val="24"/>
          <w:szCs w:val="24"/>
        </w:rPr>
        <w:t xml:space="preserve">района </w:t>
      </w:r>
      <w:r w:rsidRPr="00130C39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Pr="00130C39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30C39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10C33" w:rsidRPr="00130C39">
        <w:rPr>
          <w:rFonts w:ascii="Times New Roman" w:hAnsi="Times New Roman"/>
          <w:sz w:val="24"/>
          <w:szCs w:val="24"/>
        </w:rPr>
        <w:t xml:space="preserve"> </w:t>
      </w:r>
      <w:r w:rsidR="00F5388D" w:rsidRPr="00130C39">
        <w:rPr>
          <w:rFonts w:ascii="Times New Roman" w:hAnsi="Times New Roman"/>
          <w:sz w:val="24"/>
          <w:szCs w:val="24"/>
        </w:rPr>
        <w:t>сельсовета</w:t>
      </w:r>
      <w:r w:rsidR="00060ED0" w:rsidRPr="00130C39">
        <w:rPr>
          <w:rFonts w:ascii="Times New Roman" w:hAnsi="Times New Roman"/>
          <w:sz w:val="24"/>
          <w:szCs w:val="24"/>
        </w:rPr>
        <w:t xml:space="preserve"> </w:t>
      </w:r>
      <w:r w:rsidR="00FA21D9" w:rsidRPr="00130C3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FA21D9" w:rsidRPr="00130C39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FA21D9" w:rsidRPr="00130C39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A21D9" w:rsidRPr="00130C39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130C39">
        <w:rPr>
          <w:rFonts w:ascii="Times New Roman" w:hAnsi="Times New Roman"/>
          <w:sz w:val="24"/>
          <w:szCs w:val="24"/>
        </w:rPr>
        <w:t>М</w:t>
      </w:r>
      <w:r w:rsidR="00842EDE" w:rsidRPr="00130C39">
        <w:rPr>
          <w:rFonts w:ascii="Times New Roman" w:hAnsi="Times New Roman"/>
          <w:sz w:val="24"/>
          <w:szCs w:val="24"/>
        </w:rPr>
        <w:t>у</w:t>
      </w:r>
      <w:r w:rsidR="00C5119D" w:rsidRPr="00130C39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130C39">
        <w:rPr>
          <w:rFonts w:ascii="Times New Roman" w:hAnsi="Times New Roman"/>
          <w:sz w:val="24"/>
          <w:szCs w:val="24"/>
        </w:rPr>
        <w:t>».</w:t>
      </w:r>
    </w:p>
    <w:p w:rsidR="00FA21D9" w:rsidRPr="00130C3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</w:p>
    <w:p w:rsidR="00060ED0" w:rsidRPr="00130C39" w:rsidRDefault="00060ED0">
      <w:pPr>
        <w:rPr>
          <w:sz w:val="24"/>
          <w:szCs w:val="24"/>
          <w:highlight w:val="yellow"/>
        </w:rPr>
      </w:pPr>
    </w:p>
    <w:p w:rsidR="00060ED0" w:rsidRPr="00130C39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30C39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130C39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30C3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30C3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130C39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06066" w:rsidRPr="00130C39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130C39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30C39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130C39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30C3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30C3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130C39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130C39" w:rsidSect="00A24968">
      <w:footerReference w:type="default" r:id="rId10"/>
      <w:pgSz w:w="11906" w:h="16838"/>
      <w:pgMar w:top="567" w:right="567" w:bottom="851" w:left="1418" w:header="709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14A" w:rsidRDefault="00B4414A" w:rsidP="00025230">
      <w:pPr>
        <w:spacing w:after="0" w:line="240" w:lineRule="auto"/>
      </w:pPr>
      <w:r>
        <w:separator/>
      </w:r>
    </w:p>
  </w:endnote>
  <w:endnote w:type="continuationSeparator" w:id="0">
    <w:p w:rsidR="00B4414A" w:rsidRDefault="00B4414A" w:rsidP="0002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379314"/>
      <w:docPartObj>
        <w:docPartGallery w:val="Page Numbers (Bottom of Page)"/>
        <w:docPartUnique/>
      </w:docPartObj>
    </w:sdtPr>
    <w:sdtEndPr/>
    <w:sdtContent>
      <w:p w:rsidR="0009321B" w:rsidRDefault="0009321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C88">
          <w:rPr>
            <w:noProof/>
          </w:rPr>
          <w:t>1</w:t>
        </w:r>
        <w:r>
          <w:fldChar w:fldCharType="end"/>
        </w:r>
      </w:p>
    </w:sdtContent>
  </w:sdt>
  <w:p w:rsidR="0009321B" w:rsidRDefault="000932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14A" w:rsidRDefault="00B4414A" w:rsidP="00025230">
      <w:pPr>
        <w:spacing w:after="0" w:line="240" w:lineRule="auto"/>
      </w:pPr>
      <w:r>
        <w:separator/>
      </w:r>
    </w:p>
  </w:footnote>
  <w:footnote w:type="continuationSeparator" w:id="0">
    <w:p w:rsidR="00B4414A" w:rsidRDefault="00B4414A" w:rsidP="00025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2B1A7E"/>
    <w:multiLevelType w:val="hybridMultilevel"/>
    <w:tmpl w:val="13D2E666"/>
    <w:lvl w:ilvl="0" w:tplc="B464D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5230"/>
    <w:rsid w:val="00060ED0"/>
    <w:rsid w:val="00061CCB"/>
    <w:rsid w:val="00070F5A"/>
    <w:rsid w:val="000833F2"/>
    <w:rsid w:val="0009321B"/>
    <w:rsid w:val="000A60D8"/>
    <w:rsid w:val="000C0B7F"/>
    <w:rsid w:val="000D5AF7"/>
    <w:rsid w:val="00112435"/>
    <w:rsid w:val="00122D97"/>
    <w:rsid w:val="00125C88"/>
    <w:rsid w:val="00127221"/>
    <w:rsid w:val="00130C39"/>
    <w:rsid w:val="00156BAB"/>
    <w:rsid w:val="00197575"/>
    <w:rsid w:val="001A58AB"/>
    <w:rsid w:val="001D20A9"/>
    <w:rsid w:val="001D42C3"/>
    <w:rsid w:val="00225066"/>
    <w:rsid w:val="0024278D"/>
    <w:rsid w:val="002F3BB6"/>
    <w:rsid w:val="0031066A"/>
    <w:rsid w:val="00312D1E"/>
    <w:rsid w:val="00352C5D"/>
    <w:rsid w:val="0037343D"/>
    <w:rsid w:val="00386CF3"/>
    <w:rsid w:val="003D296F"/>
    <w:rsid w:val="003D53CE"/>
    <w:rsid w:val="003E38DD"/>
    <w:rsid w:val="003F50EF"/>
    <w:rsid w:val="00484051"/>
    <w:rsid w:val="0049204D"/>
    <w:rsid w:val="004A058C"/>
    <w:rsid w:val="004D00EB"/>
    <w:rsid w:val="004F5692"/>
    <w:rsid w:val="00536D13"/>
    <w:rsid w:val="005628EA"/>
    <w:rsid w:val="00564B11"/>
    <w:rsid w:val="00565B14"/>
    <w:rsid w:val="00583C34"/>
    <w:rsid w:val="005A1379"/>
    <w:rsid w:val="005A6DA5"/>
    <w:rsid w:val="00602E58"/>
    <w:rsid w:val="006151EC"/>
    <w:rsid w:val="0063070B"/>
    <w:rsid w:val="00642D2E"/>
    <w:rsid w:val="00662D9B"/>
    <w:rsid w:val="006646FD"/>
    <w:rsid w:val="0067287C"/>
    <w:rsid w:val="00692ADC"/>
    <w:rsid w:val="006F2525"/>
    <w:rsid w:val="00706DC3"/>
    <w:rsid w:val="00721E87"/>
    <w:rsid w:val="00722312"/>
    <w:rsid w:val="007455C3"/>
    <w:rsid w:val="007563F0"/>
    <w:rsid w:val="007B5AD6"/>
    <w:rsid w:val="007E6291"/>
    <w:rsid w:val="007E67AD"/>
    <w:rsid w:val="00801077"/>
    <w:rsid w:val="00801627"/>
    <w:rsid w:val="00815024"/>
    <w:rsid w:val="00842EDE"/>
    <w:rsid w:val="00891789"/>
    <w:rsid w:val="008F1EC6"/>
    <w:rsid w:val="00910E0D"/>
    <w:rsid w:val="00916D75"/>
    <w:rsid w:val="009A5319"/>
    <w:rsid w:val="009B3D2A"/>
    <w:rsid w:val="009F7DFB"/>
    <w:rsid w:val="00A05F4B"/>
    <w:rsid w:val="00A24968"/>
    <w:rsid w:val="00A70CA9"/>
    <w:rsid w:val="00AC128F"/>
    <w:rsid w:val="00B34E63"/>
    <w:rsid w:val="00B4414A"/>
    <w:rsid w:val="00B60A78"/>
    <w:rsid w:val="00B94AE0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C435B"/>
    <w:rsid w:val="00CF4051"/>
    <w:rsid w:val="00D07DB7"/>
    <w:rsid w:val="00D16D79"/>
    <w:rsid w:val="00D97443"/>
    <w:rsid w:val="00DA1AEF"/>
    <w:rsid w:val="00E07D80"/>
    <w:rsid w:val="00E651A4"/>
    <w:rsid w:val="00E714A8"/>
    <w:rsid w:val="00ED37D3"/>
    <w:rsid w:val="00EE3B6B"/>
    <w:rsid w:val="00F5388D"/>
    <w:rsid w:val="00F66A3D"/>
    <w:rsid w:val="00F6792E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customStyle="1" w:styleId="Standard">
    <w:name w:val="Standard"/>
    <w:rsid w:val="0009321B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customStyle="1" w:styleId="Standard">
    <w:name w:val="Standard"/>
    <w:rsid w:val="0009321B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8E989-9422-4900-ABA9-2AE9E8A60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8</Pages>
  <Words>3079</Words>
  <Characters>17556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37</cp:revision>
  <cp:lastPrinted>2014-10-29T07:55:00Z</cp:lastPrinted>
  <dcterms:created xsi:type="dcterms:W3CDTF">2014-06-19T09:05:00Z</dcterms:created>
  <dcterms:modified xsi:type="dcterms:W3CDTF">2017-12-01T01:04:00Z</dcterms:modified>
</cp:coreProperties>
</file>