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90C1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90C12">
        <w:rPr>
          <w:rFonts w:ascii="Times New Roman" w:hAnsi="Times New Roman"/>
          <w:sz w:val="24"/>
          <w:szCs w:val="24"/>
        </w:rPr>
        <w:t>Постановле</w:t>
      </w:r>
      <w:r w:rsidR="00060ED0" w:rsidRPr="00790C12">
        <w:rPr>
          <w:rFonts w:ascii="Times New Roman" w:hAnsi="Times New Roman"/>
          <w:sz w:val="24"/>
          <w:szCs w:val="24"/>
        </w:rPr>
        <w:t>ния</w:t>
      </w:r>
      <w:r w:rsidR="00E714A8" w:rsidRPr="00790C1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90C12">
        <w:rPr>
          <w:rFonts w:ascii="Times New Roman" w:hAnsi="Times New Roman"/>
          <w:sz w:val="24"/>
          <w:szCs w:val="24"/>
        </w:rPr>
        <w:t xml:space="preserve"> Холмогорского сельсовета </w:t>
      </w:r>
      <w:r w:rsidR="00060ED0" w:rsidRPr="00790C1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90C12">
        <w:rPr>
          <w:rFonts w:ascii="Times New Roman" w:hAnsi="Times New Roman"/>
          <w:sz w:val="24"/>
          <w:szCs w:val="24"/>
        </w:rPr>
        <w:t>в постановление администрации Холмогорского сельсовета от 30.10.2013 № 293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63070B" w:rsidRPr="00790C12">
        <w:rPr>
          <w:rFonts w:ascii="Times New Roman" w:hAnsi="Times New Roman"/>
          <w:sz w:val="24"/>
          <w:szCs w:val="24"/>
        </w:rPr>
        <w:t>«О</w:t>
      </w:r>
      <w:r w:rsidR="00E714A8" w:rsidRPr="00790C12">
        <w:rPr>
          <w:rFonts w:ascii="Times New Roman" w:hAnsi="Times New Roman"/>
          <w:sz w:val="24"/>
          <w:szCs w:val="24"/>
        </w:rPr>
        <w:t>б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E714A8" w:rsidRPr="00790C1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E714A8" w:rsidRPr="00790C12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B308C8" w:rsidRPr="00790C12" w:rsidRDefault="00B308C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90C12" w:rsidRDefault="00E916A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2A53A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декабря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5628EA" w:rsidRPr="00790C1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790C12">
        <w:rPr>
          <w:rFonts w:ascii="Times New Roman" w:hAnsi="Times New Roman"/>
          <w:sz w:val="24"/>
          <w:szCs w:val="24"/>
        </w:rPr>
        <w:t xml:space="preserve"> год </w:t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790C12">
        <w:rPr>
          <w:rFonts w:ascii="Times New Roman" w:hAnsi="Times New Roman"/>
          <w:sz w:val="24"/>
          <w:szCs w:val="24"/>
        </w:rPr>
        <w:tab/>
      </w:r>
      <w:r w:rsidR="00D41D75" w:rsidRPr="00790C12">
        <w:rPr>
          <w:rFonts w:ascii="Times New Roman" w:hAnsi="Times New Roman"/>
          <w:sz w:val="24"/>
          <w:szCs w:val="24"/>
        </w:rPr>
        <w:t xml:space="preserve">     </w:t>
      </w:r>
      <w:r w:rsidR="005628EA" w:rsidRPr="00790C12">
        <w:rPr>
          <w:rFonts w:ascii="Times New Roman" w:hAnsi="Times New Roman"/>
          <w:sz w:val="24"/>
          <w:szCs w:val="24"/>
        </w:rPr>
        <w:t xml:space="preserve">№ 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790C12" w:rsidRPr="00790C1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66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0C12" w:rsidRPr="00130C39" w:rsidRDefault="005628EA" w:rsidP="00790C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</w:t>
      </w:r>
      <w:proofErr w:type="spellStart"/>
      <w:r w:rsidRPr="00790C12">
        <w:rPr>
          <w:rFonts w:ascii="Times New Roman" w:hAnsi="Times New Roman"/>
          <w:sz w:val="24"/>
          <w:szCs w:val="24"/>
        </w:rPr>
        <w:t>созданииКонтрольно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185BE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790C12" w:rsidRPr="00130C39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90C12">
        <w:rPr>
          <w:rFonts w:ascii="Times New Roman" w:hAnsi="Times New Roman"/>
          <w:sz w:val="24"/>
          <w:szCs w:val="24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790C12">
        <w:rPr>
          <w:rFonts w:ascii="Times New Roman" w:hAnsi="Times New Roman"/>
          <w:sz w:val="24"/>
          <w:szCs w:val="24"/>
        </w:rPr>
        <w:t xml:space="preserve">294 </w:t>
      </w:r>
      <w:r w:rsidR="00070F5A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70F5A" w:rsidRPr="00790C1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790C1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</w:t>
      </w:r>
      <w:r w:rsidR="00E916A5">
        <w:rPr>
          <w:rFonts w:ascii="Times New Roman" w:hAnsi="Times New Roman"/>
          <w:sz w:val="24"/>
          <w:szCs w:val="24"/>
        </w:rPr>
        <w:t>03 декабря</w:t>
      </w:r>
      <w:r w:rsid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E916A5">
        <w:rPr>
          <w:rFonts w:ascii="Times New Roman" w:hAnsi="Times New Roman"/>
          <w:sz w:val="24"/>
          <w:szCs w:val="24"/>
        </w:rPr>
        <w:t>8</w:t>
      </w:r>
      <w:r w:rsidRPr="00790C1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90C12">
        <w:rPr>
          <w:rFonts w:ascii="Times New Roman" w:hAnsi="Times New Roman"/>
          <w:sz w:val="24"/>
          <w:szCs w:val="24"/>
        </w:rPr>
        <w:t>Постановления</w:t>
      </w:r>
      <w:r w:rsidRPr="00790C12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="00070F5A" w:rsidRPr="00790C12">
        <w:rPr>
          <w:rFonts w:ascii="Times New Roman" w:hAnsi="Times New Roman"/>
          <w:sz w:val="24"/>
          <w:szCs w:val="24"/>
        </w:rPr>
        <w:t>администрации Холмогорского сельсовета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района.</w:t>
      </w:r>
      <w:r w:rsidR="00FA06B2">
        <w:rPr>
          <w:rFonts w:ascii="Times New Roman" w:hAnsi="Times New Roman"/>
          <w:sz w:val="24"/>
          <w:szCs w:val="24"/>
        </w:rPr>
        <w:t xml:space="preserve"> </w:t>
      </w:r>
    </w:p>
    <w:p w:rsidR="00FA06B2" w:rsidRPr="00790C12" w:rsidRDefault="00FA06B2" w:rsidP="00FA06B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>Согласно пункта 3.7. постановления администрации Холмогорского сельсовета от 15.09</w:t>
      </w:r>
      <w:r w:rsidR="00734551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>администрации Холмогорского сельсовета 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 культуры»</w:t>
      </w:r>
      <w:r>
        <w:rPr>
          <w:rFonts w:ascii="Times New Roman" w:hAnsi="Times New Roman"/>
          <w:sz w:val="24"/>
          <w:szCs w:val="24"/>
        </w:rPr>
        <w:t xml:space="preserve"> подлежит утверждению администрацией сельсовета в срок не позднее 30 ноября текущего года.</w:t>
      </w:r>
    </w:p>
    <w:p w:rsidR="00FA06B2" w:rsidRDefault="00FA06B2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>3.7. постановления администрации Холмогорского сельсовета от 15.09</w:t>
      </w:r>
      <w:r w:rsidR="008530C9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FA06B2" w:rsidRPr="00790C12" w:rsidRDefault="00FA06B2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lastRenderedPageBreak/>
        <w:t xml:space="preserve">- постановление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 xml:space="preserve"> от </w:t>
      </w:r>
      <w:r w:rsidR="0049204D" w:rsidRPr="00790C12">
        <w:rPr>
          <w:rFonts w:ascii="Times New Roman" w:hAnsi="Times New Roman"/>
          <w:sz w:val="24"/>
          <w:szCs w:val="24"/>
        </w:rPr>
        <w:t>29</w:t>
      </w:r>
      <w:r w:rsidRPr="00790C12">
        <w:rPr>
          <w:rFonts w:ascii="Times New Roman" w:hAnsi="Times New Roman"/>
          <w:sz w:val="24"/>
          <w:szCs w:val="24"/>
        </w:rPr>
        <w:t>.07.2013</w:t>
      </w:r>
      <w:r w:rsidR="0049204D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 xml:space="preserve">№ </w:t>
      </w:r>
      <w:r w:rsidR="0049204D" w:rsidRPr="00790C12">
        <w:rPr>
          <w:rFonts w:ascii="Times New Roman" w:hAnsi="Times New Roman"/>
          <w:sz w:val="24"/>
          <w:szCs w:val="24"/>
        </w:rPr>
        <w:t>207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734551">
        <w:rPr>
          <w:rFonts w:ascii="Times New Roman" w:hAnsi="Times New Roman"/>
          <w:sz w:val="24"/>
          <w:szCs w:val="24"/>
        </w:rPr>
        <w:t xml:space="preserve"> (в ред. от </w:t>
      </w:r>
      <w:r w:rsidR="00734551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>от 2</w:t>
      </w:r>
      <w:r w:rsidR="0049204D" w:rsidRPr="00790C12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.08.2013  № </w:t>
      </w:r>
      <w:r w:rsidR="0049204D" w:rsidRPr="00790C12">
        <w:rPr>
          <w:rFonts w:ascii="Times New Roman" w:hAnsi="Times New Roman"/>
          <w:sz w:val="24"/>
          <w:szCs w:val="24"/>
        </w:rPr>
        <w:t>16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».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790C12">
        <w:rPr>
          <w:rFonts w:ascii="Times New Roman" w:hAnsi="Times New Roman"/>
          <w:sz w:val="24"/>
          <w:szCs w:val="24"/>
        </w:rPr>
        <w:t>администрация</w:t>
      </w:r>
      <w:r w:rsidR="0049204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.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Соисполнител</w:t>
      </w:r>
      <w:r w:rsidR="0049204D" w:rsidRPr="00790C12">
        <w:rPr>
          <w:rFonts w:ascii="Times New Roman" w:hAnsi="Times New Roman"/>
          <w:sz w:val="24"/>
          <w:szCs w:val="24"/>
        </w:rPr>
        <w:t>и</w:t>
      </w:r>
      <w:r w:rsidRPr="00790C1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90C12">
        <w:rPr>
          <w:rFonts w:ascii="Times New Roman" w:hAnsi="Times New Roman"/>
          <w:sz w:val="24"/>
          <w:szCs w:val="24"/>
        </w:rPr>
        <w:t xml:space="preserve"> отсутствуют</w:t>
      </w:r>
      <w:r w:rsidRPr="00790C12">
        <w:rPr>
          <w:rFonts w:ascii="Times New Roman" w:hAnsi="Times New Roman"/>
          <w:sz w:val="24"/>
          <w:szCs w:val="24"/>
        </w:rPr>
        <w:t>.</w:t>
      </w:r>
    </w:p>
    <w:p w:rsidR="00CB5AFC" w:rsidRPr="00790C12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Цель</w:t>
      </w:r>
      <w:r w:rsidR="00CB5AFC" w:rsidRPr="00790C12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790C12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790C12">
        <w:rPr>
          <w:rFonts w:ascii="Times New Roman" w:hAnsi="Times New Roman"/>
          <w:i/>
          <w:sz w:val="24"/>
          <w:szCs w:val="24"/>
        </w:rPr>
        <w:t>рограммы</w:t>
      </w:r>
      <w:r w:rsidR="00CB5AFC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-</w:t>
      </w:r>
      <w:r w:rsidR="0049204D" w:rsidRPr="00790C12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790C12">
        <w:rPr>
          <w:rFonts w:ascii="Times New Roman" w:hAnsi="Times New Roman"/>
          <w:sz w:val="24"/>
          <w:szCs w:val="24"/>
        </w:rPr>
        <w:t>.</w:t>
      </w:r>
    </w:p>
    <w:p w:rsidR="00FF0F02" w:rsidRPr="00790C12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790C12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790C12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790C12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sz w:val="24"/>
          <w:szCs w:val="24"/>
        </w:rPr>
        <w:t xml:space="preserve">  </w:t>
      </w:r>
      <w:r w:rsidR="00B74157" w:rsidRPr="00790C12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A53A4">
        <w:rPr>
          <w:rFonts w:ascii="Times New Roman" w:hAnsi="Times New Roman"/>
          <w:sz w:val="24"/>
          <w:szCs w:val="24"/>
        </w:rPr>
        <w:t>04-05</w:t>
      </w:r>
      <w:r w:rsidR="00E916A5">
        <w:rPr>
          <w:rFonts w:ascii="Times New Roman" w:hAnsi="Times New Roman"/>
          <w:sz w:val="24"/>
          <w:szCs w:val="24"/>
        </w:rPr>
        <w:t xml:space="preserve"> декабря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8703AF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E916A5">
        <w:rPr>
          <w:rFonts w:ascii="Times New Roman" w:hAnsi="Times New Roman"/>
          <w:sz w:val="24"/>
          <w:szCs w:val="24"/>
        </w:rPr>
        <w:t>8</w:t>
      </w:r>
      <w:r w:rsidRPr="00790C1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90C12">
        <w:rPr>
          <w:rFonts w:ascii="Times New Roman" w:hAnsi="Times New Roman"/>
          <w:sz w:val="24"/>
          <w:szCs w:val="24"/>
        </w:rPr>
        <w:t>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790C12">
        <w:rPr>
          <w:rFonts w:ascii="Times New Roman" w:hAnsi="Times New Roman"/>
          <w:sz w:val="24"/>
          <w:szCs w:val="24"/>
        </w:rPr>
        <w:t xml:space="preserve"> </w:t>
      </w:r>
      <w:r w:rsidR="0000112E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A21D9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00112E" w:rsidRPr="00790C1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90C1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790C12">
        <w:rPr>
          <w:rFonts w:ascii="Times New Roman" w:hAnsi="Times New Roman"/>
          <w:sz w:val="24"/>
          <w:szCs w:val="24"/>
        </w:rPr>
        <w:t>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90C12">
        <w:rPr>
          <w:rFonts w:ascii="Times New Roman" w:eastAsia="Calibri" w:hAnsi="Times New Roman"/>
          <w:sz w:val="24"/>
          <w:szCs w:val="24"/>
          <w:lang w:eastAsia="ar-SA"/>
        </w:rPr>
        <w:t>Отрасль «Культура» - важнейшая составляющая в развитии территории сельсовета. Территория сельсовета имеет богатое историко-культурное наследие, замечательные традиции. Все эти факторы должны стать определяющими при духовно – нравственном развитии жителей, формировании имиджа  территории сельсовета.</w:t>
      </w: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На территории сельсовета функционирует 1 учреждение культуры (юридическое лицо), которое включает в себя: 1 сельский дом  культуры, 6 сельских клубов и 6 филиалов сельских библиотек. В культурно – досуговых учреждениях функционирует 40 коллективов художественного творчества. Ежегодно культурно – досуговое  учреждение организовывает более 1352 культурно – досуговых мероприятий</w:t>
      </w: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B74157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Для улучшения культурного обслуживания населения сельсовета, сохранения культурного наследия и повышения творческого потенциала жителей необходима поэтапная модернизация учреждений культурно - досугового типа путем проведения капитального ремонта, мероприятий по обеспечению пожарной безопасности зданий, оснащению необходимым оборудованием и инвентарем, позволяющих организовать культурно - досуговую деятельность в соответствии с потребностями населения. Учреждение культурно - досугового типа  должно сочетать досуговые технологии и сохранение традиций народной культуры, создавать зоны для свободного общения, и в целом играть роль центра культурной и общественной жизни села.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11.11.2015 № 453-П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деятельности клубного формирований и формирования самодеятельного народного творчества;</w:t>
      </w:r>
      <w:r w:rsidRPr="00C21709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мероприятия.</w:t>
      </w:r>
    </w:p>
    <w:p w:rsidR="00C21709" w:rsidRDefault="00C21709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790C12">
        <w:rPr>
          <w:rFonts w:ascii="Times New Roman" w:hAnsi="Times New Roman"/>
          <w:sz w:val="24"/>
          <w:szCs w:val="24"/>
        </w:rPr>
        <w:t xml:space="preserve">муниципальной программы составит в сумме </w:t>
      </w:r>
      <w:r w:rsidR="00FA06B2">
        <w:rPr>
          <w:rFonts w:ascii="Times New Roman" w:hAnsi="Times New Roman"/>
          <w:sz w:val="24"/>
          <w:szCs w:val="24"/>
        </w:rPr>
        <w:t xml:space="preserve">10 629 900,00 </w:t>
      </w:r>
      <w:r w:rsidR="0043140A" w:rsidRPr="00790C12">
        <w:rPr>
          <w:rFonts w:ascii="Times New Roman" w:hAnsi="Times New Roman"/>
          <w:sz w:val="24"/>
          <w:szCs w:val="24"/>
        </w:rPr>
        <w:t>руб., в том числе: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lastRenderedPageBreak/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4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985"/>
        <w:gridCol w:w="1734"/>
      </w:tblGrid>
      <w:tr w:rsidR="0043140A" w:rsidRPr="0043140A" w:rsidTr="0043140A">
        <w:trPr>
          <w:trHeight w:val="40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FA06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790C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3 543 300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FA06B2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10 629 900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06B2" w:rsidRPr="0043140A" w:rsidRDefault="00FA06B2" w:rsidP="00B4677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10 629 900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</w:tbl>
    <w:p w:rsidR="0043140A" w:rsidRPr="00FF0F02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140A" w:rsidRPr="00790C12" w:rsidRDefault="0043140A" w:rsidP="00431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20.02.2011 № 13-1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43140A" w:rsidRPr="00790C12" w:rsidRDefault="0043140A" w:rsidP="0043140A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создание условий для развития местного традиционного народного  художественного творчества;</w:t>
      </w:r>
      <w:r w:rsidRPr="00790C12">
        <w:rPr>
          <w:rFonts w:ascii="Times New Roman" w:hAnsi="Times New Roman"/>
          <w:bCs/>
          <w:sz w:val="24"/>
          <w:szCs w:val="24"/>
        </w:rPr>
        <w:t xml:space="preserve"> </w:t>
      </w:r>
    </w:p>
    <w:p w:rsidR="0043140A" w:rsidRDefault="0043140A" w:rsidP="004314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создание условий для обеспечения услугами по организации досуга и услугами организации культуры.</w:t>
      </w:r>
    </w:p>
    <w:p w:rsidR="00C21709" w:rsidRDefault="00C21709" w:rsidP="00790C1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результате реализации программы к 202</w:t>
      </w:r>
      <w:r w:rsidR="00357490">
        <w:rPr>
          <w:rFonts w:ascii="Times New Roman" w:hAnsi="Times New Roman"/>
          <w:sz w:val="24"/>
          <w:szCs w:val="24"/>
          <w:lang w:eastAsia="ar-SA"/>
        </w:rPr>
        <w:t>1</w:t>
      </w:r>
      <w:r w:rsidRPr="00C21709">
        <w:rPr>
          <w:rFonts w:ascii="Times New Roman" w:hAnsi="Times New Roman"/>
          <w:sz w:val="24"/>
          <w:szCs w:val="24"/>
          <w:lang w:eastAsia="ar-SA"/>
        </w:rPr>
        <w:t xml:space="preserve"> году планируется достигнуть следующих показателей: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удельный вес населения, участвующего в культурно-досуг</w:t>
      </w:r>
      <w:r w:rsidR="00357490">
        <w:rPr>
          <w:rFonts w:ascii="Times New Roman" w:hAnsi="Times New Roman"/>
          <w:sz w:val="24"/>
          <w:szCs w:val="24"/>
          <w:lang w:eastAsia="ar-SA"/>
        </w:rPr>
        <w:t>овых мероприятиях составит 8,9%.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90C12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r w:rsidR="004F5692" w:rsidRPr="00790C12">
        <w:rPr>
          <w:rFonts w:ascii="Times New Roman" w:hAnsi="Times New Roman"/>
          <w:sz w:val="24"/>
          <w:szCs w:val="24"/>
        </w:rPr>
        <w:t xml:space="preserve">района </w:t>
      </w:r>
      <w:r w:rsidRPr="00790C1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90C12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5388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A21D9" w:rsidRPr="00790C12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культуры».</w:t>
      </w:r>
    </w:p>
    <w:p w:rsidR="00FA21D9" w:rsidRPr="00790C1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790C12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790C12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  <w:r w:rsidRPr="00790C12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790C1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90C1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90C1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Pr="00790C12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790C1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790C12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790C12" w:rsidSect="00C21709">
      <w:footerReference w:type="default" r:id="rId10"/>
      <w:pgSz w:w="11906" w:h="16838"/>
      <w:pgMar w:top="567" w:right="567" w:bottom="567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ABF" w:rsidRDefault="005A2ABF" w:rsidP="003B4BB4">
      <w:pPr>
        <w:spacing w:after="0" w:line="240" w:lineRule="auto"/>
      </w:pPr>
      <w:r>
        <w:separator/>
      </w:r>
    </w:p>
  </w:endnote>
  <w:endnote w:type="continuationSeparator" w:id="0">
    <w:p w:rsidR="005A2ABF" w:rsidRDefault="005A2ABF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008533"/>
      <w:docPartObj>
        <w:docPartGallery w:val="Page Numbers (Bottom of Page)"/>
        <w:docPartUnique/>
      </w:docPartObj>
    </w:sdtPr>
    <w:sdtEndPr/>
    <w:sdtContent>
      <w:p w:rsidR="00C21709" w:rsidRDefault="00C2170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91D">
          <w:rPr>
            <w:noProof/>
          </w:rPr>
          <w:t>3</w:t>
        </w:r>
        <w:r>
          <w:fldChar w:fldCharType="end"/>
        </w:r>
      </w:p>
    </w:sdtContent>
  </w:sdt>
  <w:p w:rsidR="00C21709" w:rsidRDefault="00C217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ABF" w:rsidRDefault="005A2ABF" w:rsidP="003B4BB4">
      <w:pPr>
        <w:spacing w:after="0" w:line="240" w:lineRule="auto"/>
      </w:pPr>
      <w:r>
        <w:separator/>
      </w:r>
    </w:p>
  </w:footnote>
  <w:footnote w:type="continuationSeparator" w:id="0">
    <w:p w:rsidR="005A2ABF" w:rsidRDefault="005A2ABF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20DBB"/>
    <w:rsid w:val="00185BED"/>
    <w:rsid w:val="001977AC"/>
    <w:rsid w:val="001A58AB"/>
    <w:rsid w:val="001D42C3"/>
    <w:rsid w:val="001F254B"/>
    <w:rsid w:val="00207147"/>
    <w:rsid w:val="002A4BB3"/>
    <w:rsid w:val="002A53A4"/>
    <w:rsid w:val="002D0C00"/>
    <w:rsid w:val="002F3BB6"/>
    <w:rsid w:val="002F6832"/>
    <w:rsid w:val="0034591D"/>
    <w:rsid w:val="00357490"/>
    <w:rsid w:val="00373A30"/>
    <w:rsid w:val="003A58BE"/>
    <w:rsid w:val="003A6626"/>
    <w:rsid w:val="003B4BB4"/>
    <w:rsid w:val="003D53CE"/>
    <w:rsid w:val="003E38DD"/>
    <w:rsid w:val="0043140A"/>
    <w:rsid w:val="004345D9"/>
    <w:rsid w:val="00484051"/>
    <w:rsid w:val="0049204D"/>
    <w:rsid w:val="004E6FE8"/>
    <w:rsid w:val="004F5692"/>
    <w:rsid w:val="00536D13"/>
    <w:rsid w:val="005628EA"/>
    <w:rsid w:val="005A2ABF"/>
    <w:rsid w:val="00602E58"/>
    <w:rsid w:val="0062589D"/>
    <w:rsid w:val="0063070B"/>
    <w:rsid w:val="006646FD"/>
    <w:rsid w:val="00671A58"/>
    <w:rsid w:val="00692ADC"/>
    <w:rsid w:val="006F1D75"/>
    <w:rsid w:val="006F2525"/>
    <w:rsid w:val="00701576"/>
    <w:rsid w:val="00721E87"/>
    <w:rsid w:val="00734551"/>
    <w:rsid w:val="007455C3"/>
    <w:rsid w:val="00757B10"/>
    <w:rsid w:val="00790C12"/>
    <w:rsid w:val="00801077"/>
    <w:rsid w:val="00815024"/>
    <w:rsid w:val="008530C9"/>
    <w:rsid w:val="008703AF"/>
    <w:rsid w:val="008D767F"/>
    <w:rsid w:val="00916D75"/>
    <w:rsid w:val="009768B2"/>
    <w:rsid w:val="009D49DF"/>
    <w:rsid w:val="00A05F4B"/>
    <w:rsid w:val="00A8796E"/>
    <w:rsid w:val="00B308C8"/>
    <w:rsid w:val="00B34E63"/>
    <w:rsid w:val="00B60A78"/>
    <w:rsid w:val="00B74157"/>
    <w:rsid w:val="00BC2A0D"/>
    <w:rsid w:val="00C21709"/>
    <w:rsid w:val="00C25898"/>
    <w:rsid w:val="00C657AA"/>
    <w:rsid w:val="00CB5AFC"/>
    <w:rsid w:val="00CE14B7"/>
    <w:rsid w:val="00CF04F9"/>
    <w:rsid w:val="00D26F8E"/>
    <w:rsid w:val="00D41D75"/>
    <w:rsid w:val="00D8703B"/>
    <w:rsid w:val="00D97443"/>
    <w:rsid w:val="00E07D80"/>
    <w:rsid w:val="00E406E8"/>
    <w:rsid w:val="00E651A4"/>
    <w:rsid w:val="00E714A8"/>
    <w:rsid w:val="00E916A5"/>
    <w:rsid w:val="00F057F9"/>
    <w:rsid w:val="00F52E1E"/>
    <w:rsid w:val="00F5388D"/>
    <w:rsid w:val="00F95BBE"/>
    <w:rsid w:val="00F97118"/>
    <w:rsid w:val="00FA06B2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8C0CF-F907-46A1-9C29-0D8997C5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3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32</cp:revision>
  <cp:lastPrinted>2014-10-07T08:19:00Z</cp:lastPrinted>
  <dcterms:created xsi:type="dcterms:W3CDTF">2014-02-18T07:49:00Z</dcterms:created>
  <dcterms:modified xsi:type="dcterms:W3CDTF">2018-12-07T01:20:00Z</dcterms:modified>
</cp:coreProperties>
</file>