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5FEC1E30" wp14:editId="004EF8C6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A0A9F" w:rsidRPr="00C7529B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4A0A9F" w:rsidRPr="004A0A9F" w:rsidRDefault="004A0A9F" w:rsidP="004A0A9F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0A9F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4A0A9F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Заключение</w:t>
      </w:r>
    </w:p>
    <w:p w:rsidR="00B95416" w:rsidRPr="00601096" w:rsidRDefault="004A0A9F" w:rsidP="004A0A9F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по результатам внешней проверк</w:t>
      </w:r>
      <w:r w:rsidR="004051AC" w:rsidRPr="00601096">
        <w:rPr>
          <w:rFonts w:ascii="Times New Roman" w:hAnsi="Times New Roman"/>
          <w:b/>
          <w:sz w:val="24"/>
          <w:szCs w:val="24"/>
        </w:rPr>
        <w:t>е</w:t>
      </w:r>
      <w:r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 муниципального казенного учреждения «Управление культуры</w:t>
      </w:r>
      <w:r w:rsidR="00AD5579" w:rsidRPr="00601096">
        <w:rPr>
          <w:rFonts w:ascii="Times New Roman" w:hAnsi="Times New Roman"/>
          <w:b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b/>
          <w:sz w:val="24"/>
          <w:szCs w:val="24"/>
        </w:rPr>
        <w:t xml:space="preserve">» </w:t>
      </w:r>
      <w:proofErr w:type="spellStart"/>
      <w:r w:rsidRPr="00601096">
        <w:rPr>
          <w:rFonts w:ascii="Times New Roman" w:hAnsi="Times New Roman"/>
          <w:b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b/>
          <w:sz w:val="24"/>
          <w:szCs w:val="24"/>
        </w:rPr>
        <w:t xml:space="preserve"> района об исполнении бюджета за 201</w:t>
      </w:r>
      <w:r w:rsidR="00017A97">
        <w:rPr>
          <w:rFonts w:ascii="Times New Roman" w:hAnsi="Times New Roman"/>
          <w:b/>
          <w:sz w:val="24"/>
          <w:szCs w:val="24"/>
        </w:rPr>
        <w:t>9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4A0A9F" w:rsidRPr="00601096" w:rsidRDefault="004A0A9F" w:rsidP="004A0A9F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B92F0B" w:rsidRPr="00601096" w:rsidRDefault="00B92F0B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ab/>
      </w:r>
      <w:r w:rsidR="00017A97">
        <w:rPr>
          <w:rFonts w:ascii="Times New Roman" w:hAnsi="Times New Roman"/>
          <w:sz w:val="24"/>
          <w:szCs w:val="24"/>
        </w:rPr>
        <w:t xml:space="preserve">24 марта </w:t>
      </w:r>
      <w:r w:rsidR="00995C20" w:rsidRPr="00601096">
        <w:rPr>
          <w:rFonts w:ascii="Times New Roman" w:hAnsi="Times New Roman"/>
          <w:sz w:val="24"/>
          <w:szCs w:val="24"/>
        </w:rPr>
        <w:t>20</w:t>
      </w:r>
      <w:r w:rsidR="00017A97">
        <w:rPr>
          <w:rFonts w:ascii="Times New Roman" w:hAnsi="Times New Roman"/>
          <w:sz w:val="24"/>
          <w:szCs w:val="24"/>
        </w:rPr>
        <w:t>20 год</w:t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</w:r>
      <w:r w:rsidRPr="00601096">
        <w:rPr>
          <w:rFonts w:ascii="Times New Roman" w:hAnsi="Times New Roman"/>
          <w:sz w:val="24"/>
          <w:szCs w:val="24"/>
        </w:rPr>
        <w:tab/>
        <w:t xml:space="preserve">№ </w:t>
      </w:r>
      <w:r w:rsidR="00017A97">
        <w:rPr>
          <w:rFonts w:ascii="Times New Roman" w:hAnsi="Times New Roman"/>
          <w:sz w:val="24"/>
          <w:szCs w:val="24"/>
        </w:rPr>
        <w:t>20</w:t>
      </w:r>
    </w:p>
    <w:p w:rsidR="002F164D" w:rsidRPr="00601096" w:rsidRDefault="002F164D" w:rsidP="004A0A9F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A0A9F" w:rsidRPr="00601096" w:rsidRDefault="00F7602A" w:rsidP="00F7602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 xml:space="preserve">Основание для проведения </w:t>
      </w:r>
      <w:r w:rsidR="004051AC" w:rsidRPr="00601096">
        <w:rPr>
          <w:rFonts w:ascii="Times New Roman" w:hAnsi="Times New Roman"/>
          <w:b/>
          <w:sz w:val="24"/>
          <w:szCs w:val="24"/>
        </w:rPr>
        <w:t>внешней проверк</w:t>
      </w:r>
      <w:r w:rsidR="004058C2" w:rsidRPr="00601096">
        <w:rPr>
          <w:rFonts w:ascii="Times New Roman" w:hAnsi="Times New Roman"/>
          <w:b/>
          <w:sz w:val="24"/>
          <w:szCs w:val="24"/>
        </w:rPr>
        <w:t>и</w:t>
      </w:r>
      <w:r w:rsidR="004051AC" w:rsidRPr="00601096">
        <w:rPr>
          <w:rFonts w:ascii="Times New Roman" w:hAnsi="Times New Roman"/>
          <w:b/>
          <w:sz w:val="24"/>
          <w:szCs w:val="24"/>
        </w:rPr>
        <w:t xml:space="preserve"> годового отчета</w:t>
      </w:r>
      <w:r w:rsidRPr="00601096">
        <w:rPr>
          <w:rFonts w:ascii="Times New Roman" w:hAnsi="Times New Roman"/>
          <w:b/>
          <w:sz w:val="24"/>
          <w:szCs w:val="24"/>
        </w:rPr>
        <w:t>:</w:t>
      </w:r>
    </w:p>
    <w:p w:rsidR="00EA41F9" w:rsidRPr="00601096" w:rsidRDefault="00FE5D75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п.3 ст.5 Решения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532DEC" w:rsidRPr="00601096">
        <w:rPr>
          <w:rFonts w:ascii="Times New Roman" w:hAnsi="Times New Roman"/>
          <w:sz w:val="24"/>
          <w:szCs w:val="24"/>
        </w:rPr>
        <w:t xml:space="preserve">от 20.09.2012 № 31/289р </w:t>
      </w:r>
      <w:r w:rsidR="00EA41F9" w:rsidRPr="00601096">
        <w:rPr>
          <w:rFonts w:ascii="Times New Roman" w:hAnsi="Times New Roman"/>
          <w:sz w:val="24"/>
          <w:szCs w:val="24"/>
        </w:rPr>
        <w:t xml:space="preserve">«О внесении изменений и дополнений в Решение </w:t>
      </w:r>
      <w:proofErr w:type="spellStart"/>
      <w:r w:rsidR="00EA41F9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EA41F9" w:rsidRPr="006010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A41F9" w:rsidRPr="00601096">
        <w:rPr>
          <w:rFonts w:ascii="Times New Roman" w:hAnsi="Times New Roman"/>
          <w:sz w:val="24"/>
          <w:szCs w:val="24"/>
        </w:rPr>
        <w:t>К</w:t>
      </w:r>
      <w:proofErr w:type="gramEnd"/>
      <w:r w:rsidR="00EA41F9" w:rsidRPr="0060109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EA41F9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EA41F9" w:rsidRPr="00601096">
        <w:rPr>
          <w:rFonts w:ascii="Times New Roman" w:hAnsi="Times New Roman"/>
          <w:sz w:val="24"/>
          <w:szCs w:val="24"/>
        </w:rPr>
        <w:t xml:space="preserve"> района» (в ред.</w:t>
      </w:r>
      <w:r w:rsidR="00532DEC" w:rsidRPr="00601096">
        <w:rPr>
          <w:rFonts w:ascii="Times New Roman" w:hAnsi="Times New Roman"/>
          <w:sz w:val="24"/>
          <w:szCs w:val="24"/>
        </w:rPr>
        <w:t xml:space="preserve"> от 20.03.2014 № 46/536р</w:t>
      </w:r>
      <w:r w:rsidR="001C075E" w:rsidRPr="00601096">
        <w:rPr>
          <w:rFonts w:ascii="Times New Roman" w:hAnsi="Times New Roman"/>
          <w:sz w:val="24"/>
          <w:szCs w:val="24"/>
        </w:rPr>
        <w:t>, от 25.09.2014 №</w:t>
      </w:r>
      <w:r w:rsidR="002E0D8D">
        <w:rPr>
          <w:rFonts w:ascii="Times New Roman" w:hAnsi="Times New Roman"/>
          <w:sz w:val="24"/>
          <w:szCs w:val="24"/>
        </w:rPr>
        <w:t xml:space="preserve"> </w:t>
      </w:r>
      <w:r w:rsidR="001C075E" w:rsidRPr="00601096">
        <w:rPr>
          <w:rFonts w:ascii="Times New Roman" w:hAnsi="Times New Roman"/>
          <w:sz w:val="24"/>
          <w:szCs w:val="24"/>
        </w:rPr>
        <w:t>51/573р</w:t>
      </w:r>
      <w:r w:rsidR="00497F3D" w:rsidRPr="00601096">
        <w:rPr>
          <w:rFonts w:ascii="Times New Roman" w:hAnsi="Times New Roman"/>
          <w:sz w:val="24"/>
          <w:szCs w:val="24"/>
        </w:rPr>
        <w:t>, от 26.02.2015 № 56/671р</w:t>
      </w:r>
      <w:r w:rsidR="00017A97">
        <w:rPr>
          <w:rFonts w:ascii="Times New Roman" w:hAnsi="Times New Roman"/>
          <w:sz w:val="24"/>
          <w:szCs w:val="24"/>
        </w:rPr>
        <w:t>, от 09.11.2017 № 19</w:t>
      </w:r>
      <w:r w:rsidR="002E0D8D">
        <w:rPr>
          <w:rFonts w:ascii="Times New Roman" w:hAnsi="Times New Roman"/>
          <w:sz w:val="24"/>
          <w:szCs w:val="24"/>
        </w:rPr>
        <w:t>/</w:t>
      </w:r>
      <w:r w:rsidR="00017A97">
        <w:rPr>
          <w:rFonts w:ascii="Times New Roman" w:hAnsi="Times New Roman"/>
          <w:sz w:val="24"/>
          <w:szCs w:val="24"/>
        </w:rPr>
        <w:t>197р</w:t>
      </w:r>
      <w:r w:rsidR="00EA41F9" w:rsidRPr="00601096">
        <w:rPr>
          <w:rFonts w:ascii="Times New Roman" w:hAnsi="Times New Roman"/>
          <w:sz w:val="24"/>
          <w:szCs w:val="24"/>
        </w:rPr>
        <w:t>);</w:t>
      </w:r>
    </w:p>
    <w:p w:rsidR="00995C20" w:rsidRPr="00601096" w:rsidRDefault="00995C20" w:rsidP="00995C20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- п. 2.3.1. плана работы</w:t>
      </w:r>
      <w:proofErr w:type="gramStart"/>
      <w:r w:rsidRPr="006010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096">
        <w:rPr>
          <w:rFonts w:ascii="Times New Roman" w:hAnsi="Times New Roman"/>
          <w:sz w:val="24"/>
          <w:szCs w:val="24"/>
        </w:rPr>
        <w:t>К</w:t>
      </w:r>
      <w:proofErr w:type="gramEnd"/>
      <w:r w:rsidRPr="0060109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на 20</w:t>
      </w:r>
      <w:r w:rsidR="00017A97">
        <w:rPr>
          <w:rFonts w:ascii="Times New Roman" w:hAnsi="Times New Roman"/>
          <w:sz w:val="24"/>
          <w:szCs w:val="24"/>
        </w:rPr>
        <w:t>20</w:t>
      </w:r>
      <w:r w:rsidRPr="00601096">
        <w:rPr>
          <w:rFonts w:ascii="Times New Roman" w:hAnsi="Times New Roman"/>
          <w:sz w:val="24"/>
          <w:szCs w:val="24"/>
        </w:rPr>
        <w:t xml:space="preserve"> год утвержденный председателем </w:t>
      </w:r>
      <w:proofErr w:type="spellStart"/>
      <w:r w:rsidRPr="0060109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– счетного органа от </w:t>
      </w:r>
      <w:r w:rsidR="005D79A2" w:rsidRPr="00601096">
        <w:rPr>
          <w:rFonts w:ascii="Times New Roman" w:hAnsi="Times New Roman"/>
          <w:sz w:val="24"/>
          <w:szCs w:val="24"/>
        </w:rPr>
        <w:t>1</w:t>
      </w:r>
      <w:r w:rsidR="00017A97"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>.12.201</w:t>
      </w:r>
      <w:r w:rsidR="00017A97"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>;</w:t>
      </w:r>
    </w:p>
    <w:p w:rsidR="00995C20" w:rsidRPr="00601096" w:rsidRDefault="00995C20" w:rsidP="00995C20">
      <w:pPr>
        <w:pStyle w:val="2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- приказ</w:t>
      </w:r>
      <w:proofErr w:type="gramStart"/>
      <w:r w:rsidRPr="0060109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01096">
        <w:rPr>
          <w:rFonts w:ascii="Times New Roman" w:hAnsi="Times New Roman"/>
          <w:sz w:val="24"/>
          <w:szCs w:val="24"/>
        </w:rPr>
        <w:t>К</w:t>
      </w:r>
      <w:proofErr w:type="gramEnd"/>
      <w:r w:rsidRPr="0060109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от </w:t>
      </w:r>
      <w:r w:rsidR="009372E9" w:rsidRPr="00601096">
        <w:rPr>
          <w:rFonts w:ascii="Times New Roman" w:hAnsi="Times New Roman"/>
          <w:sz w:val="24"/>
          <w:szCs w:val="24"/>
        </w:rPr>
        <w:t>2</w:t>
      </w:r>
      <w:r w:rsidR="00017A97">
        <w:rPr>
          <w:rFonts w:ascii="Times New Roman" w:hAnsi="Times New Roman"/>
          <w:sz w:val="24"/>
          <w:szCs w:val="24"/>
        </w:rPr>
        <w:t>1</w:t>
      </w:r>
      <w:r w:rsidRPr="00601096">
        <w:rPr>
          <w:rFonts w:ascii="Times New Roman" w:hAnsi="Times New Roman"/>
          <w:sz w:val="24"/>
          <w:szCs w:val="24"/>
        </w:rPr>
        <w:t>.0</w:t>
      </w:r>
      <w:r w:rsidR="009372E9" w:rsidRPr="00601096">
        <w:rPr>
          <w:rFonts w:ascii="Times New Roman" w:hAnsi="Times New Roman"/>
          <w:sz w:val="24"/>
          <w:szCs w:val="24"/>
        </w:rPr>
        <w:t>2</w:t>
      </w:r>
      <w:r w:rsidRPr="00601096">
        <w:rPr>
          <w:rFonts w:ascii="Times New Roman" w:hAnsi="Times New Roman"/>
          <w:sz w:val="24"/>
          <w:szCs w:val="24"/>
        </w:rPr>
        <w:t>.20</w:t>
      </w:r>
      <w:r w:rsidR="00017A97">
        <w:rPr>
          <w:rFonts w:ascii="Times New Roman" w:hAnsi="Times New Roman"/>
          <w:sz w:val="24"/>
          <w:szCs w:val="24"/>
        </w:rPr>
        <w:t>20</w:t>
      </w:r>
      <w:r w:rsidRPr="00601096">
        <w:rPr>
          <w:rFonts w:ascii="Times New Roman" w:hAnsi="Times New Roman"/>
          <w:sz w:val="24"/>
          <w:szCs w:val="24"/>
        </w:rPr>
        <w:t xml:space="preserve"> № </w:t>
      </w:r>
      <w:r w:rsidR="005D79A2" w:rsidRPr="00601096">
        <w:rPr>
          <w:rFonts w:ascii="Times New Roman" w:hAnsi="Times New Roman"/>
          <w:sz w:val="24"/>
          <w:szCs w:val="24"/>
        </w:rPr>
        <w:t>0</w:t>
      </w:r>
      <w:r w:rsidR="00017A97">
        <w:rPr>
          <w:rFonts w:ascii="Times New Roman" w:hAnsi="Times New Roman"/>
          <w:sz w:val="24"/>
          <w:szCs w:val="24"/>
        </w:rPr>
        <w:t>4</w:t>
      </w:r>
      <w:r w:rsidRPr="00601096">
        <w:rPr>
          <w:rFonts w:ascii="Times New Roman" w:hAnsi="Times New Roman"/>
          <w:sz w:val="24"/>
          <w:szCs w:val="24"/>
        </w:rPr>
        <w:t xml:space="preserve"> «О начале проведения внешней проверки  годовых отчетов главных распорядителей бюджетных средств об исполнении районного бюджета и бюджетов поселений за 201</w:t>
      </w:r>
      <w:r w:rsidR="00017A97"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 xml:space="preserve"> год».</w:t>
      </w:r>
    </w:p>
    <w:p w:rsidR="004051AC" w:rsidRPr="00601096" w:rsidRDefault="00017A97" w:rsidP="00F7602A">
      <w:pPr>
        <w:pStyle w:val="a3"/>
        <w:ind w:firstLine="709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</w:t>
      </w:r>
      <w:r w:rsidR="004051AC" w:rsidRPr="00601096">
        <w:rPr>
          <w:rFonts w:ascii="Times New Roman" w:hAnsi="Times New Roman"/>
          <w:b/>
          <w:sz w:val="24"/>
          <w:szCs w:val="24"/>
        </w:rPr>
        <w:t>Цель контрольного мероприятия:</w:t>
      </w:r>
    </w:p>
    <w:p w:rsidR="00EA41F9" w:rsidRPr="00601096" w:rsidRDefault="004051AC" w:rsidP="00F7602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проверка годового отчета </w:t>
      </w:r>
      <w:r w:rsidR="005630B6" w:rsidRPr="00601096">
        <w:rPr>
          <w:rFonts w:ascii="Times New Roman" w:hAnsi="Times New Roman"/>
          <w:sz w:val="24"/>
          <w:szCs w:val="24"/>
        </w:rPr>
        <w:t>муниципального казенного учреждения «Управление культуры</w:t>
      </w:r>
      <w:r w:rsidR="005D79A2" w:rsidRPr="00601096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5630B6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601096">
        <w:rPr>
          <w:rFonts w:ascii="Times New Roman" w:hAnsi="Times New Roman"/>
          <w:sz w:val="24"/>
          <w:szCs w:val="24"/>
        </w:rPr>
        <w:t xml:space="preserve"> района </w:t>
      </w:r>
      <w:r w:rsidRPr="00601096">
        <w:rPr>
          <w:rFonts w:ascii="Times New Roman" w:hAnsi="Times New Roman"/>
          <w:sz w:val="24"/>
          <w:szCs w:val="24"/>
        </w:rPr>
        <w:t>об исполнении бюджета за 201</w:t>
      </w:r>
      <w:r w:rsidR="00017A97"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 xml:space="preserve"> год. </w:t>
      </w:r>
    </w:p>
    <w:p w:rsidR="004051AC" w:rsidRPr="00601096" w:rsidRDefault="004051AC" w:rsidP="00017A9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 xml:space="preserve">Предмет контроля: </w:t>
      </w:r>
      <w:r w:rsidRPr="00601096">
        <w:rPr>
          <w:rFonts w:ascii="Times New Roman" w:hAnsi="Times New Roman"/>
          <w:sz w:val="24"/>
          <w:szCs w:val="24"/>
        </w:rPr>
        <w:t xml:space="preserve">средства бюджета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района.</w:t>
      </w:r>
    </w:p>
    <w:p w:rsidR="004051AC" w:rsidRPr="00601096" w:rsidRDefault="004051AC" w:rsidP="00017A9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Объект контроля:</w:t>
      </w: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5630B6" w:rsidRPr="00601096">
        <w:rPr>
          <w:rFonts w:ascii="Times New Roman" w:hAnsi="Times New Roman"/>
          <w:sz w:val="24"/>
          <w:szCs w:val="24"/>
        </w:rPr>
        <w:t xml:space="preserve">муниципальное казенное </w:t>
      </w:r>
      <w:r w:rsidR="0032383F" w:rsidRPr="00601096">
        <w:rPr>
          <w:rFonts w:ascii="Times New Roman" w:hAnsi="Times New Roman"/>
          <w:sz w:val="24"/>
          <w:szCs w:val="24"/>
        </w:rPr>
        <w:t>учреждение</w:t>
      </w:r>
      <w:r w:rsidR="005630B6" w:rsidRPr="00601096">
        <w:rPr>
          <w:rFonts w:ascii="Times New Roman" w:hAnsi="Times New Roman"/>
          <w:sz w:val="24"/>
          <w:szCs w:val="24"/>
        </w:rPr>
        <w:t xml:space="preserve"> «Управление культуры</w:t>
      </w:r>
      <w:r w:rsidR="005D79A2" w:rsidRPr="00601096">
        <w:rPr>
          <w:rFonts w:ascii="Times New Roman" w:hAnsi="Times New Roman"/>
          <w:sz w:val="24"/>
          <w:szCs w:val="24"/>
        </w:rPr>
        <w:t xml:space="preserve"> и муниципального архива</w:t>
      </w:r>
      <w:r w:rsidR="005630B6" w:rsidRPr="00601096">
        <w:rPr>
          <w:rFonts w:ascii="Times New Roman" w:hAnsi="Times New Roman"/>
          <w:sz w:val="24"/>
          <w:szCs w:val="24"/>
        </w:rPr>
        <w:t xml:space="preserve">» </w:t>
      </w:r>
      <w:proofErr w:type="spellStart"/>
      <w:r w:rsidR="005630B6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30B6" w:rsidRPr="00601096">
        <w:rPr>
          <w:rFonts w:ascii="Times New Roman" w:hAnsi="Times New Roman"/>
          <w:sz w:val="24"/>
          <w:szCs w:val="24"/>
        </w:rPr>
        <w:t xml:space="preserve"> района</w:t>
      </w:r>
      <w:r w:rsidR="0032383F" w:rsidRPr="00601096">
        <w:rPr>
          <w:rFonts w:ascii="Times New Roman" w:hAnsi="Times New Roman"/>
          <w:sz w:val="24"/>
          <w:szCs w:val="24"/>
        </w:rPr>
        <w:t>.</w:t>
      </w:r>
    </w:p>
    <w:p w:rsidR="004051AC" w:rsidRPr="00601096" w:rsidRDefault="004051AC" w:rsidP="00017A97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Перечень изученных документов:</w:t>
      </w:r>
      <w:r w:rsidRPr="00601096">
        <w:rPr>
          <w:rFonts w:ascii="Times New Roman" w:hAnsi="Times New Roman"/>
          <w:sz w:val="24"/>
          <w:szCs w:val="24"/>
        </w:rPr>
        <w:t xml:space="preserve"> </w:t>
      </w:r>
    </w:p>
    <w:p w:rsidR="00017A97" w:rsidRPr="00017A97" w:rsidRDefault="00017A97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7A97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017A97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17A97">
        <w:rPr>
          <w:rFonts w:ascii="Times New Roman" w:hAnsi="Times New Roman"/>
          <w:sz w:val="24"/>
          <w:szCs w:val="24"/>
        </w:rPr>
        <w:t xml:space="preserve">  районного Совета депутатов от 06.12.2018 № 32/286р  «О бюджете района на 2019 год и плановый период 2020 и 2021 годов» (в ред. от 07.02.2019 № 33/294р, от 27.06.2019 № 38/320р,  </w:t>
      </w:r>
      <w:proofErr w:type="gramStart"/>
      <w:r w:rsidRPr="00017A97">
        <w:rPr>
          <w:rFonts w:ascii="Times New Roman" w:hAnsi="Times New Roman"/>
          <w:sz w:val="24"/>
          <w:szCs w:val="24"/>
        </w:rPr>
        <w:t>от</w:t>
      </w:r>
      <w:proofErr w:type="gramEnd"/>
      <w:r w:rsidRPr="00017A97">
        <w:rPr>
          <w:rFonts w:ascii="Times New Roman" w:hAnsi="Times New Roman"/>
          <w:sz w:val="24"/>
          <w:szCs w:val="24"/>
        </w:rPr>
        <w:t xml:space="preserve"> 22.10.2019 № 42/339р, от 05.12.2019 № 44/349р);</w:t>
      </w:r>
    </w:p>
    <w:p w:rsidR="00017A97" w:rsidRDefault="00017A97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17A97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017A97">
        <w:rPr>
          <w:rFonts w:ascii="Times New Roman" w:hAnsi="Times New Roman"/>
          <w:sz w:val="24"/>
          <w:szCs w:val="24"/>
        </w:rPr>
        <w:t>- Инструкция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утвержденная приказом Минфина Российской Федерации от 28.12.2010 № 191н (в ред. от 28.12.2010 № 191н (в ред. от 29.11.2011 № 191н, от 26.10.2012 №138н, от 19.12.2014 № 157н, от 26.08.2015 № 135н, от 31.12.2015 № 229н, от 16.11.2016 № 209н, от 28.12.2017 № 176н, от 07.03.2018 № 42н, от 30.11.2018 № 244н</w:t>
      </w:r>
      <w:proofErr w:type="gramEnd"/>
      <w:r w:rsidRPr="00017A97">
        <w:rPr>
          <w:rFonts w:ascii="Times New Roman" w:hAnsi="Times New Roman"/>
          <w:sz w:val="24"/>
          <w:szCs w:val="24"/>
        </w:rPr>
        <w:t>, от  28.02.2019 № 31н, от 16.05.2019 № 72н, от 20.08.2019 № 131н);</w:t>
      </w:r>
    </w:p>
    <w:p w:rsidR="002643E3" w:rsidRPr="00601096" w:rsidRDefault="002643E3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- </w:t>
      </w:r>
      <w:r w:rsidR="00D12D75" w:rsidRPr="00601096">
        <w:rPr>
          <w:rFonts w:ascii="Times New Roman" w:hAnsi="Times New Roman"/>
          <w:sz w:val="24"/>
          <w:szCs w:val="24"/>
        </w:rPr>
        <w:t>бухгалтерская и иная отчетность.</w:t>
      </w:r>
    </w:p>
    <w:p w:rsidR="00017A97" w:rsidRDefault="00017A97" w:rsidP="002643E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2643E3" w:rsidRPr="00601096" w:rsidRDefault="002643E3" w:rsidP="00017A9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601096">
        <w:rPr>
          <w:rFonts w:ascii="Times New Roman" w:hAnsi="Times New Roman"/>
          <w:b/>
          <w:sz w:val="24"/>
          <w:szCs w:val="24"/>
        </w:rPr>
        <w:t>Результаты проведенной внешней проверк</w:t>
      </w:r>
      <w:r w:rsidR="00AD5579" w:rsidRPr="00601096">
        <w:rPr>
          <w:rFonts w:ascii="Times New Roman" w:hAnsi="Times New Roman"/>
          <w:b/>
          <w:sz w:val="24"/>
          <w:szCs w:val="24"/>
        </w:rPr>
        <w:t>и</w:t>
      </w:r>
      <w:r w:rsidRPr="00601096">
        <w:rPr>
          <w:rFonts w:ascii="Times New Roman" w:hAnsi="Times New Roman"/>
          <w:b/>
          <w:sz w:val="24"/>
          <w:szCs w:val="24"/>
        </w:rPr>
        <w:t xml:space="preserve"> отчета об исполнении бюджета за 201</w:t>
      </w:r>
      <w:r w:rsidR="00017A97">
        <w:rPr>
          <w:rFonts w:ascii="Times New Roman" w:hAnsi="Times New Roman"/>
          <w:b/>
          <w:sz w:val="24"/>
          <w:szCs w:val="24"/>
        </w:rPr>
        <w:t>9</w:t>
      </w:r>
      <w:r w:rsidRPr="00601096">
        <w:rPr>
          <w:rFonts w:ascii="Times New Roman" w:hAnsi="Times New Roman"/>
          <w:b/>
          <w:sz w:val="24"/>
          <w:szCs w:val="24"/>
        </w:rPr>
        <w:t xml:space="preserve"> год</w:t>
      </w:r>
    </w:p>
    <w:p w:rsidR="00017A97" w:rsidRDefault="007A3315" w:rsidP="000A236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          </w:t>
      </w:r>
    </w:p>
    <w:p w:rsidR="00C80DBF" w:rsidRPr="000A236A" w:rsidRDefault="009B540D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 xml:space="preserve">Внешняя проверка </w:t>
      </w:r>
      <w:r w:rsidR="009372E9" w:rsidRPr="000A236A">
        <w:rPr>
          <w:rFonts w:ascii="Times New Roman" w:hAnsi="Times New Roman"/>
          <w:sz w:val="24"/>
          <w:szCs w:val="24"/>
        </w:rPr>
        <w:t>годового отчета за 201</w:t>
      </w:r>
      <w:r w:rsidR="00017A97">
        <w:rPr>
          <w:rFonts w:ascii="Times New Roman" w:hAnsi="Times New Roman"/>
          <w:sz w:val="24"/>
          <w:szCs w:val="24"/>
        </w:rPr>
        <w:t>9</w:t>
      </w:r>
      <w:r w:rsidR="009372E9" w:rsidRPr="000A236A">
        <w:rPr>
          <w:rFonts w:ascii="Times New Roman" w:hAnsi="Times New Roman"/>
          <w:sz w:val="24"/>
          <w:szCs w:val="24"/>
        </w:rPr>
        <w:t xml:space="preserve"> год </w:t>
      </w:r>
      <w:r w:rsidRPr="000A236A">
        <w:rPr>
          <w:rFonts w:ascii="Times New Roman" w:hAnsi="Times New Roman"/>
          <w:sz w:val="24"/>
          <w:szCs w:val="24"/>
        </w:rPr>
        <w:t>проведена</w:t>
      </w:r>
      <w:proofErr w:type="gramStart"/>
      <w:r w:rsidRPr="000A23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9372E9" w:rsidRPr="000A236A">
        <w:rPr>
          <w:rFonts w:ascii="Times New Roman" w:hAnsi="Times New Roman"/>
          <w:sz w:val="24"/>
          <w:szCs w:val="24"/>
        </w:rPr>
        <w:t>К</w:t>
      </w:r>
      <w:proofErr w:type="gramEnd"/>
      <w:r w:rsidR="009372E9" w:rsidRPr="000A236A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9372E9" w:rsidRPr="000A236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="009372E9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9372E9" w:rsidRPr="000A236A">
        <w:rPr>
          <w:rFonts w:ascii="Times New Roman" w:hAnsi="Times New Roman"/>
          <w:sz w:val="24"/>
          <w:szCs w:val="24"/>
        </w:rPr>
        <w:t xml:space="preserve"> района </w:t>
      </w:r>
      <w:r w:rsidRPr="000A236A">
        <w:rPr>
          <w:rFonts w:ascii="Times New Roman" w:hAnsi="Times New Roman"/>
          <w:sz w:val="24"/>
          <w:szCs w:val="24"/>
        </w:rPr>
        <w:t>в соответствии со Стандартом финансового контроля 3 «Порядок проведения внешней проверки годового отчета об исполнении районного бюджета»</w:t>
      </w:r>
      <w:r w:rsidR="009372E9" w:rsidRPr="000A236A">
        <w:rPr>
          <w:rFonts w:ascii="Times New Roman" w:hAnsi="Times New Roman"/>
          <w:sz w:val="24"/>
          <w:szCs w:val="24"/>
        </w:rPr>
        <w:t>,</w:t>
      </w:r>
      <w:r w:rsidRPr="000A236A">
        <w:rPr>
          <w:rFonts w:ascii="Times New Roman" w:hAnsi="Times New Roman"/>
          <w:sz w:val="24"/>
          <w:szCs w:val="24"/>
        </w:rPr>
        <w:t xml:space="preserve"> утвержденного приказом </w:t>
      </w:r>
      <w:proofErr w:type="spellStart"/>
      <w:r w:rsidRPr="000A236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района от 16.12.2013 № 30.</w:t>
      </w:r>
      <w:r w:rsidR="00C80DBF" w:rsidRPr="000A236A">
        <w:rPr>
          <w:rFonts w:ascii="Times New Roman" w:hAnsi="Times New Roman"/>
          <w:sz w:val="24"/>
          <w:szCs w:val="24"/>
        </w:rPr>
        <w:t>В соответствии с пунктом 3 статьи 264.1 Бюджетного кодекса Российской Федерации для проведения внешней проверки об исполнении бюджета за 201</w:t>
      </w:r>
      <w:r w:rsidR="00017A97">
        <w:rPr>
          <w:rFonts w:ascii="Times New Roman" w:hAnsi="Times New Roman"/>
          <w:sz w:val="24"/>
          <w:szCs w:val="24"/>
        </w:rPr>
        <w:t>9</w:t>
      </w:r>
      <w:r w:rsidR="00C80DBF" w:rsidRPr="000A236A">
        <w:rPr>
          <w:rFonts w:ascii="Times New Roman" w:hAnsi="Times New Roman"/>
          <w:sz w:val="24"/>
          <w:szCs w:val="24"/>
        </w:rPr>
        <w:t xml:space="preserve"> год предоставлены следующие</w:t>
      </w:r>
      <w:r w:rsidR="00DA080D" w:rsidRPr="000A236A">
        <w:rPr>
          <w:rFonts w:ascii="Times New Roman" w:hAnsi="Times New Roman"/>
          <w:sz w:val="24"/>
          <w:szCs w:val="24"/>
        </w:rPr>
        <w:t xml:space="preserve"> документы:</w:t>
      </w:r>
      <w:r w:rsidR="00C80DBF" w:rsidRPr="000A236A">
        <w:rPr>
          <w:rFonts w:ascii="Times New Roman" w:hAnsi="Times New Roman"/>
          <w:sz w:val="24"/>
          <w:szCs w:val="24"/>
        </w:rPr>
        <w:t xml:space="preserve"> </w:t>
      </w:r>
    </w:p>
    <w:p w:rsidR="00601096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1) отчет об исполнении бюджета;</w:t>
      </w:r>
    </w:p>
    <w:p w:rsidR="00C80DBF" w:rsidRPr="000A236A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0A236A">
        <w:rPr>
          <w:rFonts w:ascii="Times New Roman" w:eastAsiaTheme="minorHAnsi" w:hAnsi="Times New Roman"/>
          <w:sz w:val="24"/>
          <w:szCs w:val="24"/>
          <w:lang w:eastAsia="en-US"/>
        </w:rPr>
        <w:t>2) баланс исполнения бюджета;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3) отчет о финансовых результатах деятельности;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4) отчет о движении денежных средств;</w:t>
      </w:r>
    </w:p>
    <w:p w:rsidR="00C80DBF" w:rsidRPr="00601096" w:rsidRDefault="00C80DBF" w:rsidP="00017A97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>5) пояснительную записку.</w:t>
      </w:r>
    </w:p>
    <w:p w:rsidR="0043070C" w:rsidRPr="000A236A" w:rsidRDefault="0043070C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236A">
        <w:rPr>
          <w:rFonts w:ascii="Times New Roman" w:hAnsi="Times New Roman"/>
          <w:sz w:val="24"/>
          <w:szCs w:val="24"/>
        </w:rPr>
        <w:t xml:space="preserve">В структуру МКУ «Управление культуры и муниципального архива»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района входят 3  </w:t>
      </w:r>
      <w:r w:rsidR="00601096" w:rsidRPr="000A236A">
        <w:rPr>
          <w:rFonts w:ascii="Times New Roman" w:hAnsi="Times New Roman"/>
          <w:sz w:val="24"/>
          <w:szCs w:val="24"/>
        </w:rPr>
        <w:t xml:space="preserve">муниципальных </w:t>
      </w:r>
      <w:r w:rsidRPr="000A236A">
        <w:rPr>
          <w:rFonts w:ascii="Times New Roman" w:hAnsi="Times New Roman"/>
          <w:sz w:val="24"/>
          <w:szCs w:val="24"/>
        </w:rPr>
        <w:t>учреждения</w:t>
      </w:r>
      <w:r w:rsidR="00601096" w:rsidRPr="000A236A">
        <w:rPr>
          <w:rFonts w:ascii="Times New Roman" w:hAnsi="Times New Roman"/>
          <w:sz w:val="24"/>
          <w:szCs w:val="24"/>
        </w:rPr>
        <w:t>:</w:t>
      </w:r>
      <w:r w:rsidRPr="000A236A">
        <w:rPr>
          <w:rFonts w:ascii="Times New Roman" w:hAnsi="Times New Roman"/>
          <w:sz w:val="24"/>
          <w:szCs w:val="24"/>
        </w:rPr>
        <w:t xml:space="preserve"> </w:t>
      </w:r>
      <w:r w:rsidR="00601096" w:rsidRPr="000A236A">
        <w:rPr>
          <w:rFonts w:ascii="Times New Roman" w:hAnsi="Times New Roman"/>
          <w:sz w:val="24"/>
          <w:szCs w:val="24"/>
        </w:rPr>
        <w:t>муниципальное бюджетное учреждение «</w:t>
      </w:r>
      <w:proofErr w:type="spellStart"/>
      <w:r w:rsidR="00601096" w:rsidRPr="000A236A">
        <w:rPr>
          <w:rFonts w:ascii="Times New Roman" w:hAnsi="Times New Roman"/>
          <w:sz w:val="24"/>
          <w:szCs w:val="24"/>
        </w:rPr>
        <w:t>Межпоселенческая</w:t>
      </w:r>
      <w:proofErr w:type="spellEnd"/>
      <w:r w:rsidR="00601096" w:rsidRPr="000A236A">
        <w:rPr>
          <w:rFonts w:ascii="Times New Roman" w:hAnsi="Times New Roman"/>
          <w:sz w:val="24"/>
          <w:szCs w:val="24"/>
        </w:rPr>
        <w:t xml:space="preserve"> библиотека» </w:t>
      </w:r>
      <w:proofErr w:type="spellStart"/>
      <w:r w:rsidR="00601096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1096" w:rsidRPr="000A236A">
        <w:rPr>
          <w:rFonts w:ascii="Times New Roman" w:hAnsi="Times New Roman"/>
          <w:sz w:val="24"/>
          <w:szCs w:val="24"/>
        </w:rPr>
        <w:t xml:space="preserve"> района включающая </w:t>
      </w:r>
      <w:r w:rsidRPr="000A236A">
        <w:rPr>
          <w:rFonts w:ascii="Times New Roman" w:hAnsi="Times New Roman"/>
          <w:sz w:val="24"/>
          <w:szCs w:val="24"/>
        </w:rPr>
        <w:t>в себя 3</w:t>
      </w:r>
      <w:r w:rsidR="00601096" w:rsidRPr="000A236A">
        <w:rPr>
          <w:rFonts w:ascii="Times New Roman" w:hAnsi="Times New Roman"/>
          <w:sz w:val="24"/>
          <w:szCs w:val="24"/>
        </w:rPr>
        <w:t>0</w:t>
      </w:r>
      <w:r w:rsidRPr="000A236A">
        <w:rPr>
          <w:rFonts w:ascii="Times New Roman" w:hAnsi="Times New Roman"/>
          <w:sz w:val="24"/>
          <w:szCs w:val="24"/>
        </w:rPr>
        <w:t xml:space="preserve"> библиотек, 1 учреждение дополнительного образования </w:t>
      </w:r>
      <w:r w:rsidR="00601096" w:rsidRPr="000A236A">
        <w:rPr>
          <w:rFonts w:ascii="Times New Roman" w:hAnsi="Times New Roman"/>
          <w:sz w:val="24"/>
          <w:szCs w:val="24"/>
        </w:rPr>
        <w:t xml:space="preserve">«Детская музыкальная школа с. Холмогорское» </w:t>
      </w:r>
      <w:r w:rsidRPr="000A236A">
        <w:rPr>
          <w:rFonts w:ascii="Times New Roman" w:hAnsi="Times New Roman"/>
          <w:sz w:val="24"/>
          <w:szCs w:val="24"/>
        </w:rPr>
        <w:t>и  муниципальное бюджетное учреждение культуры «Централ</w:t>
      </w:r>
      <w:r w:rsidR="00601096" w:rsidRPr="000A236A">
        <w:rPr>
          <w:rFonts w:ascii="Times New Roman" w:hAnsi="Times New Roman"/>
          <w:sz w:val="24"/>
          <w:szCs w:val="24"/>
        </w:rPr>
        <w:t>изованная</w:t>
      </w:r>
      <w:r w:rsidRPr="000A236A">
        <w:rPr>
          <w:rFonts w:ascii="Times New Roman" w:hAnsi="Times New Roman"/>
          <w:sz w:val="24"/>
          <w:szCs w:val="24"/>
        </w:rPr>
        <w:t xml:space="preserve"> клубная система» </w:t>
      </w:r>
      <w:proofErr w:type="spellStart"/>
      <w:r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0A236A">
        <w:rPr>
          <w:rFonts w:ascii="Times New Roman" w:hAnsi="Times New Roman"/>
          <w:sz w:val="24"/>
          <w:szCs w:val="24"/>
        </w:rPr>
        <w:t xml:space="preserve"> района включающая в себя 3</w:t>
      </w:r>
      <w:r w:rsidR="00601096" w:rsidRPr="000A236A">
        <w:rPr>
          <w:rFonts w:ascii="Times New Roman" w:hAnsi="Times New Roman"/>
          <w:sz w:val="24"/>
          <w:szCs w:val="24"/>
        </w:rPr>
        <w:t>5</w:t>
      </w:r>
      <w:r w:rsidRPr="000A236A">
        <w:rPr>
          <w:rFonts w:ascii="Times New Roman" w:hAnsi="Times New Roman"/>
          <w:sz w:val="24"/>
          <w:szCs w:val="24"/>
        </w:rPr>
        <w:t xml:space="preserve"> </w:t>
      </w:r>
      <w:r w:rsidR="00601096" w:rsidRPr="000A236A">
        <w:rPr>
          <w:rFonts w:ascii="Times New Roman" w:hAnsi="Times New Roman"/>
          <w:sz w:val="24"/>
          <w:szCs w:val="24"/>
        </w:rPr>
        <w:t>учреждений (7 филиалов и 28 структурных подразделений)</w:t>
      </w:r>
      <w:r w:rsidRPr="000A236A">
        <w:rPr>
          <w:rFonts w:ascii="Times New Roman" w:hAnsi="Times New Roman"/>
          <w:sz w:val="24"/>
          <w:szCs w:val="24"/>
        </w:rPr>
        <w:t>.</w:t>
      </w:r>
      <w:proofErr w:type="gramEnd"/>
    </w:p>
    <w:p w:rsidR="00D2630D" w:rsidRPr="000A236A" w:rsidRDefault="002643E3" w:rsidP="00017A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0A236A">
        <w:rPr>
          <w:rFonts w:ascii="Times New Roman" w:hAnsi="Times New Roman"/>
          <w:sz w:val="24"/>
          <w:szCs w:val="24"/>
        </w:rPr>
        <w:t xml:space="preserve">С учетом вносимых изменений в сводную бюджетную роспись в </w:t>
      </w:r>
      <w:r w:rsidR="006A1060" w:rsidRPr="000A236A">
        <w:rPr>
          <w:rFonts w:ascii="Times New Roman" w:hAnsi="Times New Roman"/>
          <w:sz w:val="24"/>
          <w:szCs w:val="24"/>
        </w:rPr>
        <w:t xml:space="preserve">годовом </w:t>
      </w:r>
      <w:r w:rsidRPr="000A236A">
        <w:rPr>
          <w:rFonts w:ascii="Times New Roman" w:hAnsi="Times New Roman"/>
          <w:sz w:val="24"/>
          <w:szCs w:val="24"/>
        </w:rPr>
        <w:t xml:space="preserve">отчете об исполнении бюджета главного распорядителя, получателя средств бюджета </w:t>
      </w:r>
      <w:r w:rsidR="006077AC" w:rsidRPr="000A236A">
        <w:rPr>
          <w:rFonts w:ascii="Times New Roman" w:hAnsi="Times New Roman"/>
          <w:sz w:val="24"/>
          <w:szCs w:val="24"/>
        </w:rPr>
        <w:t xml:space="preserve">МКУ «Управление культуры и муниципального архива» </w:t>
      </w:r>
      <w:proofErr w:type="spellStart"/>
      <w:r w:rsidR="006077AC" w:rsidRPr="000A236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077AC" w:rsidRPr="000A236A">
        <w:rPr>
          <w:rFonts w:ascii="Times New Roman" w:hAnsi="Times New Roman"/>
          <w:sz w:val="24"/>
          <w:szCs w:val="24"/>
        </w:rPr>
        <w:t xml:space="preserve"> района </w:t>
      </w:r>
      <w:r w:rsidRPr="000A236A">
        <w:rPr>
          <w:rFonts w:ascii="Times New Roman" w:hAnsi="Times New Roman"/>
          <w:sz w:val="24"/>
          <w:szCs w:val="24"/>
        </w:rPr>
        <w:t xml:space="preserve">лимиты бюджетных обязательств </w:t>
      </w:r>
      <w:r w:rsidR="006077AC" w:rsidRPr="000A236A">
        <w:rPr>
          <w:rFonts w:ascii="Times New Roman" w:hAnsi="Times New Roman"/>
          <w:sz w:val="24"/>
          <w:szCs w:val="24"/>
        </w:rPr>
        <w:t>на 201</w:t>
      </w:r>
      <w:r w:rsidR="00F26BE5">
        <w:rPr>
          <w:rFonts w:ascii="Times New Roman" w:hAnsi="Times New Roman"/>
          <w:sz w:val="24"/>
          <w:szCs w:val="24"/>
        </w:rPr>
        <w:t>9</w:t>
      </w:r>
      <w:r w:rsidR="006077AC" w:rsidRPr="000A236A">
        <w:rPr>
          <w:rFonts w:ascii="Times New Roman" w:hAnsi="Times New Roman"/>
          <w:sz w:val="24"/>
          <w:szCs w:val="24"/>
        </w:rPr>
        <w:t xml:space="preserve"> год </w:t>
      </w:r>
      <w:r w:rsidRPr="000A236A">
        <w:rPr>
          <w:rFonts w:ascii="Times New Roman" w:hAnsi="Times New Roman"/>
          <w:sz w:val="24"/>
          <w:szCs w:val="24"/>
        </w:rPr>
        <w:t xml:space="preserve">утверждены и доведены в сумме </w:t>
      </w:r>
      <w:r w:rsidR="00F26BE5">
        <w:rPr>
          <w:rFonts w:ascii="Times New Roman" w:hAnsi="Times New Roman"/>
          <w:sz w:val="24"/>
          <w:szCs w:val="24"/>
        </w:rPr>
        <w:t>85 321 886,45</w:t>
      </w:r>
      <w:r w:rsidR="002C37D6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2C37D6" w:rsidRPr="000A236A">
        <w:rPr>
          <w:rFonts w:ascii="Times New Roman" w:hAnsi="Times New Roman"/>
          <w:sz w:val="24"/>
          <w:szCs w:val="24"/>
        </w:rPr>
        <w:t xml:space="preserve">, </w:t>
      </w:r>
      <w:r w:rsidR="00D23F44" w:rsidRPr="000A236A">
        <w:rPr>
          <w:rFonts w:ascii="Times New Roman" w:hAnsi="Times New Roman"/>
          <w:sz w:val="24"/>
          <w:szCs w:val="24"/>
        </w:rPr>
        <w:t xml:space="preserve">фактическое  исполнение составило в сумме </w:t>
      </w:r>
      <w:r w:rsidR="00F26BE5">
        <w:rPr>
          <w:rFonts w:ascii="Times New Roman" w:hAnsi="Times New Roman"/>
          <w:sz w:val="24"/>
          <w:szCs w:val="24"/>
        </w:rPr>
        <w:t>84 712 576,75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6077AC" w:rsidRPr="000A236A">
        <w:rPr>
          <w:rFonts w:ascii="Times New Roman" w:hAnsi="Times New Roman"/>
          <w:sz w:val="24"/>
          <w:szCs w:val="24"/>
        </w:rPr>
        <w:t>99,</w:t>
      </w:r>
      <w:r w:rsidR="00F26BE5">
        <w:rPr>
          <w:rFonts w:ascii="Times New Roman" w:hAnsi="Times New Roman"/>
          <w:sz w:val="24"/>
          <w:szCs w:val="24"/>
        </w:rPr>
        <w:t>29</w:t>
      </w:r>
      <w:r w:rsidR="006077AC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6A1060" w:rsidRPr="000A236A">
        <w:rPr>
          <w:rFonts w:ascii="Times New Roman" w:hAnsi="Times New Roman"/>
          <w:sz w:val="24"/>
          <w:szCs w:val="24"/>
        </w:rPr>
        <w:t>.</w:t>
      </w:r>
      <w:proofErr w:type="gramEnd"/>
      <w:r w:rsidR="004D6433" w:rsidRPr="000A236A">
        <w:rPr>
          <w:rFonts w:ascii="Times New Roman" w:hAnsi="Times New Roman"/>
          <w:sz w:val="24"/>
          <w:szCs w:val="24"/>
        </w:rPr>
        <w:t xml:space="preserve"> </w:t>
      </w:r>
      <w:r w:rsidR="006A1060" w:rsidRPr="000A236A">
        <w:rPr>
          <w:rFonts w:ascii="Times New Roman" w:hAnsi="Times New Roman"/>
          <w:sz w:val="24"/>
          <w:szCs w:val="24"/>
        </w:rPr>
        <w:t>Недоиспользован</w:t>
      </w:r>
      <w:r w:rsidR="00BF13EC" w:rsidRPr="000A236A">
        <w:rPr>
          <w:rFonts w:ascii="Times New Roman" w:hAnsi="Times New Roman"/>
          <w:sz w:val="24"/>
          <w:szCs w:val="24"/>
        </w:rPr>
        <w:t>ы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4D6433" w:rsidRPr="000A236A">
        <w:rPr>
          <w:rFonts w:ascii="Times New Roman" w:hAnsi="Times New Roman"/>
          <w:sz w:val="24"/>
          <w:szCs w:val="24"/>
        </w:rPr>
        <w:t xml:space="preserve">бюджетные </w:t>
      </w:r>
      <w:r w:rsidR="006A1060" w:rsidRPr="000A236A">
        <w:rPr>
          <w:rFonts w:ascii="Times New Roman" w:hAnsi="Times New Roman"/>
          <w:sz w:val="24"/>
          <w:szCs w:val="24"/>
        </w:rPr>
        <w:t xml:space="preserve"> ассигнования в сумме </w:t>
      </w:r>
      <w:r w:rsidR="00F26BE5">
        <w:rPr>
          <w:rFonts w:ascii="Times New Roman" w:hAnsi="Times New Roman"/>
          <w:sz w:val="24"/>
          <w:szCs w:val="24"/>
        </w:rPr>
        <w:t>609 309,70</w:t>
      </w:r>
      <w:r w:rsidR="006A1060" w:rsidRPr="000A236A">
        <w:rPr>
          <w:rFonts w:ascii="Times New Roman" w:hAnsi="Times New Roman"/>
          <w:sz w:val="24"/>
          <w:szCs w:val="24"/>
        </w:rPr>
        <w:t xml:space="preserve"> руб</w:t>
      </w:r>
      <w:r w:rsidR="00F26BE5">
        <w:rPr>
          <w:rFonts w:ascii="Times New Roman" w:hAnsi="Times New Roman"/>
          <w:sz w:val="24"/>
          <w:szCs w:val="24"/>
        </w:rPr>
        <w:t>.</w:t>
      </w:r>
      <w:r w:rsidR="006A1060" w:rsidRPr="000A236A">
        <w:rPr>
          <w:rFonts w:ascii="Times New Roman" w:hAnsi="Times New Roman"/>
          <w:sz w:val="24"/>
          <w:szCs w:val="24"/>
        </w:rPr>
        <w:t xml:space="preserve"> </w:t>
      </w:r>
      <w:r w:rsidR="00995C20" w:rsidRPr="000A236A">
        <w:rPr>
          <w:rFonts w:ascii="Times New Roman" w:hAnsi="Times New Roman"/>
          <w:sz w:val="24"/>
          <w:szCs w:val="24"/>
        </w:rPr>
        <w:t>(</w:t>
      </w:r>
      <w:r w:rsidR="006077AC" w:rsidRPr="000A236A">
        <w:rPr>
          <w:rFonts w:ascii="Times New Roman" w:hAnsi="Times New Roman"/>
          <w:sz w:val="24"/>
          <w:szCs w:val="24"/>
        </w:rPr>
        <w:t>0,</w:t>
      </w:r>
      <w:r w:rsidR="00F26BE5">
        <w:rPr>
          <w:rFonts w:ascii="Times New Roman" w:hAnsi="Times New Roman"/>
          <w:sz w:val="24"/>
          <w:szCs w:val="24"/>
        </w:rPr>
        <w:t>71</w:t>
      </w:r>
      <w:r w:rsidR="006A1060" w:rsidRPr="000A236A">
        <w:rPr>
          <w:rFonts w:ascii="Times New Roman" w:hAnsi="Times New Roman"/>
          <w:sz w:val="24"/>
          <w:szCs w:val="24"/>
        </w:rPr>
        <w:t>%</w:t>
      </w:r>
      <w:r w:rsidR="00995C20" w:rsidRPr="000A236A">
        <w:rPr>
          <w:rFonts w:ascii="Times New Roman" w:hAnsi="Times New Roman"/>
          <w:sz w:val="24"/>
          <w:szCs w:val="24"/>
        </w:rPr>
        <w:t>)</w:t>
      </w:r>
      <w:r w:rsidR="00397704" w:rsidRPr="000A236A">
        <w:rPr>
          <w:rFonts w:ascii="Times New Roman" w:hAnsi="Times New Roman"/>
          <w:sz w:val="24"/>
          <w:szCs w:val="24"/>
        </w:rPr>
        <w:t xml:space="preserve"> по следующим кодам бюджетной классификации</w:t>
      </w:r>
      <w:r w:rsidR="004D6433" w:rsidRPr="000A236A">
        <w:rPr>
          <w:rFonts w:ascii="Times New Roman" w:hAnsi="Times New Roman"/>
          <w:sz w:val="24"/>
          <w:szCs w:val="24"/>
        </w:rPr>
        <w:t>.</w:t>
      </w:r>
    </w:p>
    <w:p w:rsidR="00501377" w:rsidRDefault="003D51AC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                 </w:t>
      </w:r>
      <w:r w:rsidR="00501377" w:rsidRPr="00601096">
        <w:rPr>
          <w:rFonts w:ascii="Times New Roman" w:hAnsi="Times New Roman"/>
          <w:sz w:val="24"/>
          <w:szCs w:val="24"/>
        </w:rPr>
        <w:t xml:space="preserve"> </w:t>
      </w:r>
      <w:r w:rsidR="0059148E" w:rsidRPr="00601096">
        <w:rPr>
          <w:rFonts w:ascii="Times New Roman" w:hAnsi="Times New Roman"/>
          <w:sz w:val="24"/>
          <w:szCs w:val="24"/>
        </w:rPr>
        <w:t>(руб.)</w:t>
      </w:r>
    </w:p>
    <w:tbl>
      <w:tblPr>
        <w:tblW w:w="9727" w:type="dxa"/>
        <w:tblInd w:w="93" w:type="dxa"/>
        <w:tblLook w:val="04A0" w:firstRow="1" w:lastRow="0" w:firstColumn="1" w:lastColumn="0" w:noHBand="0" w:noVBand="1"/>
      </w:tblPr>
      <w:tblGrid>
        <w:gridCol w:w="1008"/>
        <w:gridCol w:w="2976"/>
        <w:gridCol w:w="1546"/>
        <w:gridCol w:w="1559"/>
        <w:gridCol w:w="1417"/>
        <w:gridCol w:w="1221"/>
      </w:tblGrid>
      <w:tr w:rsidR="00F005E3" w:rsidRPr="00F005E3" w:rsidTr="00F005E3">
        <w:trPr>
          <w:trHeight w:val="1284"/>
        </w:trPr>
        <w:tc>
          <w:tcPr>
            <w:tcW w:w="1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Код раздела, подраздела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по плану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по факту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сумма неисполнения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% исполнения</w:t>
            </w:r>
          </w:p>
        </w:tc>
      </w:tr>
      <w:tr w:rsidR="00F005E3" w:rsidRPr="00F005E3" w:rsidTr="00F005E3">
        <w:trPr>
          <w:trHeight w:val="541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2 555 788,80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2 547 243,72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-8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545,08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99,67</w:t>
            </w:r>
          </w:p>
        </w:tc>
      </w:tr>
      <w:tr w:rsidR="00F005E3" w:rsidRPr="00F005E3" w:rsidTr="00F005E3">
        <w:trPr>
          <w:trHeight w:val="26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703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Дополнительное образование детей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6 121 901,00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6 121 901,00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F005E3" w:rsidRPr="00F005E3" w:rsidTr="00F005E3">
        <w:trPr>
          <w:trHeight w:val="230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68 834 204,69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68 276 388,36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-557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816,33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99,19</w:t>
            </w:r>
          </w:p>
        </w:tc>
      </w:tr>
      <w:tr w:rsidR="00F005E3" w:rsidRPr="00F005E3" w:rsidTr="00F005E3">
        <w:trPr>
          <w:trHeight w:val="275"/>
        </w:trPr>
        <w:tc>
          <w:tcPr>
            <w:tcW w:w="100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804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культуры, кинематографии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7 809 991,96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7 767 043,67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-42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948,29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color w:val="000000"/>
                <w:sz w:val="20"/>
                <w:szCs w:val="20"/>
              </w:rPr>
              <w:t>99,45</w:t>
            </w:r>
          </w:p>
        </w:tc>
      </w:tr>
      <w:tr w:rsidR="00F005E3" w:rsidRPr="00F005E3" w:rsidTr="00F005E3">
        <w:trPr>
          <w:trHeight w:val="288"/>
        </w:trPr>
        <w:tc>
          <w:tcPr>
            <w:tcW w:w="3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5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85 321 886,45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84 712 576,75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-609</w:t>
            </w: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F005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309,7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005E3" w:rsidRPr="00F005E3" w:rsidRDefault="00F005E3" w:rsidP="00F005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F005E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99,29</w:t>
            </w:r>
          </w:p>
        </w:tc>
      </w:tr>
    </w:tbl>
    <w:p w:rsidR="00F26BE5" w:rsidRDefault="00F26BE5" w:rsidP="0059148E">
      <w:pPr>
        <w:pStyle w:val="a3"/>
        <w:ind w:left="6371" w:firstLine="709"/>
        <w:jc w:val="center"/>
        <w:rPr>
          <w:rFonts w:ascii="Times New Roman" w:hAnsi="Times New Roman"/>
          <w:sz w:val="24"/>
          <w:szCs w:val="24"/>
        </w:rPr>
      </w:pPr>
    </w:p>
    <w:p w:rsidR="00397704" w:rsidRPr="000A236A" w:rsidRDefault="00397704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0113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F005E3">
        <w:rPr>
          <w:rFonts w:ascii="Times New Roman" w:hAnsi="Times New Roman"/>
          <w:sz w:val="24"/>
          <w:szCs w:val="24"/>
        </w:rPr>
        <w:t>8 545,08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 w:rsidR="00F005E3"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 w:rsidR="00F005E3">
        <w:rPr>
          <w:rFonts w:ascii="Times New Roman" w:hAnsi="Times New Roman"/>
          <w:sz w:val="24"/>
          <w:szCs w:val="24"/>
        </w:rPr>
        <w:t>0,33</w:t>
      </w:r>
      <w:r w:rsidRPr="000A236A">
        <w:rPr>
          <w:rFonts w:ascii="Times New Roman" w:hAnsi="Times New Roman"/>
          <w:sz w:val="24"/>
          <w:szCs w:val="24"/>
        </w:rPr>
        <w:t xml:space="preserve">% в связи </w:t>
      </w:r>
      <w:r w:rsidR="002E1ECC" w:rsidRPr="000A236A">
        <w:rPr>
          <w:rFonts w:ascii="Times New Roman" w:hAnsi="Times New Roman"/>
          <w:sz w:val="24"/>
          <w:szCs w:val="24"/>
        </w:rPr>
        <w:t>с экономией средств по оплате труда</w:t>
      </w:r>
      <w:r w:rsidRPr="000A236A">
        <w:rPr>
          <w:rFonts w:ascii="Times New Roman" w:hAnsi="Times New Roman"/>
          <w:sz w:val="24"/>
          <w:szCs w:val="24"/>
        </w:rPr>
        <w:t xml:space="preserve">. </w:t>
      </w:r>
    </w:p>
    <w:p w:rsidR="00397704" w:rsidRPr="000A236A" w:rsidRDefault="00397704" w:rsidP="00F26BE5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</w:t>
      </w:r>
      <w:r w:rsidR="002E1ECC" w:rsidRPr="000A236A">
        <w:rPr>
          <w:rFonts w:ascii="Times New Roman" w:hAnsi="Times New Roman"/>
          <w:sz w:val="24"/>
          <w:szCs w:val="24"/>
        </w:rPr>
        <w:t>8</w:t>
      </w:r>
      <w:r w:rsidRPr="000A236A">
        <w:rPr>
          <w:rFonts w:ascii="Times New Roman" w:hAnsi="Times New Roman"/>
          <w:sz w:val="24"/>
          <w:szCs w:val="24"/>
        </w:rPr>
        <w:t>0</w:t>
      </w:r>
      <w:r w:rsidR="002E1ECC" w:rsidRPr="000A236A">
        <w:rPr>
          <w:rFonts w:ascii="Times New Roman" w:hAnsi="Times New Roman"/>
          <w:sz w:val="24"/>
          <w:szCs w:val="24"/>
        </w:rPr>
        <w:t>1</w:t>
      </w:r>
      <w:r w:rsidRPr="000A236A">
        <w:rPr>
          <w:rFonts w:ascii="Times New Roman" w:hAnsi="Times New Roman"/>
          <w:sz w:val="24"/>
          <w:szCs w:val="24"/>
        </w:rPr>
        <w:t xml:space="preserve"> «</w:t>
      </w:r>
      <w:r w:rsidR="002E1ECC" w:rsidRPr="000A236A">
        <w:rPr>
          <w:rFonts w:ascii="Times New Roman" w:hAnsi="Times New Roman"/>
          <w:sz w:val="24"/>
          <w:szCs w:val="24"/>
        </w:rPr>
        <w:t>Культура, кинематография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F005E3">
        <w:rPr>
          <w:rFonts w:ascii="Times New Roman" w:hAnsi="Times New Roman"/>
          <w:sz w:val="24"/>
          <w:szCs w:val="24"/>
        </w:rPr>
        <w:t>557 816,33</w:t>
      </w:r>
      <w:r w:rsidRPr="000A236A">
        <w:rPr>
          <w:rFonts w:ascii="Times New Roman" w:hAnsi="Times New Roman"/>
          <w:sz w:val="24"/>
          <w:szCs w:val="24"/>
        </w:rPr>
        <w:t xml:space="preserve"> руб</w:t>
      </w:r>
      <w:r w:rsidR="00F005E3">
        <w:rPr>
          <w:rFonts w:ascii="Times New Roman" w:hAnsi="Times New Roman"/>
          <w:sz w:val="24"/>
          <w:szCs w:val="24"/>
        </w:rPr>
        <w:t>.</w:t>
      </w:r>
      <w:r w:rsidRPr="000A236A">
        <w:rPr>
          <w:rFonts w:ascii="Times New Roman" w:hAnsi="Times New Roman"/>
          <w:sz w:val="24"/>
          <w:szCs w:val="24"/>
        </w:rPr>
        <w:t xml:space="preserve"> или </w:t>
      </w:r>
      <w:r w:rsidR="003523DA" w:rsidRPr="000A236A">
        <w:rPr>
          <w:rFonts w:ascii="Times New Roman" w:hAnsi="Times New Roman"/>
          <w:sz w:val="24"/>
          <w:szCs w:val="24"/>
        </w:rPr>
        <w:t>0</w:t>
      </w:r>
      <w:r w:rsidRPr="000A236A">
        <w:rPr>
          <w:rFonts w:ascii="Times New Roman" w:hAnsi="Times New Roman"/>
          <w:sz w:val="24"/>
          <w:szCs w:val="24"/>
        </w:rPr>
        <w:t>,</w:t>
      </w:r>
      <w:r w:rsidR="00F005E3">
        <w:rPr>
          <w:rFonts w:ascii="Times New Roman" w:hAnsi="Times New Roman"/>
          <w:sz w:val="24"/>
          <w:szCs w:val="24"/>
        </w:rPr>
        <w:t>81</w:t>
      </w:r>
      <w:r w:rsidRPr="000A236A">
        <w:rPr>
          <w:rFonts w:ascii="Times New Roman" w:hAnsi="Times New Roman"/>
          <w:sz w:val="24"/>
          <w:szCs w:val="24"/>
        </w:rPr>
        <w:t xml:space="preserve">% по результатам </w:t>
      </w:r>
      <w:r w:rsidR="00F005E3">
        <w:rPr>
          <w:rFonts w:ascii="Times New Roman" w:hAnsi="Times New Roman"/>
          <w:sz w:val="24"/>
          <w:szCs w:val="24"/>
        </w:rPr>
        <w:t>проведенных конкурсных процедур</w:t>
      </w:r>
      <w:r w:rsidR="003523DA" w:rsidRPr="000A236A">
        <w:rPr>
          <w:rFonts w:ascii="Times New Roman" w:hAnsi="Times New Roman"/>
          <w:color w:val="000000"/>
          <w:sz w:val="24"/>
          <w:szCs w:val="24"/>
        </w:rPr>
        <w:t xml:space="preserve"> по </w:t>
      </w:r>
      <w:r w:rsidR="00F005E3">
        <w:rPr>
          <w:rFonts w:ascii="Times New Roman" w:hAnsi="Times New Roman"/>
          <w:color w:val="000000"/>
          <w:sz w:val="24"/>
          <w:szCs w:val="24"/>
        </w:rPr>
        <w:t>субсидиям на иные цели</w:t>
      </w:r>
      <w:r w:rsidRPr="000A236A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2629E0" w:rsidRPr="000A236A" w:rsidRDefault="002629E0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0A236A">
        <w:rPr>
          <w:rFonts w:ascii="Times New Roman" w:hAnsi="Times New Roman"/>
          <w:sz w:val="24"/>
          <w:szCs w:val="24"/>
        </w:rPr>
        <w:t>По подразделу 0804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вопросы в области культуры, кинематографии</w:t>
      </w:r>
      <w:r w:rsidRPr="000A236A">
        <w:rPr>
          <w:rFonts w:ascii="Times New Roman" w:hAnsi="Times New Roman"/>
          <w:sz w:val="24"/>
          <w:szCs w:val="24"/>
        </w:rPr>
        <w:t xml:space="preserve">» неисполнение бюджетных ассигнований в сумме </w:t>
      </w:r>
      <w:r w:rsidR="00F005E3">
        <w:rPr>
          <w:rFonts w:ascii="Times New Roman" w:hAnsi="Times New Roman"/>
          <w:sz w:val="24"/>
          <w:szCs w:val="24"/>
        </w:rPr>
        <w:t>42 948,29 руб.</w:t>
      </w:r>
      <w:r w:rsidRPr="000A236A">
        <w:rPr>
          <w:rFonts w:ascii="Times New Roman" w:hAnsi="Times New Roman"/>
          <w:sz w:val="24"/>
          <w:szCs w:val="24"/>
        </w:rPr>
        <w:t xml:space="preserve"> или 0,</w:t>
      </w:r>
      <w:r w:rsidR="00F005E3">
        <w:rPr>
          <w:rFonts w:ascii="Times New Roman" w:hAnsi="Times New Roman"/>
          <w:sz w:val="24"/>
          <w:szCs w:val="24"/>
        </w:rPr>
        <w:t>55</w:t>
      </w:r>
      <w:r w:rsidRPr="000A236A">
        <w:rPr>
          <w:rFonts w:ascii="Times New Roman" w:hAnsi="Times New Roman"/>
          <w:sz w:val="24"/>
          <w:szCs w:val="24"/>
        </w:rPr>
        <w:t xml:space="preserve"> % </w:t>
      </w:r>
      <w:r w:rsidR="007A3315" w:rsidRPr="000A236A">
        <w:rPr>
          <w:rFonts w:ascii="Times New Roman" w:hAnsi="Times New Roman"/>
          <w:sz w:val="24"/>
          <w:szCs w:val="24"/>
        </w:rPr>
        <w:t xml:space="preserve">в связи с экономией средств по оплате труда, командировочным расходам, коммунальным услугам и возмещению фондом социального страхования выплат работникам учреждения по листам нетрудоспособности. </w:t>
      </w:r>
    </w:p>
    <w:p w:rsidR="00465882" w:rsidRPr="00601096" w:rsidRDefault="00465882" w:rsidP="00F26BE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F005E3">
        <w:rPr>
          <w:rFonts w:ascii="Times New Roman" w:hAnsi="Times New Roman"/>
          <w:sz w:val="24"/>
          <w:szCs w:val="24"/>
        </w:rPr>
        <w:t>20</w:t>
      </w:r>
      <w:r w:rsidRPr="00601096">
        <w:rPr>
          <w:rFonts w:ascii="Times New Roman" w:hAnsi="Times New Roman"/>
          <w:sz w:val="24"/>
          <w:szCs w:val="24"/>
        </w:rPr>
        <w:t xml:space="preserve">, а также </w:t>
      </w:r>
      <w:r w:rsidR="00793ADE" w:rsidRPr="00601096">
        <w:rPr>
          <w:rFonts w:ascii="Times New Roman" w:hAnsi="Times New Roman"/>
          <w:sz w:val="24"/>
          <w:szCs w:val="24"/>
        </w:rPr>
        <w:t xml:space="preserve">предоставленной Управлением Федерального казначейства по Красноярскому краю </w:t>
      </w:r>
      <w:r w:rsidRPr="00601096">
        <w:rPr>
          <w:rFonts w:ascii="Times New Roman" w:hAnsi="Times New Roman"/>
          <w:sz w:val="24"/>
          <w:szCs w:val="24"/>
        </w:rPr>
        <w:t xml:space="preserve">информации </w:t>
      </w:r>
      <w:r w:rsidR="00793ADE" w:rsidRPr="00601096">
        <w:rPr>
          <w:rFonts w:ascii="Times New Roman" w:hAnsi="Times New Roman"/>
          <w:sz w:val="24"/>
          <w:szCs w:val="24"/>
        </w:rPr>
        <w:t xml:space="preserve">о доведенных лимитах бюджетных обязательств и кассовом исполнении бюджета МКУ «Управление культуры и муниципального архива» </w:t>
      </w:r>
      <w:proofErr w:type="spellStart"/>
      <w:r w:rsidR="00793ADE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93ADE" w:rsidRPr="00601096">
        <w:rPr>
          <w:rFonts w:ascii="Times New Roman" w:hAnsi="Times New Roman"/>
          <w:sz w:val="24"/>
          <w:szCs w:val="24"/>
        </w:rPr>
        <w:t xml:space="preserve"> района за 201</w:t>
      </w:r>
      <w:r w:rsidR="00F005E3">
        <w:rPr>
          <w:rFonts w:ascii="Times New Roman" w:hAnsi="Times New Roman"/>
          <w:sz w:val="24"/>
          <w:szCs w:val="24"/>
        </w:rPr>
        <w:t>9</w:t>
      </w:r>
      <w:r w:rsidR="00793ADE" w:rsidRPr="00601096">
        <w:rPr>
          <w:rFonts w:ascii="Times New Roman" w:hAnsi="Times New Roman"/>
          <w:sz w:val="24"/>
          <w:szCs w:val="24"/>
        </w:rPr>
        <w:t xml:space="preserve"> год</w:t>
      </w:r>
      <w:proofErr w:type="gramEnd"/>
      <w:r w:rsidRPr="00601096">
        <w:rPr>
          <w:rFonts w:ascii="Times New Roman" w:hAnsi="Times New Roman"/>
          <w:sz w:val="24"/>
          <w:szCs w:val="24"/>
        </w:rPr>
        <w:t>, фактов недостоверности не установлено.</w:t>
      </w:r>
    </w:p>
    <w:p w:rsidR="00F005E3" w:rsidRDefault="00746E47" w:rsidP="00F26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об изменениях бюджетной росписи главного распорядителя бюджетных средств </w:t>
      </w:r>
      <w:hyperlink r:id="rId10" w:history="1">
        <w:r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0503163)</w:t>
        </w:r>
      </w:hyperlink>
      <w:r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F005E3">
        <w:rPr>
          <w:rFonts w:ascii="Times New Roman" w:eastAsiaTheme="minorHAnsi" w:hAnsi="Times New Roman"/>
          <w:sz w:val="24"/>
          <w:szCs w:val="24"/>
          <w:lang w:eastAsia="en-US"/>
        </w:rPr>
        <w:t>бюджетные ассигнования увеличились за 2019 год в сумме 23 125 886,45 руб. (38,06%), по следующим подразделам:</w:t>
      </w:r>
    </w:p>
    <w:p w:rsidR="00F005E3" w:rsidRDefault="00F005E3" w:rsidP="00F26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- </w:t>
      </w:r>
      <w:r w:rsidR="00C15FE2">
        <w:rPr>
          <w:rFonts w:ascii="Times New Roman" w:hAnsi="Times New Roman"/>
          <w:sz w:val="24"/>
          <w:szCs w:val="24"/>
        </w:rPr>
        <w:t>п</w:t>
      </w:r>
      <w:r w:rsidR="00C15FE2" w:rsidRPr="000A236A">
        <w:rPr>
          <w:rFonts w:ascii="Times New Roman" w:hAnsi="Times New Roman"/>
          <w:sz w:val="24"/>
          <w:szCs w:val="24"/>
        </w:rPr>
        <w:t>о подразделу 0113 «</w:t>
      </w:r>
      <w:r w:rsidR="00C15FE2" w:rsidRPr="000A236A">
        <w:rPr>
          <w:rFonts w:ascii="Times New Roman" w:hAnsi="Times New Roman"/>
          <w:color w:val="000000"/>
          <w:sz w:val="24"/>
          <w:szCs w:val="24"/>
        </w:rPr>
        <w:t>Другие общегосударственные вопросы</w:t>
      </w:r>
      <w:r w:rsidR="00C15FE2" w:rsidRPr="000A236A">
        <w:rPr>
          <w:rFonts w:ascii="Times New Roman" w:hAnsi="Times New Roman"/>
          <w:sz w:val="24"/>
          <w:szCs w:val="24"/>
        </w:rPr>
        <w:t>»</w:t>
      </w:r>
      <w:r w:rsidR="00C15FE2">
        <w:rPr>
          <w:rFonts w:ascii="Times New Roman" w:hAnsi="Times New Roman"/>
          <w:sz w:val="24"/>
          <w:szCs w:val="24"/>
        </w:rPr>
        <w:t xml:space="preserve"> увеличение бюджетных ассигнований в сумме 181 064,80 руб. (7,64%);</w:t>
      </w:r>
    </w:p>
    <w:p w:rsidR="00C15FE2" w:rsidRPr="00C15FE2" w:rsidRDefault="00C15FE2" w:rsidP="00F26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- по подразделу 0703 </w:t>
      </w:r>
      <w:r w:rsidRPr="00C15FE2">
        <w:rPr>
          <w:rFonts w:ascii="Times New Roman" w:hAnsi="Times New Roman"/>
          <w:sz w:val="24"/>
          <w:szCs w:val="24"/>
        </w:rPr>
        <w:t>«</w:t>
      </w:r>
      <w:r w:rsidRPr="00F005E3">
        <w:rPr>
          <w:rFonts w:ascii="Times New Roman" w:hAnsi="Times New Roman"/>
          <w:color w:val="000000"/>
          <w:sz w:val="24"/>
          <w:szCs w:val="24"/>
        </w:rPr>
        <w:t>Дополнительное образование детей</w:t>
      </w:r>
      <w:r w:rsidRPr="00C15FE2">
        <w:rPr>
          <w:rFonts w:ascii="Times New Roman" w:hAnsi="Times New Roman"/>
          <w:color w:val="000000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1 415 351,00 руб. (30,30%);</w:t>
      </w:r>
    </w:p>
    <w:p w:rsidR="00C15FE2" w:rsidRDefault="00C15FE2" w:rsidP="00F26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</w:t>
      </w:r>
      <w:r w:rsidRPr="000A236A">
        <w:rPr>
          <w:rFonts w:ascii="Times New Roman" w:hAnsi="Times New Roman"/>
          <w:sz w:val="24"/>
          <w:szCs w:val="24"/>
        </w:rPr>
        <w:t>о подразделу 0801 «Культура, кинематография»</w:t>
      </w:r>
      <w:r w:rsidRPr="00C15F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20 621 503,69 руб. (43,19%);</w:t>
      </w:r>
    </w:p>
    <w:p w:rsidR="00C15FE2" w:rsidRDefault="00C15FE2" w:rsidP="00F26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- п</w:t>
      </w:r>
      <w:r w:rsidRPr="000A236A">
        <w:rPr>
          <w:rFonts w:ascii="Times New Roman" w:hAnsi="Times New Roman"/>
          <w:sz w:val="24"/>
          <w:szCs w:val="24"/>
        </w:rPr>
        <w:t>о подразделу 0804 «</w:t>
      </w:r>
      <w:r w:rsidRPr="000A236A">
        <w:rPr>
          <w:rFonts w:ascii="Times New Roman" w:hAnsi="Times New Roman"/>
          <w:color w:val="000000"/>
          <w:sz w:val="24"/>
          <w:szCs w:val="24"/>
        </w:rPr>
        <w:t>Другие вопросы в области культуры, кинематографии</w:t>
      </w:r>
      <w:r w:rsidRPr="000A236A">
        <w:rPr>
          <w:rFonts w:ascii="Times New Roman" w:hAnsi="Times New Roman"/>
          <w:sz w:val="24"/>
          <w:szCs w:val="24"/>
        </w:rPr>
        <w:t>»</w:t>
      </w:r>
      <w:r w:rsidRPr="00C15FE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увеличение бюджетных ассигнований в сумме 907 966,96 руб. (15,18%).</w:t>
      </w:r>
    </w:p>
    <w:p w:rsidR="00746E47" w:rsidRPr="00601096" w:rsidRDefault="00F005E3" w:rsidP="00F26B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/>
          <w:sz w:val="24"/>
          <w:szCs w:val="24"/>
          <w:lang w:eastAsia="en-US"/>
        </w:rPr>
      </w:pP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C15FE2">
        <w:rPr>
          <w:rFonts w:ascii="Times New Roman" w:eastAsiaTheme="minorHAnsi" w:hAnsi="Times New Roman"/>
          <w:sz w:val="24"/>
          <w:szCs w:val="24"/>
          <w:lang w:eastAsia="en-US"/>
        </w:rPr>
        <w:t xml:space="preserve">В нарушение </w:t>
      </w:r>
      <w:r w:rsidR="00C15FE2" w:rsidRPr="00C15FE2">
        <w:rPr>
          <w:rFonts w:ascii="Times New Roman" w:hAnsi="Times New Roman"/>
          <w:sz w:val="24"/>
          <w:szCs w:val="24"/>
        </w:rPr>
        <w:t>Приказа Минфина России от 28.12.2010 № 191н «Об утверждении Инструкции о порядке составления и предоставления годовой, квартальной и месячной отчетности об исполнении бюджетов бюджетной системы Российской Федерации»</w:t>
      </w:r>
      <w:r w:rsidR="00C15FE2">
        <w:rPr>
          <w:rFonts w:ascii="Times New Roman" w:hAnsi="Times New Roman"/>
          <w:sz w:val="24"/>
          <w:szCs w:val="24"/>
        </w:rPr>
        <w:t xml:space="preserve"> в форме </w:t>
      </w:r>
      <w:r w:rsidR="00C15FE2">
        <w:t xml:space="preserve"> </w:t>
      </w:r>
      <w:r w:rsidR="00C15FE2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Сведениям об изменениях бюджетной росписи главного распорядителя бюджетных средств </w:t>
      </w:r>
      <w:hyperlink r:id="rId11" w:history="1">
        <w:r w:rsidR="00C15FE2"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0503163)</w:t>
        </w:r>
      </w:hyperlink>
      <w:r w:rsidR="00C15FE2">
        <w:rPr>
          <w:rFonts w:ascii="Times New Roman" w:eastAsiaTheme="minorHAnsi" w:hAnsi="Times New Roman"/>
          <w:sz w:val="24"/>
          <w:szCs w:val="24"/>
          <w:lang w:eastAsia="en-US"/>
        </w:rPr>
        <w:t xml:space="preserve"> не </w:t>
      </w:r>
      <w:r w:rsidR="00746E47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отражены </w:t>
      </w:r>
      <w:r w:rsidR="00C15FE2">
        <w:rPr>
          <w:rFonts w:ascii="Times New Roman" w:eastAsiaTheme="minorHAnsi" w:hAnsi="Times New Roman"/>
          <w:sz w:val="24"/>
          <w:szCs w:val="24"/>
          <w:lang w:eastAsia="en-US"/>
        </w:rPr>
        <w:t xml:space="preserve">причины изменения </w:t>
      </w:r>
      <w:proofErr w:type="gramStart"/>
      <w:r w:rsidR="00C15FE2">
        <w:rPr>
          <w:rFonts w:ascii="Times New Roman" w:eastAsiaTheme="minorHAnsi" w:hAnsi="Times New Roman"/>
          <w:sz w:val="24"/>
          <w:szCs w:val="24"/>
          <w:lang w:eastAsia="en-US"/>
        </w:rPr>
        <w:t>бюджетной</w:t>
      </w:r>
      <w:proofErr w:type="gramEnd"/>
      <w:r w:rsidR="00C15FE2">
        <w:rPr>
          <w:rFonts w:ascii="Times New Roman" w:eastAsiaTheme="minorHAnsi" w:hAnsi="Times New Roman"/>
          <w:sz w:val="24"/>
          <w:szCs w:val="24"/>
          <w:lang w:eastAsia="en-US"/>
        </w:rPr>
        <w:t xml:space="preserve"> росписи главного распорядителя бюджетных средств, отсутствуют </w:t>
      </w:r>
      <w:r w:rsidR="00746E47" w:rsidRPr="00601096">
        <w:rPr>
          <w:rFonts w:ascii="Times New Roman" w:eastAsiaTheme="minorHAnsi" w:hAnsi="Times New Roman"/>
          <w:sz w:val="24"/>
          <w:szCs w:val="24"/>
          <w:lang w:eastAsia="en-US"/>
        </w:rPr>
        <w:t>ссылк</w:t>
      </w:r>
      <w:r w:rsidR="00C15FE2">
        <w:rPr>
          <w:rFonts w:ascii="Times New Roman" w:eastAsiaTheme="minorHAnsi" w:hAnsi="Times New Roman"/>
          <w:sz w:val="24"/>
          <w:szCs w:val="24"/>
          <w:lang w:eastAsia="en-US"/>
        </w:rPr>
        <w:t>и</w:t>
      </w:r>
      <w:r w:rsidR="00746E47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на правовые основания их внесения (</w:t>
      </w:r>
      <w:r w:rsidR="0031167C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закона (решения) </w:t>
      </w:r>
      <w:proofErr w:type="spellStart"/>
      <w:proofErr w:type="gramStart"/>
      <w:r w:rsidR="0031167C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31167C" w:rsidRPr="00601096">
        <w:rPr>
          <w:rFonts w:ascii="Times New Roman" w:hAnsi="Times New Roman"/>
          <w:sz w:val="24"/>
          <w:szCs w:val="24"/>
        </w:rPr>
        <w:t xml:space="preserve"> районного Совета депутатов </w:t>
      </w:r>
      <w:r w:rsidR="0031167C" w:rsidRPr="00601096">
        <w:rPr>
          <w:rFonts w:ascii="Times New Roman" w:eastAsiaTheme="minorHAnsi" w:hAnsi="Times New Roman"/>
          <w:sz w:val="24"/>
          <w:szCs w:val="24"/>
          <w:lang w:eastAsia="en-US"/>
        </w:rPr>
        <w:t>о районном бюджете и уведомлений Министерства культуры Красноярского края</w:t>
      </w:r>
      <w:r w:rsidR="00746E47" w:rsidRPr="00601096">
        <w:rPr>
          <w:rFonts w:ascii="Times New Roman" w:eastAsiaTheme="minorHAnsi" w:hAnsi="Times New Roman"/>
          <w:sz w:val="24"/>
          <w:szCs w:val="24"/>
          <w:lang w:eastAsia="en-US"/>
        </w:rPr>
        <w:t>)</w:t>
      </w:r>
      <w:r w:rsidR="00C15FE2">
        <w:rPr>
          <w:rFonts w:ascii="Times New Roman" w:eastAsiaTheme="minorHAnsi" w:hAnsi="Times New Roman"/>
          <w:sz w:val="24"/>
          <w:szCs w:val="24"/>
          <w:lang w:eastAsia="en-US"/>
        </w:rPr>
        <w:t xml:space="preserve"> с указанием причины изменения</w:t>
      </w:r>
      <w:r w:rsidR="00746E47" w:rsidRPr="00601096">
        <w:rPr>
          <w:rFonts w:ascii="Times New Roman" w:eastAsiaTheme="minorHAnsi" w:hAnsi="Times New Roman"/>
          <w:sz w:val="24"/>
          <w:szCs w:val="24"/>
          <w:lang w:eastAsia="en-US"/>
        </w:rPr>
        <w:t>.</w:t>
      </w:r>
      <w:proofErr w:type="gramEnd"/>
    </w:p>
    <w:p w:rsidR="00B856F0" w:rsidRDefault="00B856F0" w:rsidP="00F26BE5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856F0" w:rsidRDefault="003C619E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01096">
        <w:rPr>
          <w:rFonts w:ascii="Times New Roman" w:hAnsi="Times New Roman"/>
          <w:sz w:val="24"/>
          <w:szCs w:val="24"/>
        </w:rPr>
        <w:t xml:space="preserve">Согласно </w:t>
      </w:r>
      <w:r w:rsidR="00CE42AD" w:rsidRPr="00601096">
        <w:rPr>
          <w:rFonts w:ascii="Times New Roman" w:hAnsi="Times New Roman"/>
          <w:sz w:val="24"/>
          <w:szCs w:val="24"/>
        </w:rPr>
        <w:t>форм бюджетной отчетности «</w:t>
      </w:r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Баланса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бюджета» </w:t>
      </w:r>
      <w:hyperlink r:id="rId12" w:history="1">
        <w:r w:rsidR="00CE42AD" w:rsidRPr="00601096">
          <w:rPr>
            <w:rFonts w:ascii="Times New Roman" w:eastAsiaTheme="minorHAnsi" w:hAnsi="Times New Roman"/>
            <w:sz w:val="24"/>
            <w:szCs w:val="24"/>
            <w:lang w:eastAsia="en-US"/>
          </w:rPr>
          <w:t>(ф. 0503130)</w:t>
        </w:r>
      </w:hyperlink>
      <w:r w:rsidR="00CE42AD" w:rsidRPr="00601096">
        <w:rPr>
          <w:rFonts w:ascii="Times New Roman" w:eastAsiaTheme="minorHAnsi" w:hAnsi="Times New Roman"/>
          <w:sz w:val="24"/>
          <w:szCs w:val="24"/>
          <w:lang w:eastAsia="en-US"/>
        </w:rPr>
        <w:t xml:space="preserve"> и</w:t>
      </w:r>
      <w:r w:rsidR="00CE42AD" w:rsidRPr="00601096">
        <w:rPr>
          <w:rFonts w:ascii="Times New Roman" w:hAnsi="Times New Roman"/>
          <w:sz w:val="24"/>
          <w:szCs w:val="24"/>
        </w:rPr>
        <w:t xml:space="preserve"> </w:t>
      </w:r>
      <w:r w:rsidRPr="00601096">
        <w:rPr>
          <w:rFonts w:ascii="Times New Roman" w:hAnsi="Times New Roman"/>
          <w:sz w:val="24"/>
          <w:szCs w:val="24"/>
        </w:rPr>
        <w:t xml:space="preserve">«Сведениям по дебиторской и кредиторской задолженности» (форма 0503169) </w:t>
      </w:r>
      <w:r w:rsidR="00CE42AD" w:rsidRPr="00601096">
        <w:rPr>
          <w:rFonts w:ascii="Times New Roman" w:hAnsi="Times New Roman"/>
          <w:sz w:val="24"/>
          <w:szCs w:val="24"/>
        </w:rPr>
        <w:t>по состоянию на 01.01.20</w:t>
      </w:r>
      <w:r w:rsidR="00B856F0">
        <w:rPr>
          <w:rFonts w:ascii="Times New Roman" w:hAnsi="Times New Roman"/>
          <w:sz w:val="24"/>
          <w:szCs w:val="24"/>
        </w:rPr>
        <w:t>20</w:t>
      </w:r>
      <w:r w:rsidR="00CE42AD" w:rsidRPr="00601096">
        <w:rPr>
          <w:rFonts w:ascii="Times New Roman" w:hAnsi="Times New Roman"/>
          <w:sz w:val="24"/>
          <w:szCs w:val="24"/>
        </w:rPr>
        <w:t xml:space="preserve"> года по МКУ «Управление культуры и муниципального архива» </w:t>
      </w:r>
      <w:proofErr w:type="spellStart"/>
      <w:r w:rsidR="00CE42AD"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CE42AD" w:rsidRPr="00601096">
        <w:rPr>
          <w:rFonts w:ascii="Times New Roman" w:hAnsi="Times New Roman"/>
          <w:sz w:val="24"/>
          <w:szCs w:val="24"/>
        </w:rPr>
        <w:t xml:space="preserve"> района </w:t>
      </w:r>
      <w:r w:rsidR="00B856F0">
        <w:rPr>
          <w:rFonts w:ascii="Times New Roman" w:hAnsi="Times New Roman"/>
          <w:sz w:val="24"/>
          <w:szCs w:val="24"/>
        </w:rPr>
        <w:t xml:space="preserve">числится </w:t>
      </w:r>
      <w:r w:rsidR="0031167C" w:rsidRPr="00601096">
        <w:rPr>
          <w:rFonts w:ascii="Times New Roman" w:hAnsi="Times New Roman"/>
          <w:sz w:val="24"/>
          <w:szCs w:val="24"/>
        </w:rPr>
        <w:t>дебиторск</w:t>
      </w:r>
      <w:r w:rsidR="00B856F0">
        <w:rPr>
          <w:rFonts w:ascii="Times New Roman" w:hAnsi="Times New Roman"/>
          <w:sz w:val="24"/>
          <w:szCs w:val="24"/>
        </w:rPr>
        <w:t xml:space="preserve">ая </w:t>
      </w:r>
      <w:r w:rsidR="007C4BF5">
        <w:rPr>
          <w:rFonts w:ascii="Times New Roman" w:hAnsi="Times New Roman"/>
          <w:sz w:val="24"/>
          <w:szCs w:val="24"/>
        </w:rPr>
        <w:t xml:space="preserve">задолженность в сумме 29 373 087,15 руб. </w:t>
      </w:r>
      <w:r w:rsidR="00B856F0">
        <w:rPr>
          <w:rFonts w:ascii="Times New Roman" w:hAnsi="Times New Roman"/>
          <w:sz w:val="24"/>
          <w:szCs w:val="24"/>
        </w:rPr>
        <w:t>и</w:t>
      </w:r>
      <w:r w:rsidR="0031167C" w:rsidRPr="00601096">
        <w:rPr>
          <w:rFonts w:ascii="Times New Roman" w:hAnsi="Times New Roman"/>
          <w:sz w:val="24"/>
          <w:szCs w:val="24"/>
        </w:rPr>
        <w:t xml:space="preserve"> </w:t>
      </w:r>
      <w:r w:rsidR="00CE42AD" w:rsidRPr="00601096">
        <w:rPr>
          <w:rFonts w:ascii="Times New Roman" w:hAnsi="Times New Roman"/>
          <w:sz w:val="24"/>
          <w:szCs w:val="24"/>
        </w:rPr>
        <w:t>кредиторская задолженност</w:t>
      </w:r>
      <w:r w:rsidR="007C4BF5">
        <w:rPr>
          <w:rFonts w:ascii="Times New Roman" w:hAnsi="Times New Roman"/>
          <w:sz w:val="24"/>
          <w:szCs w:val="24"/>
        </w:rPr>
        <w:t>ь</w:t>
      </w:r>
      <w:proofErr w:type="gramEnd"/>
      <w:r w:rsidR="007C4BF5">
        <w:rPr>
          <w:rFonts w:ascii="Times New Roman" w:hAnsi="Times New Roman"/>
          <w:sz w:val="24"/>
          <w:szCs w:val="24"/>
        </w:rPr>
        <w:t xml:space="preserve"> в сумме 28 092 472,78 руб</w:t>
      </w:r>
      <w:proofErr w:type="gramStart"/>
      <w:r w:rsidR="007C4BF5">
        <w:rPr>
          <w:rFonts w:ascii="Times New Roman" w:hAnsi="Times New Roman"/>
          <w:sz w:val="24"/>
          <w:szCs w:val="24"/>
        </w:rPr>
        <w:t>.</w:t>
      </w:r>
      <w:r w:rsidR="0031167C" w:rsidRPr="00601096">
        <w:rPr>
          <w:rFonts w:ascii="Times New Roman" w:hAnsi="Times New Roman"/>
          <w:sz w:val="24"/>
          <w:szCs w:val="24"/>
        </w:rPr>
        <w:t>.</w:t>
      </w:r>
      <w:proofErr w:type="gramEnd"/>
    </w:p>
    <w:p w:rsidR="003C619E" w:rsidRDefault="00CE42AD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 </w:t>
      </w:r>
      <w:r w:rsidR="00B856F0">
        <w:rPr>
          <w:rFonts w:ascii="Times New Roman" w:hAnsi="Times New Roman"/>
          <w:sz w:val="24"/>
          <w:szCs w:val="24"/>
        </w:rPr>
        <w:t>Дебиторская задолженность на конец отчетного периода составляет в сумме 29 373 087,15 руб., в том числе:</w:t>
      </w:r>
    </w:p>
    <w:p w:rsidR="00970AD9" w:rsidRDefault="00B856F0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0AD9">
        <w:rPr>
          <w:rFonts w:ascii="Times New Roman" w:hAnsi="Times New Roman"/>
          <w:sz w:val="24"/>
          <w:szCs w:val="24"/>
        </w:rPr>
        <w:t xml:space="preserve">по счету 205.51 «Расчеты по безвозмездным поступлениям текущего характера от других бюджетов бюджетной системы Российской Федерации» </w:t>
      </w:r>
      <w:r w:rsidR="00970AD9" w:rsidRPr="00970AD9">
        <w:rPr>
          <w:rFonts w:ascii="Times New Roman" w:hAnsi="Times New Roman"/>
          <w:sz w:val="24"/>
          <w:szCs w:val="24"/>
        </w:rPr>
        <w:t>отражены доходы будущих периодов в сумме 27 786 000,00 руб.;</w:t>
      </w:r>
    </w:p>
    <w:p w:rsidR="00970AD9" w:rsidRPr="00970AD9" w:rsidRDefault="00970AD9" w:rsidP="00970AD9">
      <w:pPr>
        <w:pStyle w:val="a6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70AD9">
        <w:rPr>
          <w:rFonts w:ascii="Times New Roman" w:hAnsi="Times New Roman"/>
          <w:sz w:val="24"/>
          <w:szCs w:val="24"/>
        </w:rPr>
        <w:t>по счету 206.00.00 «Расчеты по выданным авансам»</w:t>
      </w:r>
      <w:r w:rsidR="00FA6745">
        <w:rPr>
          <w:rFonts w:ascii="Times New Roman" w:hAnsi="Times New Roman"/>
          <w:sz w:val="24"/>
          <w:szCs w:val="24"/>
        </w:rPr>
        <w:t xml:space="preserve"> в сумме 1 552 345,62 руб., из них</w:t>
      </w:r>
      <w:r w:rsidRPr="00970AD9">
        <w:rPr>
          <w:rFonts w:ascii="Times New Roman" w:hAnsi="Times New Roman"/>
          <w:sz w:val="24"/>
          <w:szCs w:val="24"/>
        </w:rPr>
        <w:t>:</w:t>
      </w:r>
    </w:p>
    <w:p w:rsidR="00970AD9" w:rsidRDefault="00970AD9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счету 206.21.00</w:t>
      </w:r>
      <w:r w:rsidR="00FA6745">
        <w:rPr>
          <w:rFonts w:ascii="Times New Roman" w:hAnsi="Times New Roman"/>
          <w:sz w:val="24"/>
          <w:szCs w:val="24"/>
        </w:rPr>
        <w:t xml:space="preserve"> в сумме 5 706,73 руб. авансовые платежи по услугам связи ПАО «Ростелеком»;</w:t>
      </w:r>
    </w:p>
    <w:p w:rsidR="00FA6745" w:rsidRDefault="00FA674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счету 206.23.00 в сумме 17 313,36 руб. авансовый платеж за электроэнергию ПАО «</w:t>
      </w:r>
      <w:proofErr w:type="spellStart"/>
      <w:r>
        <w:rPr>
          <w:rFonts w:ascii="Times New Roman" w:hAnsi="Times New Roman"/>
          <w:sz w:val="24"/>
          <w:szCs w:val="24"/>
        </w:rPr>
        <w:t>Красноярскэнергосбыт</w:t>
      </w:r>
      <w:proofErr w:type="spellEnd"/>
      <w:r>
        <w:rPr>
          <w:rFonts w:ascii="Times New Roman" w:hAnsi="Times New Roman"/>
          <w:sz w:val="24"/>
          <w:szCs w:val="24"/>
        </w:rPr>
        <w:t xml:space="preserve">» и в сумме 23 720,53 руб. авансовый платеж за </w:t>
      </w:r>
      <w:proofErr w:type="spellStart"/>
      <w:r>
        <w:rPr>
          <w:rFonts w:ascii="Times New Roman" w:hAnsi="Times New Roman"/>
          <w:sz w:val="24"/>
          <w:szCs w:val="24"/>
        </w:rPr>
        <w:t>тепло</w:t>
      </w:r>
      <w:r w:rsidR="007C4BF5">
        <w:rPr>
          <w:rFonts w:ascii="Times New Roman" w:hAnsi="Times New Roman"/>
          <w:sz w:val="24"/>
          <w:szCs w:val="24"/>
        </w:rPr>
        <w:t>энергию</w:t>
      </w:r>
      <w:proofErr w:type="spellEnd"/>
      <w:r>
        <w:rPr>
          <w:rFonts w:ascii="Times New Roman" w:hAnsi="Times New Roman"/>
          <w:sz w:val="24"/>
          <w:szCs w:val="24"/>
        </w:rPr>
        <w:t xml:space="preserve"> ПАО «ЮНИПРО»;</w:t>
      </w:r>
    </w:p>
    <w:p w:rsidR="00645575" w:rsidRDefault="00FA6745" w:rsidP="006455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45575">
        <w:rPr>
          <w:rFonts w:ascii="Times New Roman" w:hAnsi="Times New Roman"/>
          <w:sz w:val="24"/>
          <w:szCs w:val="24"/>
        </w:rPr>
        <w:t xml:space="preserve">- по счету 206.81.00 в сумме 1 505 605,00 руб. </w:t>
      </w:r>
      <w:r w:rsidR="00645575">
        <w:rPr>
          <w:rFonts w:ascii="Times New Roman" w:hAnsi="Times New Roman"/>
          <w:sz w:val="24"/>
          <w:szCs w:val="24"/>
        </w:rPr>
        <w:t>торги на п</w:t>
      </w:r>
      <w:r w:rsidR="00645575" w:rsidRPr="00645575">
        <w:rPr>
          <w:rFonts w:ascii="Times New Roman" w:hAnsi="Times New Roman"/>
          <w:sz w:val="24"/>
          <w:szCs w:val="24"/>
        </w:rPr>
        <w:t>риобретени</w:t>
      </w:r>
      <w:r w:rsidR="00645575">
        <w:rPr>
          <w:rFonts w:ascii="Times New Roman" w:hAnsi="Times New Roman"/>
          <w:sz w:val="24"/>
          <w:szCs w:val="24"/>
        </w:rPr>
        <w:t>е</w:t>
      </w:r>
      <w:r w:rsidR="00645575" w:rsidRPr="00645575">
        <w:rPr>
          <w:rFonts w:ascii="Times New Roman" w:hAnsi="Times New Roman"/>
          <w:sz w:val="24"/>
          <w:szCs w:val="24"/>
        </w:rPr>
        <w:t xml:space="preserve"> звукового и светового оборудования для клубов</w:t>
      </w:r>
      <w:r w:rsidR="00645575">
        <w:rPr>
          <w:rFonts w:ascii="Times New Roman" w:hAnsi="Times New Roman"/>
          <w:sz w:val="24"/>
          <w:szCs w:val="24"/>
        </w:rPr>
        <w:t xml:space="preserve"> будут проведены в 2020 году, расходы </w:t>
      </w:r>
      <w:r w:rsidR="00645575" w:rsidRPr="00645575">
        <w:rPr>
          <w:rFonts w:ascii="Times New Roman" w:hAnsi="Times New Roman"/>
          <w:sz w:val="24"/>
          <w:szCs w:val="24"/>
        </w:rPr>
        <w:t>за счет средств гранта из краевого бюджета в целях содействия достижению и (или) поощрения достижения наилучших значений показателей эффективности деятельности органов местного самоуправления городских округов и муниципальных районов в рамках подпрограммы "Сохранение культурного наследия и поддержка</w:t>
      </w:r>
      <w:proofErr w:type="gramEnd"/>
      <w:r w:rsidR="00645575" w:rsidRPr="00645575">
        <w:rPr>
          <w:rFonts w:ascii="Times New Roman" w:hAnsi="Times New Roman"/>
          <w:sz w:val="24"/>
          <w:szCs w:val="24"/>
        </w:rPr>
        <w:t xml:space="preserve"> народного творчества" муниципальной программы "Развитие культуры </w:t>
      </w:r>
      <w:proofErr w:type="spellStart"/>
      <w:r w:rsidR="00645575" w:rsidRPr="00645575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45575" w:rsidRPr="00645575">
        <w:rPr>
          <w:rFonts w:ascii="Times New Roman" w:hAnsi="Times New Roman"/>
          <w:sz w:val="24"/>
          <w:szCs w:val="24"/>
        </w:rPr>
        <w:t xml:space="preserve"> района"</w:t>
      </w:r>
      <w:r w:rsidR="00645575">
        <w:rPr>
          <w:rFonts w:ascii="Times New Roman" w:hAnsi="Times New Roman"/>
          <w:sz w:val="24"/>
          <w:szCs w:val="24"/>
        </w:rPr>
        <w:t>.</w:t>
      </w:r>
    </w:p>
    <w:p w:rsidR="00645575" w:rsidRPr="00645575" w:rsidRDefault="00645575" w:rsidP="00645575">
      <w:pPr>
        <w:pStyle w:val="a6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счету 303.00.00 «Расчеты по платежам в бюджеты» в сумме 34 741,53 руб. начисленные пособия по временной нетрудоспособности.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Кредиторская задолженность на конец отчетного периода составляет в сумме 28 092 472,78 руб., в том числе: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 счету 401.40 «Доходы будущих периодов» в сумме 27 786 000,00 руб. межбюджетные трансферты по субсидиям;</w:t>
      </w:r>
    </w:p>
    <w:p w:rsidR="00B856F0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по счету 401.60 «Резервы предстоящих расходов» в сумме 306 472,75 руб. начисление резервов отпусков сотрудников с начислением взносов во внебюджетные фонды. </w:t>
      </w:r>
    </w:p>
    <w:p w:rsidR="00645575" w:rsidRDefault="00645575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327CC" w:rsidRPr="00601096" w:rsidRDefault="00E327CC" w:rsidP="00E327CC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На основании приказа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от </w:t>
      </w:r>
      <w:r>
        <w:rPr>
          <w:rFonts w:ascii="Times New Roman" w:hAnsi="Times New Roman"/>
          <w:sz w:val="24"/>
          <w:szCs w:val="24"/>
        </w:rPr>
        <w:t>04.11.</w:t>
      </w:r>
      <w:r w:rsidRPr="00601096">
        <w:rPr>
          <w:rFonts w:ascii="Times New Roman" w:hAnsi="Times New Roman"/>
          <w:sz w:val="24"/>
          <w:szCs w:val="24"/>
        </w:rPr>
        <w:t>201</w:t>
      </w:r>
      <w:r>
        <w:rPr>
          <w:rFonts w:ascii="Times New Roman" w:hAnsi="Times New Roman"/>
          <w:sz w:val="24"/>
          <w:szCs w:val="24"/>
        </w:rPr>
        <w:t>9</w:t>
      </w:r>
      <w:r w:rsidRPr="00601096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49</w:t>
      </w:r>
      <w:r w:rsidRPr="00601096">
        <w:rPr>
          <w:rFonts w:ascii="Times New Roman" w:hAnsi="Times New Roman"/>
          <w:sz w:val="24"/>
          <w:szCs w:val="24"/>
        </w:rPr>
        <w:t xml:space="preserve"> проведена инвентаризация имущества, нарушений и расхождений не установлено (таблица № 6 «Сведения о проведении инвентаризации»). </w:t>
      </w:r>
    </w:p>
    <w:p w:rsidR="00E327CC" w:rsidRPr="00601096" w:rsidRDefault="00E327CC" w:rsidP="00B856F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5FAB" w:rsidRPr="00601096" w:rsidRDefault="005E5FAB" w:rsidP="00F26BE5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lastRenderedPageBreak/>
        <w:t>Ввиду отсутствия числовых значений показателей, в составе бюджетной отчетности не включены следующие формы:</w:t>
      </w:r>
    </w:p>
    <w:p w:rsidR="005F7FF8" w:rsidRPr="00601096" w:rsidRDefault="005F7FF8" w:rsidP="00F26BE5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0503173 «Изменение валюты баланса»;</w:t>
      </w:r>
    </w:p>
    <w:p w:rsidR="00662120" w:rsidRPr="00601096" w:rsidRDefault="005E5FAB" w:rsidP="003D6927">
      <w:pPr>
        <w:pStyle w:val="a3"/>
        <w:ind w:firstLine="709"/>
        <w:jc w:val="both"/>
        <w:rPr>
          <w:rFonts w:ascii="Times New Roman" w:eastAsia="Calibri" w:hAnsi="Times New Roman" w:cs="Calibri"/>
          <w:sz w:val="24"/>
          <w:szCs w:val="24"/>
          <w:lang w:eastAsia="ar-SA"/>
        </w:rPr>
      </w:pP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>- форма 0503</w:t>
      </w:r>
      <w:r w:rsidR="00645575">
        <w:rPr>
          <w:rFonts w:ascii="Times New Roman" w:eastAsia="Calibri" w:hAnsi="Times New Roman" w:cs="Calibri"/>
          <w:sz w:val="24"/>
          <w:szCs w:val="24"/>
          <w:lang w:eastAsia="ar-SA"/>
        </w:rPr>
        <w:t>296</w:t>
      </w:r>
      <w:r w:rsidRPr="00601096">
        <w:rPr>
          <w:rFonts w:ascii="Times New Roman" w:eastAsia="Calibri" w:hAnsi="Times New Roman" w:cs="Calibri"/>
          <w:sz w:val="24"/>
          <w:szCs w:val="24"/>
          <w:lang w:eastAsia="ar-SA"/>
        </w:rPr>
        <w:t xml:space="preserve"> «</w:t>
      </w:r>
      <w:r w:rsidR="00F629A0" w:rsidRPr="00601096">
        <w:rPr>
          <w:rFonts w:ascii="Times New Roman" w:eastAsia="Calibri" w:hAnsi="Times New Roman"/>
          <w:sz w:val="24"/>
          <w:szCs w:val="24"/>
          <w:lang w:eastAsia="ar-SA"/>
        </w:rPr>
        <w:t xml:space="preserve">Сведения </w:t>
      </w:r>
      <w:r w:rsidR="00645575">
        <w:rPr>
          <w:rFonts w:ascii="Times New Roman" w:eastAsia="Calibri" w:hAnsi="Times New Roman"/>
          <w:sz w:val="24"/>
          <w:szCs w:val="24"/>
          <w:lang w:eastAsia="ar-SA"/>
        </w:rPr>
        <w:t>об исполнении судебных решений по денежным обязательствам</w:t>
      </w:r>
      <w:bookmarkStart w:id="0" w:name="_GoBack"/>
      <w:bookmarkEnd w:id="0"/>
      <w:r w:rsidR="00662120">
        <w:rPr>
          <w:rFonts w:ascii="Times New Roman" w:eastAsia="Calibri" w:hAnsi="Times New Roman" w:cs="Calibri"/>
          <w:sz w:val="24"/>
          <w:szCs w:val="24"/>
          <w:lang w:eastAsia="ar-SA"/>
        </w:rPr>
        <w:t>».</w:t>
      </w:r>
    </w:p>
    <w:p w:rsidR="00740963" w:rsidRPr="00601096" w:rsidRDefault="006E48AC" w:rsidP="00677C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  <w:r w:rsidRPr="00601096">
        <w:rPr>
          <w:rFonts w:ascii="Times New Roman" w:eastAsia="Calibri" w:hAnsi="Times New Roman"/>
          <w:sz w:val="24"/>
          <w:szCs w:val="24"/>
        </w:rPr>
        <w:tab/>
      </w:r>
    </w:p>
    <w:p w:rsidR="00EE7785" w:rsidRPr="00601096" w:rsidRDefault="00EE7785" w:rsidP="002B23F6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>ВЫВОДЫ:</w:t>
      </w:r>
    </w:p>
    <w:p w:rsidR="00EE7785" w:rsidRPr="00601096" w:rsidRDefault="00EE7785" w:rsidP="00EE7785">
      <w:pPr>
        <w:pStyle w:val="a3"/>
        <w:ind w:firstLine="709"/>
        <w:jc w:val="center"/>
        <w:rPr>
          <w:rFonts w:ascii="Times New Roman" w:hAnsi="Times New Roman"/>
          <w:sz w:val="24"/>
          <w:szCs w:val="24"/>
          <w:highlight w:val="yellow"/>
        </w:rPr>
      </w:pPr>
    </w:p>
    <w:p w:rsidR="00B26A93" w:rsidRPr="00601096" w:rsidRDefault="00F629A0" w:rsidP="00B26A9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Бюджетная отчетность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представлена в полном объеме без нарушений и недостатков.</w:t>
      </w:r>
      <w:r w:rsidR="00B26A93" w:rsidRPr="00601096">
        <w:rPr>
          <w:rFonts w:ascii="Times New Roman" w:hAnsi="Times New Roman"/>
          <w:sz w:val="24"/>
          <w:szCs w:val="24"/>
        </w:rPr>
        <w:t xml:space="preserve"> Бюджетная отчетность за 201</w:t>
      </w:r>
      <w:r w:rsidR="00662120">
        <w:rPr>
          <w:rFonts w:ascii="Times New Roman" w:hAnsi="Times New Roman"/>
          <w:sz w:val="24"/>
          <w:szCs w:val="24"/>
        </w:rPr>
        <w:t>9</w:t>
      </w:r>
      <w:r w:rsidR="00B26A93" w:rsidRPr="00601096">
        <w:rPr>
          <w:rFonts w:ascii="Times New Roman" w:hAnsi="Times New Roman"/>
          <w:sz w:val="24"/>
          <w:szCs w:val="24"/>
        </w:rPr>
        <w:t xml:space="preserve"> год составлена в соответствии с требованиями Инструкции «О порядке составления и представления годовой, квартальной и месячной отчетности об исполнении бюджетов бюджетной системы Российской Федерации», утвержденной приказом Минфина Российской Федерации от 28.12.2010 № 191н.</w:t>
      </w:r>
    </w:p>
    <w:p w:rsidR="00F629A0" w:rsidRPr="00601096" w:rsidRDefault="00CE42AD" w:rsidP="00F629A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01096">
        <w:rPr>
          <w:rFonts w:ascii="Times New Roman" w:hAnsi="Times New Roman"/>
          <w:sz w:val="24"/>
          <w:szCs w:val="24"/>
        </w:rPr>
        <w:t xml:space="preserve">При проверке соответствия бюджетной отчетности МКУ «Управление культуры и муниципального архива» </w:t>
      </w:r>
      <w:proofErr w:type="spellStart"/>
      <w:r w:rsidRPr="0060109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01096">
        <w:rPr>
          <w:rFonts w:ascii="Times New Roman" w:hAnsi="Times New Roman"/>
          <w:sz w:val="24"/>
          <w:szCs w:val="24"/>
        </w:rPr>
        <w:t xml:space="preserve"> района (по основным параметрам: доходы, расходы, дебиторская и кредиторская задолженность) отчету об исполнении бюджета по состоянию на 01.01.20</w:t>
      </w:r>
      <w:r w:rsidR="00662120">
        <w:rPr>
          <w:rFonts w:ascii="Times New Roman" w:hAnsi="Times New Roman"/>
          <w:sz w:val="24"/>
          <w:szCs w:val="24"/>
        </w:rPr>
        <w:t>20</w:t>
      </w:r>
      <w:r w:rsidRPr="00601096">
        <w:rPr>
          <w:rFonts w:ascii="Times New Roman" w:hAnsi="Times New Roman"/>
          <w:sz w:val="24"/>
          <w:szCs w:val="24"/>
        </w:rPr>
        <w:t xml:space="preserve"> года, фактов недостоверности не установлено.</w:t>
      </w:r>
      <w:r w:rsidR="00F629A0" w:rsidRPr="00601096">
        <w:rPr>
          <w:rFonts w:ascii="Times New Roman" w:hAnsi="Times New Roman"/>
          <w:sz w:val="24"/>
          <w:szCs w:val="24"/>
        </w:rPr>
        <w:t xml:space="preserve"> Фактов, способных повлиять на достоверность бюджетной отчетности, не выявлено.</w:t>
      </w:r>
    </w:p>
    <w:p w:rsidR="00EE7785" w:rsidRPr="006D1472" w:rsidRDefault="00EE7785" w:rsidP="00285781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F629A0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629A0" w:rsidRPr="006D1472" w:rsidRDefault="00F629A0" w:rsidP="002643E3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68"/>
        <w:gridCol w:w="5069"/>
      </w:tblGrid>
      <w:tr w:rsidR="00D12D75" w:rsidRPr="00601096" w:rsidTr="00D23CDB">
        <w:tc>
          <w:tcPr>
            <w:tcW w:w="5068" w:type="dxa"/>
          </w:tcPr>
          <w:p w:rsidR="00D12D75" w:rsidRPr="00601096" w:rsidRDefault="00D12D75" w:rsidP="00D12D75">
            <w:pPr>
              <w:suppressAutoHyphens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Председатель </w:t>
            </w:r>
          </w:p>
          <w:p w:rsidR="00D12D75" w:rsidRPr="00601096" w:rsidRDefault="00D12D75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D12D75" w:rsidRPr="00601096" w:rsidRDefault="00D12D75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Г.В. Савчук</w:t>
            </w:r>
          </w:p>
        </w:tc>
        <w:tc>
          <w:tcPr>
            <w:tcW w:w="5069" w:type="dxa"/>
          </w:tcPr>
          <w:p w:rsidR="00D12D75" w:rsidRPr="00601096" w:rsidRDefault="00D12D75" w:rsidP="00733BB5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МКУ «Управление культуры</w:t>
            </w:r>
            <w:r w:rsidR="00916869" w:rsidRPr="00601096">
              <w:rPr>
                <w:rFonts w:ascii="Times New Roman" w:hAnsi="Times New Roman"/>
                <w:sz w:val="24"/>
                <w:szCs w:val="24"/>
              </w:rPr>
              <w:t xml:space="preserve"> муниципального архива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»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916869" w:rsidRPr="00601096">
              <w:rPr>
                <w:rFonts w:ascii="Times New Roman" w:hAnsi="Times New Roman"/>
                <w:sz w:val="24"/>
                <w:szCs w:val="24"/>
              </w:rPr>
              <w:t>Ш</w:t>
            </w:r>
            <w:r w:rsidRPr="00601096">
              <w:rPr>
                <w:rFonts w:ascii="Times New Roman" w:hAnsi="Times New Roman"/>
                <w:sz w:val="24"/>
                <w:szCs w:val="24"/>
              </w:rPr>
              <w:t>арыповского</w:t>
            </w:r>
            <w:proofErr w:type="spellEnd"/>
            <w:r w:rsidRPr="00601096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D12D75" w:rsidRPr="00601096" w:rsidRDefault="00D12D75" w:rsidP="00662120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662120">
              <w:rPr>
                <w:rFonts w:ascii="Times New Roman" w:hAnsi="Times New Roman"/>
                <w:sz w:val="24"/>
                <w:szCs w:val="24"/>
              </w:rPr>
              <w:t>Ю.В. Легких</w:t>
            </w:r>
          </w:p>
        </w:tc>
      </w:tr>
      <w:tr w:rsidR="00D12D75" w:rsidRPr="00601096" w:rsidTr="00D23CDB">
        <w:tc>
          <w:tcPr>
            <w:tcW w:w="5068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E133F" w:rsidRDefault="00662120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Аудитор </w:t>
            </w:r>
          </w:p>
          <w:p w:rsidR="00662120" w:rsidRDefault="00662120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>Контрольно</w:t>
            </w:r>
            <w:proofErr w:type="spellEnd"/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– счетного органа</w:t>
            </w:r>
          </w:p>
          <w:p w:rsidR="00662120" w:rsidRPr="00601096" w:rsidRDefault="00662120" w:rsidP="00D12D75">
            <w:pPr>
              <w:pStyle w:val="a3"/>
              <w:jc w:val="both"/>
              <w:rPr>
                <w:rFonts w:ascii="Times New Roman" w:hAnsi="Times New Roman" w:cs="Calibri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Calibri"/>
                <w:sz w:val="24"/>
                <w:szCs w:val="24"/>
                <w:lang w:eastAsia="ar-SA"/>
              </w:rPr>
              <w:t xml:space="preserve">                                            И.В. Шмидт</w:t>
            </w:r>
          </w:p>
          <w:p w:rsidR="009E133F" w:rsidRPr="00601096" w:rsidRDefault="009E133F" w:rsidP="00D12D75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069" w:type="dxa"/>
          </w:tcPr>
          <w:p w:rsidR="00D12D75" w:rsidRPr="00601096" w:rsidRDefault="00D12D75" w:rsidP="002643E3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Руководитель МКУ «Центр бухгалтерского учета» </w:t>
            </w:r>
            <w:proofErr w:type="spellStart"/>
            <w:r w:rsidRPr="007C4BF5">
              <w:rPr>
                <w:rFonts w:ascii="Times New Roman" w:eastAsia="Calibri" w:hAnsi="Times New Roman"/>
                <w:sz w:val="24"/>
                <w:szCs w:val="24"/>
              </w:rPr>
              <w:t>Шарыповского</w:t>
            </w:r>
            <w:proofErr w:type="spellEnd"/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 района</w:t>
            </w:r>
          </w:p>
          <w:p w:rsidR="007C4BF5" w:rsidRPr="007C4BF5" w:rsidRDefault="007C4BF5" w:rsidP="007C4BF5">
            <w:pPr>
              <w:rPr>
                <w:rFonts w:ascii="Times New Roman" w:eastAsia="Calibri" w:hAnsi="Times New Roman"/>
                <w:sz w:val="24"/>
                <w:szCs w:val="24"/>
              </w:rPr>
            </w:pPr>
            <w:r w:rsidRPr="007C4BF5">
              <w:rPr>
                <w:rFonts w:ascii="Times New Roman" w:eastAsia="Calibri" w:hAnsi="Times New Roman"/>
                <w:sz w:val="24"/>
                <w:szCs w:val="24"/>
              </w:rPr>
              <w:t xml:space="preserve">                                                     Т.В. </w:t>
            </w:r>
            <w:proofErr w:type="spellStart"/>
            <w:r w:rsidRPr="007C4BF5">
              <w:rPr>
                <w:rFonts w:ascii="Times New Roman" w:eastAsia="Calibri" w:hAnsi="Times New Roman"/>
                <w:sz w:val="24"/>
                <w:szCs w:val="24"/>
              </w:rPr>
              <w:t>Херберт</w:t>
            </w:r>
            <w:proofErr w:type="spellEnd"/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7C4BF5" w:rsidRDefault="007C4BF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  <w:p w:rsidR="00D12D75" w:rsidRPr="00601096" w:rsidRDefault="00D12D75" w:rsidP="002D5714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Начальник </w:t>
            </w:r>
            <w:r w:rsidR="002D5714" w:rsidRPr="00601096">
              <w:rPr>
                <w:rFonts w:ascii="Times New Roman" w:hAnsi="Times New Roman"/>
                <w:sz w:val="24"/>
                <w:szCs w:val="24"/>
              </w:rPr>
              <w:t>отдела учета и отчетности учреждений культуры</w:t>
            </w:r>
            <w:r w:rsidR="00662120">
              <w:rPr>
                <w:rFonts w:ascii="Times New Roman" w:hAnsi="Times New Roman"/>
                <w:sz w:val="24"/>
                <w:szCs w:val="24"/>
              </w:rPr>
              <w:t xml:space="preserve"> МКУ «ЦБУ» </w:t>
            </w:r>
            <w:proofErr w:type="spellStart"/>
            <w:r w:rsidR="00662120">
              <w:rPr>
                <w:rFonts w:ascii="Times New Roman" w:hAnsi="Times New Roman"/>
                <w:sz w:val="24"/>
                <w:szCs w:val="24"/>
              </w:rPr>
              <w:t>Шарыповского</w:t>
            </w:r>
            <w:proofErr w:type="spellEnd"/>
            <w:r w:rsidR="00662120">
              <w:rPr>
                <w:rFonts w:ascii="Times New Roman" w:hAnsi="Times New Roman"/>
                <w:sz w:val="24"/>
                <w:szCs w:val="24"/>
              </w:rPr>
              <w:t xml:space="preserve"> района</w:t>
            </w:r>
          </w:p>
          <w:p w:rsidR="009E133F" w:rsidRPr="00601096" w:rsidRDefault="00D12D75" w:rsidP="002B23F6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601096">
              <w:rPr>
                <w:rFonts w:ascii="Times New Roman" w:hAnsi="Times New Roman"/>
                <w:sz w:val="24"/>
                <w:szCs w:val="24"/>
              </w:rPr>
              <w:t xml:space="preserve">                                 </w:t>
            </w:r>
            <w:r w:rsidR="00285781" w:rsidRPr="00601096">
              <w:rPr>
                <w:rFonts w:ascii="Times New Roman" w:hAnsi="Times New Roman"/>
                <w:sz w:val="24"/>
                <w:szCs w:val="24"/>
              </w:rPr>
              <w:t>И.А. Марьясова</w:t>
            </w:r>
          </w:p>
        </w:tc>
      </w:tr>
    </w:tbl>
    <w:p w:rsidR="006A1060" w:rsidRPr="00601096" w:rsidRDefault="006A1060" w:rsidP="008D2D13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A1060" w:rsidRPr="00601096" w:rsidSect="00F26BE5">
      <w:footerReference w:type="default" r:id="rId13"/>
      <w:pgSz w:w="11906" w:h="16838"/>
      <w:pgMar w:top="709" w:right="567" w:bottom="851" w:left="1418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0771" w:rsidRDefault="006C0771" w:rsidP="00DA080D">
      <w:pPr>
        <w:spacing w:after="0" w:line="240" w:lineRule="auto"/>
      </w:pPr>
      <w:r>
        <w:separator/>
      </w:r>
    </w:p>
  </w:endnote>
  <w:endnote w:type="continuationSeparator" w:id="0">
    <w:p w:rsidR="006C0771" w:rsidRDefault="006C0771" w:rsidP="00DA08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86423097"/>
      <w:docPartObj>
        <w:docPartGallery w:val="Page Numbers (Bottom of Page)"/>
        <w:docPartUnique/>
      </w:docPartObj>
    </w:sdtPr>
    <w:sdtEndPr/>
    <w:sdtContent>
      <w:p w:rsidR="00465882" w:rsidRDefault="0046588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D6927">
          <w:rPr>
            <w:noProof/>
          </w:rPr>
          <w:t>4</w:t>
        </w:r>
        <w:r>
          <w:fldChar w:fldCharType="end"/>
        </w:r>
      </w:p>
    </w:sdtContent>
  </w:sdt>
  <w:p w:rsidR="00465882" w:rsidRDefault="0046588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0771" w:rsidRDefault="006C0771" w:rsidP="00DA080D">
      <w:pPr>
        <w:spacing w:after="0" w:line="240" w:lineRule="auto"/>
      </w:pPr>
      <w:r>
        <w:separator/>
      </w:r>
    </w:p>
  </w:footnote>
  <w:footnote w:type="continuationSeparator" w:id="0">
    <w:p w:rsidR="006C0771" w:rsidRDefault="006C0771" w:rsidP="00DA08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B2365"/>
    <w:multiLevelType w:val="hybridMultilevel"/>
    <w:tmpl w:val="050E307C"/>
    <w:lvl w:ilvl="0" w:tplc="22AA489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B7F12"/>
    <w:multiLevelType w:val="hybridMultilevel"/>
    <w:tmpl w:val="7996F60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0A6"/>
    <w:multiLevelType w:val="hybridMultilevel"/>
    <w:tmpl w:val="93D495F8"/>
    <w:lvl w:ilvl="0" w:tplc="00000001">
      <w:start w:val="1"/>
      <w:numFmt w:val="bullet"/>
      <w:lvlText w:val=""/>
      <w:lvlJc w:val="left"/>
      <w:pPr>
        <w:ind w:left="720" w:hanging="360"/>
      </w:pPr>
      <w:rPr>
        <w:rFonts w:ascii="Wingdings" w:hAnsi="Wingdings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C37AC9"/>
    <w:multiLevelType w:val="hybridMultilevel"/>
    <w:tmpl w:val="9FCE30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7523197"/>
    <w:multiLevelType w:val="hybridMultilevel"/>
    <w:tmpl w:val="1EB451D6"/>
    <w:lvl w:ilvl="0" w:tplc="0682F75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2A94"/>
    <w:rsid w:val="00005CA1"/>
    <w:rsid w:val="000136F9"/>
    <w:rsid w:val="00017A97"/>
    <w:rsid w:val="0004181F"/>
    <w:rsid w:val="00061778"/>
    <w:rsid w:val="000862B4"/>
    <w:rsid w:val="00087AA3"/>
    <w:rsid w:val="000A0FE5"/>
    <w:rsid w:val="000A236A"/>
    <w:rsid w:val="000A6F1A"/>
    <w:rsid w:val="000B2E94"/>
    <w:rsid w:val="000E078F"/>
    <w:rsid w:val="000F22D5"/>
    <w:rsid w:val="00105899"/>
    <w:rsid w:val="0013403C"/>
    <w:rsid w:val="00163BE3"/>
    <w:rsid w:val="00164D28"/>
    <w:rsid w:val="00186145"/>
    <w:rsid w:val="00193C33"/>
    <w:rsid w:val="001A056C"/>
    <w:rsid w:val="001B04D3"/>
    <w:rsid w:val="001B76A2"/>
    <w:rsid w:val="001C075E"/>
    <w:rsid w:val="001F46C5"/>
    <w:rsid w:val="00210E0F"/>
    <w:rsid w:val="00223441"/>
    <w:rsid w:val="00226212"/>
    <w:rsid w:val="00232A41"/>
    <w:rsid w:val="002629E0"/>
    <w:rsid w:val="002643E3"/>
    <w:rsid w:val="00285781"/>
    <w:rsid w:val="002B23F6"/>
    <w:rsid w:val="002C37D6"/>
    <w:rsid w:val="002C3B84"/>
    <w:rsid w:val="002C5AF9"/>
    <w:rsid w:val="002D1E35"/>
    <w:rsid w:val="002D5714"/>
    <w:rsid w:val="002E0D8D"/>
    <w:rsid w:val="002E1ECC"/>
    <w:rsid w:val="002F164D"/>
    <w:rsid w:val="002F5982"/>
    <w:rsid w:val="0031167C"/>
    <w:rsid w:val="0032383F"/>
    <w:rsid w:val="003523DA"/>
    <w:rsid w:val="0037722C"/>
    <w:rsid w:val="00384044"/>
    <w:rsid w:val="00397704"/>
    <w:rsid w:val="003B3F31"/>
    <w:rsid w:val="003C619E"/>
    <w:rsid w:val="003D51AC"/>
    <w:rsid w:val="003D6927"/>
    <w:rsid w:val="003F2690"/>
    <w:rsid w:val="003F4AD8"/>
    <w:rsid w:val="004051AC"/>
    <w:rsid w:val="004058C2"/>
    <w:rsid w:val="0043070C"/>
    <w:rsid w:val="00444366"/>
    <w:rsid w:val="00465882"/>
    <w:rsid w:val="00497F3D"/>
    <w:rsid w:val="004A0A9F"/>
    <w:rsid w:val="004A379B"/>
    <w:rsid w:val="004A51C8"/>
    <w:rsid w:val="004B4672"/>
    <w:rsid w:val="004D6433"/>
    <w:rsid w:val="004E0D35"/>
    <w:rsid w:val="00501377"/>
    <w:rsid w:val="0052347C"/>
    <w:rsid w:val="00532BFF"/>
    <w:rsid w:val="00532DEC"/>
    <w:rsid w:val="00540892"/>
    <w:rsid w:val="005534C7"/>
    <w:rsid w:val="005577AA"/>
    <w:rsid w:val="005630B6"/>
    <w:rsid w:val="00575B3F"/>
    <w:rsid w:val="0059148E"/>
    <w:rsid w:val="005957FF"/>
    <w:rsid w:val="005B0045"/>
    <w:rsid w:val="005D79A2"/>
    <w:rsid w:val="005E4854"/>
    <w:rsid w:val="005E5FAB"/>
    <w:rsid w:val="005E6ED6"/>
    <w:rsid w:val="005F7FF8"/>
    <w:rsid w:val="0060024D"/>
    <w:rsid w:val="00601096"/>
    <w:rsid w:val="006077AC"/>
    <w:rsid w:val="00613661"/>
    <w:rsid w:val="00636D77"/>
    <w:rsid w:val="00645575"/>
    <w:rsid w:val="00650915"/>
    <w:rsid w:val="00652A94"/>
    <w:rsid w:val="00662120"/>
    <w:rsid w:val="00673682"/>
    <w:rsid w:val="00677CB9"/>
    <w:rsid w:val="006A1060"/>
    <w:rsid w:val="006C0771"/>
    <w:rsid w:val="006D1472"/>
    <w:rsid w:val="006D3337"/>
    <w:rsid w:val="006E48AC"/>
    <w:rsid w:val="006E7710"/>
    <w:rsid w:val="00714521"/>
    <w:rsid w:val="00733BB5"/>
    <w:rsid w:val="00740963"/>
    <w:rsid w:val="00746E47"/>
    <w:rsid w:val="007669A1"/>
    <w:rsid w:val="00781D7C"/>
    <w:rsid w:val="00792CD8"/>
    <w:rsid w:val="00793ADE"/>
    <w:rsid w:val="007A3315"/>
    <w:rsid w:val="007A475C"/>
    <w:rsid w:val="007C023F"/>
    <w:rsid w:val="007C376E"/>
    <w:rsid w:val="007C4BF5"/>
    <w:rsid w:val="007F5621"/>
    <w:rsid w:val="0080685C"/>
    <w:rsid w:val="0082202B"/>
    <w:rsid w:val="0082399D"/>
    <w:rsid w:val="008241A7"/>
    <w:rsid w:val="00835207"/>
    <w:rsid w:val="00857987"/>
    <w:rsid w:val="008602EE"/>
    <w:rsid w:val="008A1F57"/>
    <w:rsid w:val="008D2D13"/>
    <w:rsid w:val="008D45F7"/>
    <w:rsid w:val="008D58E0"/>
    <w:rsid w:val="008E04C1"/>
    <w:rsid w:val="008E3908"/>
    <w:rsid w:val="00905FBF"/>
    <w:rsid w:val="00916869"/>
    <w:rsid w:val="009210C3"/>
    <w:rsid w:val="009372E9"/>
    <w:rsid w:val="009404FE"/>
    <w:rsid w:val="00970AD9"/>
    <w:rsid w:val="00992635"/>
    <w:rsid w:val="00995C20"/>
    <w:rsid w:val="009B3C04"/>
    <w:rsid w:val="009B540D"/>
    <w:rsid w:val="009E133F"/>
    <w:rsid w:val="00A037A8"/>
    <w:rsid w:val="00A3435D"/>
    <w:rsid w:val="00A571B2"/>
    <w:rsid w:val="00A576AC"/>
    <w:rsid w:val="00A65746"/>
    <w:rsid w:val="00AC1CBB"/>
    <w:rsid w:val="00AC2CA0"/>
    <w:rsid w:val="00AD0B3B"/>
    <w:rsid w:val="00AD5579"/>
    <w:rsid w:val="00B148AA"/>
    <w:rsid w:val="00B14EFF"/>
    <w:rsid w:val="00B26A93"/>
    <w:rsid w:val="00B84A0E"/>
    <w:rsid w:val="00B856F0"/>
    <w:rsid w:val="00B92F0B"/>
    <w:rsid w:val="00B937D8"/>
    <w:rsid w:val="00B95416"/>
    <w:rsid w:val="00BC228E"/>
    <w:rsid w:val="00BD5EBD"/>
    <w:rsid w:val="00BF13EC"/>
    <w:rsid w:val="00BF5D81"/>
    <w:rsid w:val="00C15FE2"/>
    <w:rsid w:val="00C33598"/>
    <w:rsid w:val="00C36BA7"/>
    <w:rsid w:val="00C43648"/>
    <w:rsid w:val="00C673B9"/>
    <w:rsid w:val="00C677C0"/>
    <w:rsid w:val="00C71452"/>
    <w:rsid w:val="00C73145"/>
    <w:rsid w:val="00C80116"/>
    <w:rsid w:val="00C80DBF"/>
    <w:rsid w:val="00CA5D6A"/>
    <w:rsid w:val="00CB2631"/>
    <w:rsid w:val="00CC2647"/>
    <w:rsid w:val="00CD433E"/>
    <w:rsid w:val="00CE33AE"/>
    <w:rsid w:val="00CE42AD"/>
    <w:rsid w:val="00CE4406"/>
    <w:rsid w:val="00CE7FD1"/>
    <w:rsid w:val="00D12D75"/>
    <w:rsid w:val="00D16E17"/>
    <w:rsid w:val="00D23CDB"/>
    <w:rsid w:val="00D23F44"/>
    <w:rsid w:val="00D2630D"/>
    <w:rsid w:val="00D270F1"/>
    <w:rsid w:val="00D53B9D"/>
    <w:rsid w:val="00D90B09"/>
    <w:rsid w:val="00DA080D"/>
    <w:rsid w:val="00DA19E8"/>
    <w:rsid w:val="00DA7392"/>
    <w:rsid w:val="00DC30F6"/>
    <w:rsid w:val="00DD3A50"/>
    <w:rsid w:val="00DE372E"/>
    <w:rsid w:val="00DE4BF3"/>
    <w:rsid w:val="00E062DA"/>
    <w:rsid w:val="00E15D3F"/>
    <w:rsid w:val="00E26945"/>
    <w:rsid w:val="00E327CC"/>
    <w:rsid w:val="00E42F83"/>
    <w:rsid w:val="00E4470D"/>
    <w:rsid w:val="00EA41F9"/>
    <w:rsid w:val="00EB4804"/>
    <w:rsid w:val="00EB6D1E"/>
    <w:rsid w:val="00EB70C6"/>
    <w:rsid w:val="00EE424D"/>
    <w:rsid w:val="00EE7785"/>
    <w:rsid w:val="00EF702C"/>
    <w:rsid w:val="00F005E3"/>
    <w:rsid w:val="00F21A55"/>
    <w:rsid w:val="00F26BE5"/>
    <w:rsid w:val="00F629A0"/>
    <w:rsid w:val="00F6789F"/>
    <w:rsid w:val="00F7602A"/>
    <w:rsid w:val="00FA6745"/>
    <w:rsid w:val="00FB015E"/>
    <w:rsid w:val="00FC346D"/>
    <w:rsid w:val="00FE5D75"/>
    <w:rsid w:val="00FF4F53"/>
    <w:rsid w:val="00FF6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0A9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4A0A9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A0A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A0A9F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051AC"/>
    <w:pPr>
      <w:ind w:left="720"/>
      <w:contextualSpacing/>
    </w:pPr>
  </w:style>
  <w:style w:type="table" w:styleId="a7">
    <w:name w:val="Table Grid"/>
    <w:basedOn w:val="a1"/>
    <w:uiPriority w:val="59"/>
    <w:rsid w:val="002C3B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DA080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A080D"/>
    <w:rPr>
      <w:rFonts w:ascii="Calibri" w:eastAsia="Times New Roman" w:hAnsi="Calibri" w:cs="Times New Roman"/>
      <w:lang w:eastAsia="ru-RU"/>
    </w:rPr>
  </w:style>
  <w:style w:type="paragraph" w:styleId="ac">
    <w:name w:val="Body Text"/>
    <w:basedOn w:val="a"/>
    <w:link w:val="ad"/>
    <w:rsid w:val="007F5621"/>
    <w:pPr>
      <w:suppressAutoHyphens/>
      <w:spacing w:after="0" w:line="240" w:lineRule="auto"/>
      <w:jc w:val="both"/>
    </w:pPr>
    <w:rPr>
      <w:rFonts w:cs="Calibri"/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rsid w:val="007F5621"/>
    <w:rPr>
      <w:rFonts w:ascii="Calibri" w:eastAsia="Times New Roman" w:hAnsi="Calibri" w:cs="Calibri"/>
      <w:sz w:val="24"/>
      <w:szCs w:val="24"/>
      <w:lang w:eastAsia="ar-SA"/>
    </w:rPr>
  </w:style>
  <w:style w:type="paragraph" w:customStyle="1" w:styleId="1">
    <w:name w:val="Без интервала1"/>
    <w:rsid w:val="007F5621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customStyle="1" w:styleId="2">
    <w:name w:val="Без интервала2"/>
    <w:rsid w:val="00995C20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3">
    <w:name w:val="Без интервала3"/>
    <w:rsid w:val="007C023F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customStyle="1" w:styleId="ConsPlusNormal">
    <w:name w:val="ConsPlusNormal"/>
    <w:rsid w:val="007C023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49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1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3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1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8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9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33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07A952BF29E7817EB8B921CB6B00ECDEB0F438FDC5359B0D8EF189B722B22E1490D82EA8B53DECAAOA67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787D1544759EB209F6E35A7C817233AF78F3A99EDEB4330B64AC4725C8D657619DC526FC65E84E5y2v7H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A787D1544759EB209F6E35A7C817233AF78F3A99EDEB4330B64AC4725C8D657619DC526FC65E84E5y2v7H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1B5367-8212-4286-B793-C87CED308C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4</Pages>
  <Words>1766</Words>
  <Characters>10072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KSO</dc:creator>
  <cp:lastModifiedBy>Kro</cp:lastModifiedBy>
  <cp:revision>46</cp:revision>
  <cp:lastPrinted>2020-03-24T04:38:00Z</cp:lastPrinted>
  <dcterms:created xsi:type="dcterms:W3CDTF">2015-03-06T01:35:00Z</dcterms:created>
  <dcterms:modified xsi:type="dcterms:W3CDTF">2020-04-15T09:15:00Z</dcterms:modified>
</cp:coreProperties>
</file>