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8F" w:rsidRPr="006A5E8F" w:rsidRDefault="006A5E8F" w:rsidP="006A5E8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5E8F">
        <w:rPr>
          <w:rFonts w:ascii="Times New Roman" w:hAnsi="Times New Roman" w:cs="Times New Roman"/>
          <w:b/>
          <w:sz w:val="24"/>
          <w:szCs w:val="24"/>
        </w:rPr>
        <w:t>Информация по проверки</w:t>
      </w:r>
      <w:r w:rsidRPr="006A5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5E8F">
        <w:rPr>
          <w:rFonts w:ascii="Times New Roman" w:hAnsi="Times New Roman" w:cs="Times New Roman"/>
          <w:b/>
          <w:sz w:val="24"/>
          <w:szCs w:val="24"/>
        </w:rPr>
        <w:t>эффективности использования бюджетных средств, направленных в 2016-2018 годах на обеспечение электроэнергией МБУК «Холмогорская ЦКС» и филиалов</w:t>
      </w:r>
    </w:p>
    <w:p w:rsidR="006A5E8F" w:rsidRDefault="006A5E8F" w:rsidP="006A5E8F">
      <w:pPr>
        <w:pStyle w:val="a3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6A5E8F" w:rsidRDefault="006A5E8F" w:rsidP="006A5E8F">
      <w:pPr>
        <w:pStyle w:val="a3"/>
        <w:numPr>
          <w:ilvl w:val="1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контрольного мероприятия: </w:t>
      </w:r>
      <w:r w:rsidRPr="008A5ECE">
        <w:rPr>
          <w:rFonts w:ascii="Times New Roman" w:hAnsi="Times New Roman" w:cs="Times New Roman"/>
          <w:sz w:val="24"/>
          <w:szCs w:val="24"/>
        </w:rPr>
        <w:t>проверка эффективности использования бюджетных средств, направленных в 2016-2018 годах на обеспечение электроэнергией МБУК «Холмогорская ЦКС» и филиалов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8F" w:rsidRDefault="006A5E8F" w:rsidP="006A5E8F">
      <w:pPr>
        <w:pStyle w:val="a3"/>
        <w:numPr>
          <w:ilvl w:val="1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8F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6A5E8F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6A5E8F">
        <w:rPr>
          <w:rFonts w:ascii="Times New Roman" w:hAnsi="Times New Roman"/>
          <w:sz w:val="24"/>
          <w:szCs w:val="24"/>
        </w:rPr>
        <w:t>1.1.3 Плана работы</w:t>
      </w:r>
      <w:proofErr w:type="gramStart"/>
      <w:r w:rsidRPr="006A5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E8F">
        <w:rPr>
          <w:rFonts w:ascii="Times New Roman" w:hAnsi="Times New Roman"/>
          <w:sz w:val="24"/>
          <w:szCs w:val="24"/>
        </w:rPr>
        <w:t>К</w:t>
      </w:r>
      <w:proofErr w:type="gramEnd"/>
      <w:r w:rsidRPr="006A5E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A5E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A5E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A5E8F">
        <w:rPr>
          <w:rFonts w:ascii="Times New Roman" w:hAnsi="Times New Roman"/>
          <w:sz w:val="24"/>
          <w:szCs w:val="24"/>
        </w:rPr>
        <w:t xml:space="preserve"> района на 2018 год,</w:t>
      </w:r>
      <w:r w:rsidRPr="006A5E8F">
        <w:rPr>
          <w:rFonts w:ascii="Times New Roman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6A5E8F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A5E8F">
        <w:rPr>
          <w:rFonts w:ascii="Times New Roman" w:hAnsi="Times New Roman" w:cs="Times New Roman"/>
          <w:sz w:val="24"/>
          <w:szCs w:val="24"/>
        </w:rPr>
        <w:t xml:space="preserve"> района от 07.11.2018 № 27.</w:t>
      </w:r>
    </w:p>
    <w:p w:rsidR="006A5E8F" w:rsidRPr="006A5E8F" w:rsidRDefault="006A5E8F" w:rsidP="006A5E8F">
      <w:pPr>
        <w:pStyle w:val="a3"/>
        <w:numPr>
          <w:ilvl w:val="1"/>
          <w:numId w:val="1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8F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6A5E8F" w:rsidRPr="008A5ECE" w:rsidRDefault="006A5E8F" w:rsidP="006A5E8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CE">
        <w:rPr>
          <w:rFonts w:ascii="Times New Roman" w:hAnsi="Times New Roman" w:cs="Times New Roman"/>
          <w:sz w:val="24"/>
          <w:szCs w:val="24"/>
        </w:rPr>
        <w:t xml:space="preserve">- филиал </w:t>
      </w:r>
      <w:proofErr w:type="gramStart"/>
      <w:r w:rsidRPr="008A5ECE">
        <w:rPr>
          <w:rFonts w:ascii="Times New Roman" w:hAnsi="Times New Roman" w:cs="Times New Roman"/>
          <w:sz w:val="24"/>
          <w:szCs w:val="24"/>
        </w:rPr>
        <w:t>Холмогорская</w:t>
      </w:r>
      <w:proofErr w:type="gramEnd"/>
      <w:r w:rsidRPr="008A5ECE">
        <w:rPr>
          <w:rFonts w:ascii="Times New Roman" w:hAnsi="Times New Roman" w:cs="Times New Roman"/>
          <w:sz w:val="24"/>
          <w:szCs w:val="24"/>
        </w:rPr>
        <w:t xml:space="preserve"> ЦКС;</w:t>
      </w:r>
    </w:p>
    <w:p w:rsidR="006A5E8F" w:rsidRPr="008A5ECE" w:rsidRDefault="006A5E8F" w:rsidP="006A5E8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CE">
        <w:rPr>
          <w:rFonts w:ascii="Times New Roman" w:hAnsi="Times New Roman" w:cs="Times New Roman"/>
          <w:b/>
          <w:sz w:val="24"/>
          <w:szCs w:val="24"/>
        </w:rPr>
        <w:t>-</w:t>
      </w:r>
      <w:r w:rsidRPr="008A5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МБУК </w:t>
      </w:r>
      <w:r w:rsidRPr="008A5ECE">
        <w:rPr>
          <w:rFonts w:ascii="Times New Roman" w:hAnsi="Times New Roman"/>
          <w:sz w:val="24"/>
          <w:szCs w:val="24"/>
        </w:rPr>
        <w:t xml:space="preserve"> «Центральная клубная система» </w:t>
      </w:r>
      <w:proofErr w:type="spellStart"/>
      <w:r w:rsidRPr="008A5EC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5ECE">
        <w:rPr>
          <w:rFonts w:ascii="Times New Roman" w:hAnsi="Times New Roman"/>
          <w:sz w:val="24"/>
          <w:szCs w:val="24"/>
        </w:rPr>
        <w:t xml:space="preserve"> района</w:t>
      </w:r>
      <w:r w:rsidRPr="008A5ECE">
        <w:rPr>
          <w:rFonts w:ascii="Times New Roman" w:hAnsi="Times New Roman" w:cs="Times New Roman"/>
          <w:sz w:val="24"/>
          <w:szCs w:val="24"/>
        </w:rPr>
        <w:t>;</w:t>
      </w:r>
    </w:p>
    <w:p w:rsidR="006A5E8F" w:rsidRPr="008A5ECE" w:rsidRDefault="006A5E8F" w:rsidP="006A5E8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E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8A5ECE">
        <w:rPr>
          <w:rFonts w:ascii="Times New Roman" w:hAnsi="Times New Roman"/>
          <w:sz w:val="24"/>
          <w:szCs w:val="24"/>
        </w:rPr>
        <w:t xml:space="preserve"> «Управление культуры и муниципального архива» </w:t>
      </w:r>
      <w:proofErr w:type="spellStart"/>
      <w:r w:rsidRPr="008A5EC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5ECE">
        <w:rPr>
          <w:rFonts w:ascii="Times New Roman" w:hAnsi="Times New Roman"/>
          <w:sz w:val="24"/>
          <w:szCs w:val="24"/>
        </w:rPr>
        <w:t xml:space="preserve"> района»;</w:t>
      </w:r>
    </w:p>
    <w:p w:rsidR="006A5E8F" w:rsidRPr="008A5ECE" w:rsidRDefault="006A5E8F" w:rsidP="006A5E8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E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8A5ECE">
        <w:rPr>
          <w:rFonts w:ascii="Times New Roman" w:hAnsi="Times New Roman"/>
          <w:sz w:val="24"/>
          <w:szCs w:val="24"/>
        </w:rPr>
        <w:t xml:space="preserve"> «Управление службы заказчика» </w:t>
      </w:r>
      <w:proofErr w:type="spellStart"/>
      <w:r w:rsidRPr="008A5EC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5ECE">
        <w:rPr>
          <w:rFonts w:ascii="Times New Roman" w:hAnsi="Times New Roman"/>
          <w:sz w:val="24"/>
          <w:szCs w:val="24"/>
        </w:rPr>
        <w:t xml:space="preserve"> района; </w:t>
      </w:r>
    </w:p>
    <w:p w:rsidR="006A5E8F" w:rsidRPr="008A5ECE" w:rsidRDefault="006A5E8F" w:rsidP="006A5E8F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8A5ECE">
        <w:rPr>
          <w:rFonts w:ascii="Times New Roman" w:hAnsi="Times New Roman"/>
          <w:sz w:val="24"/>
          <w:szCs w:val="24"/>
        </w:rPr>
        <w:t xml:space="preserve"> «Центр бухгалтерского учёта» </w:t>
      </w:r>
      <w:proofErr w:type="spellStart"/>
      <w:r w:rsidRPr="008A5EC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5ECE">
        <w:rPr>
          <w:rFonts w:ascii="Times New Roman" w:hAnsi="Times New Roman"/>
          <w:sz w:val="24"/>
          <w:szCs w:val="24"/>
        </w:rPr>
        <w:t xml:space="preserve"> района.</w:t>
      </w:r>
    </w:p>
    <w:p w:rsidR="006A5E8F" w:rsidRPr="008A5ECE" w:rsidRDefault="006A5E8F" w:rsidP="006A5E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8A5ECE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8A5ECE">
        <w:rPr>
          <w:rFonts w:ascii="Times New Roman" w:hAnsi="Times New Roman" w:cs="Times New Roman"/>
          <w:sz w:val="24"/>
          <w:szCs w:val="24"/>
        </w:rPr>
        <w:t xml:space="preserve"> 2016-2017 годы и 9 месяцев 2018 года.</w:t>
      </w:r>
    </w:p>
    <w:p w:rsidR="006A5E8F" w:rsidRDefault="006A5E8F" w:rsidP="006A5E8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5E8F" w:rsidRPr="006A5E8F" w:rsidRDefault="006A5E8F" w:rsidP="006A5E8F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5E8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6A5E8F" w:rsidRPr="006A5E8F" w:rsidRDefault="006A5E8F" w:rsidP="006A5E8F">
      <w:pPr>
        <w:pStyle w:val="a4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5E8F" w:rsidRPr="006A5E8F" w:rsidRDefault="00890969" w:rsidP="006A5E8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</w:t>
      </w:r>
      <w:r w:rsidR="006A5E8F" w:rsidRPr="006A5E8F">
        <w:rPr>
          <w:rFonts w:ascii="Times New Roman" w:hAnsi="Times New Roman" w:cs="Times New Roman"/>
          <w:sz w:val="24"/>
          <w:szCs w:val="24"/>
          <w:lang w:eastAsia="ru-RU"/>
        </w:rPr>
        <w:t>роверк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6A5E8F"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эффективности использования бюджетных средств, направленных в 2016-2018 годах на обеспечение электроэнергией МБУК «</w:t>
      </w:r>
      <w:proofErr w:type="gramStart"/>
      <w:r w:rsidR="006A5E8F" w:rsidRPr="006A5E8F">
        <w:rPr>
          <w:rFonts w:ascii="Times New Roman" w:hAnsi="Times New Roman" w:cs="Times New Roman"/>
          <w:sz w:val="24"/>
          <w:szCs w:val="24"/>
          <w:lang w:eastAsia="ru-RU"/>
        </w:rPr>
        <w:t>Холмогорская</w:t>
      </w:r>
      <w:proofErr w:type="gramEnd"/>
      <w:r w:rsidR="006A5E8F"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 ЦКС» и филиалов установлено следующее: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снижение лимитов расхода электроэнергии </w:t>
      </w:r>
      <w:proofErr w:type="gram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Холмогорской ЦКС, так в сравнении с лимитами расхода электроэнергии 2016 года в 2017 году снижены на 24,30 </w:t>
      </w:r>
      <w:proofErr w:type="spell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мВт</w:t>
      </w:r>
      <w:proofErr w:type="gram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(7,39%), в 2018 году снижены на 12,10 </w:t>
      </w:r>
      <w:proofErr w:type="spell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мВт.ч</w:t>
      </w:r>
      <w:proofErr w:type="spell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. (3,68%);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рост среднего показателя цены по электроэнергии за 1 </w:t>
      </w:r>
      <w:proofErr w:type="spell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мВт</w:t>
      </w:r>
      <w:proofErr w:type="gram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сравнении с 2016 годом в 2017 году на 13,96%, в 2018 году на 22,84%; 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специалистами МКУ «УК и МА» </w:t>
      </w:r>
      <w:proofErr w:type="spell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ответственными за передачу показаний  по электроэнергии в ПАО «</w:t>
      </w:r>
      <w:proofErr w:type="spell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в МКУ «Управление службы заказчика» </w:t>
      </w:r>
      <w:proofErr w:type="spell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передавались недостоверные показания по электроэнергии за 2016-2017 годы и с января по май 2018 года. По некоторым структурным подразделениям филиала </w:t>
      </w:r>
      <w:proofErr w:type="gram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Холмогорская</w:t>
      </w:r>
      <w:proofErr w:type="gram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ЦКС передавались в ПАО «</w:t>
      </w:r>
      <w:proofErr w:type="spell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» завышенные показания счетчиков по электроэнергии, больше чем по факту.</w:t>
      </w:r>
    </w:p>
    <w:p w:rsidR="006A5E8F" w:rsidRPr="006A5E8F" w:rsidRDefault="006A5E8F" w:rsidP="006A5E8F">
      <w:p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Рост среднего показателя цены по электроэнергии и завышенные показания счетчиков по электроэнергии не дал возможность снижения бюджетных ассигнований на электроэнергию: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2016 году увеличение бюджетных ассигнований на электроэнергию составило в сравнении с бюджетными ассигнованиями на начало 2016 года в сумме 738,86 </w:t>
      </w:r>
      <w:proofErr w:type="spell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. (53,58%);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eastAsia="Calibri" w:hAnsi="Times New Roman" w:cs="Times New Roman"/>
          <w:sz w:val="24"/>
          <w:szCs w:val="24"/>
          <w:lang w:eastAsia="ru-RU"/>
        </w:rPr>
        <w:t>- в 2017 году увеличение бюджетных ассигнований на оплату за электроэнергию составило в сумме 603,93 тыс. руб. (33,89%).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Специалистами МКУ «УК и МА» </w:t>
      </w:r>
      <w:proofErr w:type="spellStart"/>
      <w:r w:rsidRPr="006A5E8F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 МКУ «УЗС» </w:t>
      </w:r>
      <w:proofErr w:type="spellStart"/>
      <w:r w:rsidRPr="006A5E8F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внутренний контроль за расходованием и передачей показаний электросчетчиков по филиалу </w:t>
      </w:r>
      <w:proofErr w:type="gramStart"/>
      <w:r w:rsidRPr="006A5E8F">
        <w:rPr>
          <w:rFonts w:ascii="Times New Roman" w:hAnsi="Times New Roman" w:cs="Times New Roman"/>
          <w:sz w:val="24"/>
          <w:szCs w:val="24"/>
          <w:lang w:eastAsia="ru-RU"/>
        </w:rPr>
        <w:t>Холмогорская</w:t>
      </w:r>
      <w:proofErr w:type="gramEnd"/>
      <w:r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 ЦКС и структурным подразделениям филиала Холмогорская ЦКС за проверяемый период не осуществлялся. 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hAnsi="Times New Roman" w:cs="Times New Roman"/>
          <w:sz w:val="24"/>
          <w:szCs w:val="24"/>
          <w:lang w:eastAsia="ru-RU"/>
        </w:rPr>
        <w:t>Принятые меры по устранению выявленных нарушений: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приказом МБУК «ЦКС» </w:t>
      </w:r>
      <w:proofErr w:type="spellStart"/>
      <w:r w:rsidRPr="006A5E8F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02.07.2018 № 36 назначены ответственные за передачу показаний приборов учета по электроэнергии;</w:t>
      </w:r>
    </w:p>
    <w:p w:rsidR="006A5E8F" w:rsidRPr="006A5E8F" w:rsidRDefault="006A5E8F" w:rsidP="006A5E8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E8F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создана комиссия по проверке показаний электроэнергии приборов учета по структурным подразделениям филиалам Холмогорская ЦКС, комиссией составлен акт показаний приборов учета электроэнергии по подразделениям филиала. </w:t>
      </w:r>
    </w:p>
    <w:p w:rsidR="006A5E8F" w:rsidRPr="006A5E8F" w:rsidRDefault="006A5E8F" w:rsidP="006A5E8F">
      <w:pPr>
        <w:suppressAutoHyphens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75E92" w:rsidRDefault="00890969"/>
    <w:sectPr w:rsidR="00D75E92" w:rsidSect="006A5E8F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5FF"/>
    <w:multiLevelType w:val="multilevel"/>
    <w:tmpl w:val="880EE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6D"/>
    <w:rsid w:val="003E38DD"/>
    <w:rsid w:val="006A5E8F"/>
    <w:rsid w:val="00890969"/>
    <w:rsid w:val="00E6226D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8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A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8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A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2020-01-28T07:38:00Z</dcterms:created>
  <dcterms:modified xsi:type="dcterms:W3CDTF">2020-01-29T03:20:00Z</dcterms:modified>
</cp:coreProperties>
</file>