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17" w:rsidRPr="00E333DF" w:rsidRDefault="00EF0917" w:rsidP="00EF091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по </w:t>
      </w:r>
      <w:r w:rsidRPr="00E333DF">
        <w:rPr>
          <w:rFonts w:ascii="Times New Roman" w:hAnsi="Times New Roman" w:cs="Times New Roman"/>
          <w:b/>
          <w:i/>
          <w:sz w:val="24"/>
          <w:szCs w:val="24"/>
        </w:rPr>
        <w:t xml:space="preserve">проверки финансово – хозяйственной деятельности муниципального унитарного предприятия «Сельскохозяйственный рынок </w:t>
      </w:r>
      <w:proofErr w:type="spellStart"/>
      <w:r w:rsidRPr="00E333DF">
        <w:rPr>
          <w:rFonts w:ascii="Times New Roman" w:hAnsi="Times New Roman" w:cs="Times New Roman"/>
          <w:b/>
          <w:i/>
          <w:sz w:val="24"/>
          <w:szCs w:val="24"/>
        </w:rPr>
        <w:t>Шарыповского</w:t>
      </w:r>
      <w:proofErr w:type="spellEnd"/>
      <w:r w:rsidRPr="00E333DF">
        <w:rPr>
          <w:rFonts w:ascii="Times New Roman" w:hAnsi="Times New Roman" w:cs="Times New Roman"/>
          <w:b/>
          <w:i/>
          <w:sz w:val="24"/>
          <w:szCs w:val="24"/>
        </w:rPr>
        <w:t xml:space="preserve"> района» за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333DF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EF0917" w:rsidRPr="004E3B2B" w:rsidRDefault="00EF0917" w:rsidP="00EF0917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917" w:rsidRPr="004E3B2B" w:rsidRDefault="00EF0917" w:rsidP="00EF09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3B2B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4E3B2B" w:rsidRDefault="004E3B2B" w:rsidP="004E3B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B2B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163">
        <w:rPr>
          <w:rFonts w:ascii="Times New Roman" w:hAnsi="Times New Roman" w:cs="Times New Roman"/>
          <w:sz w:val="24"/>
          <w:szCs w:val="24"/>
        </w:rPr>
        <w:t xml:space="preserve">проверка финансово – хозяйственной деятельности муниципального унитарного предприятия «Сельскохозяйственный рынок </w:t>
      </w:r>
      <w:proofErr w:type="spellStart"/>
      <w:r w:rsidRPr="00821163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82116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4E3B2B" w:rsidRDefault="00EF0917" w:rsidP="004E3B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B2B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4E3B2B">
        <w:rPr>
          <w:rFonts w:ascii="Times New Roman" w:hAnsi="Times New Roman" w:cs="Times New Roman"/>
          <w:sz w:val="24"/>
          <w:szCs w:val="24"/>
        </w:rPr>
        <w:t xml:space="preserve"> пункт 1.1.2. годового плана работ</w:t>
      </w:r>
      <w:proofErr w:type="gramStart"/>
      <w:r w:rsidRPr="004E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B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3B2B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 xml:space="preserve"> – счетного органа </w:t>
      </w:r>
      <w:proofErr w:type="spellStart"/>
      <w:r w:rsidRPr="004E3B2B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 xml:space="preserve"> района на 2018 год, приказы председателя Контрольно-счетного органа </w:t>
      </w:r>
      <w:proofErr w:type="spellStart"/>
      <w:r w:rsidRPr="004E3B2B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 xml:space="preserve"> района от 24.01.2017 № 04 и от 22.02.2018 № 05.</w:t>
      </w:r>
    </w:p>
    <w:p w:rsidR="00EF0917" w:rsidRPr="004E3B2B" w:rsidRDefault="00EF0917" w:rsidP="004E3B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B2B">
        <w:rPr>
          <w:rFonts w:ascii="Times New Roman" w:hAnsi="Times New Roman" w:cs="Times New Roman"/>
          <w:b/>
          <w:sz w:val="24"/>
          <w:szCs w:val="24"/>
        </w:rPr>
        <w:t>Объект проверки:</w:t>
      </w:r>
    </w:p>
    <w:p w:rsidR="00EF0917" w:rsidRPr="00821163" w:rsidRDefault="00EF0917" w:rsidP="00EF0917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163">
        <w:rPr>
          <w:rFonts w:ascii="Times New Roman" w:hAnsi="Times New Roman" w:cs="Times New Roman"/>
          <w:b/>
          <w:sz w:val="24"/>
          <w:szCs w:val="24"/>
        </w:rPr>
        <w:t>-</w:t>
      </w:r>
      <w:r w:rsidRPr="00821163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«Сельскохозяйственный рынок </w:t>
      </w:r>
      <w:proofErr w:type="spellStart"/>
      <w:r w:rsidRPr="00821163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821163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EF0917" w:rsidRPr="00821163" w:rsidRDefault="00EF0917" w:rsidP="00EF0917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163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8211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21163">
        <w:rPr>
          <w:rFonts w:ascii="Times New Roman" w:hAnsi="Times New Roman"/>
          <w:sz w:val="24"/>
          <w:szCs w:val="24"/>
        </w:rPr>
        <w:t xml:space="preserve"> района. </w:t>
      </w:r>
    </w:p>
    <w:p w:rsidR="00EF0917" w:rsidRPr="00821163" w:rsidRDefault="004E3B2B" w:rsidP="004E3B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EF0917" w:rsidRPr="00821163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="00EF0917" w:rsidRPr="00821163">
        <w:rPr>
          <w:rFonts w:ascii="Times New Roman" w:hAnsi="Times New Roman" w:cs="Times New Roman"/>
          <w:sz w:val="24"/>
          <w:szCs w:val="24"/>
        </w:rPr>
        <w:t xml:space="preserve"> 2017 год.</w:t>
      </w:r>
    </w:p>
    <w:p w:rsidR="00EF0917" w:rsidRDefault="00EF0917" w:rsidP="00EF0917">
      <w:pPr>
        <w:tabs>
          <w:tab w:val="left" w:pos="993"/>
        </w:tabs>
        <w:suppressAutoHyphens w:val="0"/>
        <w:spacing w:after="0" w:line="240" w:lineRule="auto"/>
        <w:ind w:left="1069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</w:p>
    <w:p w:rsidR="004E3B2B" w:rsidRDefault="004E3B2B" w:rsidP="004E3B2B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Основные выводы по результатам контрольного мероприятия.</w:t>
      </w:r>
    </w:p>
    <w:p w:rsidR="004E3B2B" w:rsidRPr="004E3B2B" w:rsidRDefault="004E3B2B" w:rsidP="004E3B2B">
      <w:pPr>
        <w:pStyle w:val="a4"/>
        <w:tabs>
          <w:tab w:val="left" w:pos="993"/>
        </w:tabs>
        <w:suppressAutoHyphens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EF0917" w:rsidRPr="00EF0917" w:rsidRDefault="00EF0917" w:rsidP="00EF09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0917">
        <w:rPr>
          <w:rFonts w:ascii="Times New Roman" w:hAnsi="Times New Roman" w:cs="Times New Roman"/>
          <w:sz w:val="24"/>
          <w:szCs w:val="24"/>
          <w:lang w:eastAsia="en-US"/>
        </w:rPr>
        <w:t xml:space="preserve">           Предприятие </w:t>
      </w:r>
      <w:r w:rsidRPr="00EF0917">
        <w:rPr>
          <w:rFonts w:ascii="Times New Roman" w:hAnsi="Times New Roman" w:cs="Times New Roman"/>
          <w:sz w:val="24"/>
          <w:szCs w:val="24"/>
          <w:lang w:eastAsia="ru-RU"/>
        </w:rPr>
        <w:t xml:space="preserve">«Сельскохозяйственный рынок </w:t>
      </w:r>
      <w:proofErr w:type="spellStart"/>
      <w:r w:rsidRPr="00EF0917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EF091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</w:t>
      </w:r>
      <w:r w:rsidRPr="00EF09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0917">
        <w:rPr>
          <w:rFonts w:ascii="Times New Roman" w:hAnsi="Times New Roman" w:cs="Times New Roman"/>
          <w:sz w:val="24"/>
          <w:szCs w:val="24"/>
          <w:lang w:eastAsia="en-US"/>
        </w:rPr>
        <w:t>в 2017 году осуществляло основные виды деятельности: предоставление в аренду торговых площадей и оборудования и оказание услуг по грузоперевозкам.</w:t>
      </w:r>
    </w:p>
    <w:p w:rsidR="00EF0917" w:rsidRPr="00EF0917" w:rsidRDefault="00EF0917" w:rsidP="00EF09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0917">
        <w:rPr>
          <w:rFonts w:ascii="Times New Roman" w:hAnsi="Times New Roman" w:cs="Times New Roman"/>
          <w:sz w:val="24"/>
          <w:szCs w:val="24"/>
          <w:lang w:eastAsia="en-US"/>
        </w:rPr>
        <w:t xml:space="preserve">           При плане доходов на 2017 год в сумме 3 950,0 тыс. руб., план по доходам выполнен в сумме 3 042,04 тыс. руб. или 77,0%, в том числе по видам деятельности:</w:t>
      </w:r>
    </w:p>
    <w:p w:rsidR="00EF0917" w:rsidRPr="00EF0917" w:rsidRDefault="00EF0917" w:rsidP="00EF091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0917">
        <w:rPr>
          <w:rFonts w:ascii="Times New Roman" w:hAnsi="Times New Roman" w:cs="Times New Roman"/>
          <w:sz w:val="24"/>
          <w:szCs w:val="24"/>
          <w:lang w:eastAsia="en-US"/>
        </w:rPr>
        <w:t>- предоставление в аренду торговых площадей и оборудования в сумме 759,60 тыс. руб. или 25,0%,</w:t>
      </w:r>
      <w:r w:rsidRPr="00EF0917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в сравнении с 2016 годом доходы от аренды в 2017 году увеличились на сумму 163,0 тыс. руб. или 27,3%</w:t>
      </w:r>
      <w:r w:rsidRPr="00EF091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F0917" w:rsidRPr="00EF0917" w:rsidRDefault="00EF0917" w:rsidP="00EF091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0917">
        <w:rPr>
          <w:rFonts w:ascii="Times New Roman" w:hAnsi="Times New Roman" w:cs="Times New Roman"/>
          <w:sz w:val="24"/>
          <w:szCs w:val="24"/>
          <w:lang w:eastAsia="en-US"/>
        </w:rPr>
        <w:t>- оказание физическим и юридическим лицам услуг по грузоперевозкам в сумме 1915,60 тыс. руб. или 63,0%;</w:t>
      </w:r>
    </w:p>
    <w:p w:rsidR="00EF0917" w:rsidRPr="00EF0917" w:rsidRDefault="00EF0917" w:rsidP="00EF091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0917">
        <w:rPr>
          <w:rFonts w:ascii="Times New Roman" w:hAnsi="Times New Roman" w:cs="Times New Roman"/>
          <w:sz w:val="24"/>
          <w:szCs w:val="24"/>
          <w:lang w:eastAsia="en-US"/>
        </w:rPr>
        <w:t>- реализация товаров (угля) на сумму 366,84 тыс. руб. или 12,0%.</w:t>
      </w:r>
    </w:p>
    <w:p w:rsidR="00EF0917" w:rsidRPr="00EF0917" w:rsidRDefault="00EF0917" w:rsidP="00EF0917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EF0917">
        <w:rPr>
          <w:rFonts w:ascii="Times New Roman" w:eastAsia="Arial" w:hAnsi="Times New Roman" w:cs="Times New Roman"/>
          <w:sz w:val="24"/>
          <w:szCs w:val="24"/>
          <w:lang w:eastAsia="en-US"/>
        </w:rPr>
        <w:t>Фактически в 2017 году по предприятию в среднем за месяц было предоставлено в аренду 50,3% торговых мест общей площадью 71,2 кв. м. Неэффективное использование муниципального имущества.</w:t>
      </w:r>
    </w:p>
    <w:p w:rsidR="00EF0917" w:rsidRPr="00EF0917" w:rsidRDefault="00EF0917" w:rsidP="00EF0917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EF0917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В 2017 году на предприятии бухгалтерский учет основных средств и материальных запасов осуществлялся с нарушением законодательства. Установлены нарушения: </w:t>
      </w:r>
    </w:p>
    <w:p w:rsidR="00EF0917" w:rsidRPr="00EF0917" w:rsidRDefault="00EF0917" w:rsidP="00EF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0917">
        <w:rPr>
          <w:rFonts w:ascii="Times New Roman" w:hAnsi="Times New Roman" w:cs="Times New Roman"/>
          <w:sz w:val="24"/>
          <w:szCs w:val="24"/>
        </w:rPr>
        <w:t xml:space="preserve">  - необоснованный расход средств по материальным запасам (запчасти, ГСМ) в сумме 625,34 тыс. руб.;</w:t>
      </w:r>
    </w:p>
    <w:p w:rsidR="00EF0917" w:rsidRPr="00EF0917" w:rsidRDefault="00EF0917" w:rsidP="00EF09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917">
        <w:rPr>
          <w:rFonts w:ascii="Times New Roman" w:hAnsi="Times New Roman" w:cs="Times New Roman"/>
          <w:sz w:val="24"/>
          <w:szCs w:val="24"/>
        </w:rPr>
        <w:t xml:space="preserve">     - нарушения бухгалтерского учета расчетов с подотчетными лицами в сумме 13,52 тыс. руб.;</w:t>
      </w:r>
    </w:p>
    <w:p w:rsidR="00EF0917" w:rsidRPr="00EF0917" w:rsidRDefault="00EF0917" w:rsidP="00EF09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- нарушение </w:t>
      </w:r>
      <w:proofErr w:type="gramStart"/>
      <w:r w:rsidRPr="00E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использованию средств без согласования с учредителем по начислению заработной платы в сумме</w:t>
      </w:r>
      <w:proofErr w:type="gramEnd"/>
      <w:r w:rsidRPr="00EF0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572,06 тыс. руб. </w:t>
      </w:r>
    </w:p>
    <w:p w:rsidR="00EF0917" w:rsidRPr="00EF0917" w:rsidRDefault="00EF0917" w:rsidP="00EF0917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EF0917">
        <w:rPr>
          <w:rFonts w:ascii="Times New Roman" w:eastAsia="Arial" w:hAnsi="Times New Roman" w:cs="Times New Roman"/>
          <w:sz w:val="24"/>
          <w:szCs w:val="24"/>
          <w:lang w:eastAsia="en-US"/>
        </w:rPr>
        <w:t>В 2017 году на предприятии не проводилась инвентаризация нефинансовых активов. Налоговый учет и отчетность осуществлялась с нарушением налогового законодательства.</w:t>
      </w:r>
    </w:p>
    <w:p w:rsidR="00EF0917" w:rsidRPr="00EF0917" w:rsidRDefault="00EF0917" w:rsidP="00EF0917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F0917" w:rsidRPr="00EF0917" w:rsidRDefault="00EF0917" w:rsidP="00EF0917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917">
        <w:rPr>
          <w:rFonts w:ascii="Times New Roman" w:eastAsia="Arial" w:hAnsi="Times New Roman" w:cs="Times New Roman"/>
          <w:sz w:val="24"/>
          <w:szCs w:val="24"/>
          <w:lang w:eastAsia="ru-RU"/>
        </w:rPr>
        <w:t>Предоставлен план мероприятий по устранению нарушений и замечаний выявленных в ходе проверки</w:t>
      </w:r>
      <w:r w:rsidRPr="00EF0917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МУП «СРШР»</w:t>
      </w:r>
      <w:r w:rsidRPr="00EF0917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EF0917" w:rsidRPr="00EF0917" w:rsidRDefault="00EF0917" w:rsidP="00EF0917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EF0917">
        <w:rPr>
          <w:rFonts w:ascii="Times New Roman" w:eastAsia="Arial" w:hAnsi="Times New Roman" w:cs="Times New Roman"/>
          <w:sz w:val="24"/>
          <w:szCs w:val="24"/>
          <w:lang w:eastAsia="ru-RU"/>
        </w:rPr>
        <w:t>Нарушения по ведения бухгалтерского и налогового учета устранены.</w:t>
      </w:r>
    </w:p>
    <w:p w:rsidR="00EF0917" w:rsidRPr="00EF0917" w:rsidRDefault="00EF0917" w:rsidP="00EF091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917">
        <w:rPr>
          <w:rFonts w:ascii="Times New Roman" w:hAnsi="Times New Roman" w:cs="Times New Roman"/>
          <w:sz w:val="24"/>
          <w:szCs w:val="24"/>
          <w:lang w:eastAsia="ru-RU"/>
        </w:rPr>
        <w:t>По результатам контрольного мероприятия:</w:t>
      </w:r>
    </w:p>
    <w:p w:rsidR="00EF0917" w:rsidRPr="00EF0917" w:rsidRDefault="00EF0917" w:rsidP="00EF091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917">
        <w:rPr>
          <w:rFonts w:ascii="Times New Roman" w:hAnsi="Times New Roman" w:cs="Times New Roman"/>
          <w:sz w:val="24"/>
          <w:szCs w:val="24"/>
          <w:lang w:eastAsia="ru-RU"/>
        </w:rPr>
        <w:t xml:space="preserve">- часть прибыли за 2017 год в сумме 116,00 тыс. руб. перечислена в бюджет </w:t>
      </w:r>
      <w:proofErr w:type="spellStart"/>
      <w:r w:rsidRPr="00EF0917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EF091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(платежное поручение от 06.12.2018 № 158).</w:t>
      </w:r>
    </w:p>
    <w:p w:rsidR="00D75E92" w:rsidRDefault="004E3B2B"/>
    <w:sectPr w:rsidR="00D75E92" w:rsidSect="00EF0917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3CF4"/>
    <w:multiLevelType w:val="multilevel"/>
    <w:tmpl w:val="01F0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FD"/>
    <w:rsid w:val="003E38DD"/>
    <w:rsid w:val="004E3B2B"/>
    <w:rsid w:val="00E651A4"/>
    <w:rsid w:val="00EF0917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1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1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4E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1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1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4E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</cp:revision>
  <dcterms:created xsi:type="dcterms:W3CDTF">2020-01-28T06:27:00Z</dcterms:created>
  <dcterms:modified xsi:type="dcterms:W3CDTF">2020-01-28T06:54:00Z</dcterms:modified>
</cp:coreProperties>
</file>