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Pr="00A54D85">
        <w:rPr>
          <w:rFonts w:ascii="Times New Roman" w:hAnsi="Times New Roman" w:cs="Times New Roman"/>
          <w:b/>
          <w:sz w:val="24"/>
          <w:szCs w:val="24"/>
        </w:rPr>
        <w:t xml:space="preserve">по проверки использования бюджетных средств, направленных на реализацию подпрограммы «Развитие сельских территорий </w:t>
      </w:r>
      <w:proofErr w:type="spellStart"/>
      <w:r w:rsidRPr="00A54D85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Pr="00A54D85">
        <w:rPr>
          <w:rFonts w:ascii="Times New Roman" w:hAnsi="Times New Roman" w:cs="Times New Roman"/>
          <w:b/>
          <w:sz w:val="24"/>
          <w:szCs w:val="24"/>
        </w:rPr>
        <w:t xml:space="preserve"> района»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A54D85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Pr="00A54D85">
        <w:rPr>
          <w:rFonts w:ascii="Times New Roman" w:hAnsi="Times New Roman" w:cs="Times New Roman"/>
          <w:b/>
          <w:sz w:val="24"/>
          <w:szCs w:val="24"/>
        </w:rPr>
        <w:t xml:space="preserve"> района» за период 2016-2018 годы</w:t>
      </w:r>
    </w:p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03A" w:rsidRPr="0092603A" w:rsidRDefault="0092603A" w:rsidP="0092603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92603A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92603A" w:rsidRDefault="0092603A" w:rsidP="0092603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03A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проверка </w:t>
      </w:r>
      <w:r w:rsidRPr="00A54D85">
        <w:rPr>
          <w:rFonts w:ascii="Times New Roman" w:hAnsi="Times New Roman" w:cs="Times New Roman"/>
          <w:sz w:val="24"/>
          <w:szCs w:val="24"/>
        </w:rPr>
        <w:t xml:space="preserve">использование бюджетных средств, направленных на реализацию подпрограммы «Развитие сельских территорий </w:t>
      </w:r>
      <w:proofErr w:type="spellStart"/>
      <w:r w:rsidRPr="00A54D8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54D85">
        <w:rPr>
          <w:rFonts w:ascii="Times New Roman" w:hAnsi="Times New Roman" w:cs="Times New Roman"/>
          <w:sz w:val="24"/>
          <w:szCs w:val="24"/>
        </w:rPr>
        <w:t xml:space="preserve"> района»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A54D8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54D85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:rsidR="0092603A" w:rsidRDefault="0092603A" w:rsidP="0092603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03A">
        <w:rPr>
          <w:rFonts w:ascii="Times New Roman" w:hAnsi="Times New Roman" w:cs="Times New Roman"/>
          <w:b/>
          <w:sz w:val="24"/>
          <w:szCs w:val="24"/>
        </w:rPr>
        <w:t>Основание для проведения контрольного мероприятия:</w:t>
      </w:r>
      <w:r w:rsidRPr="0092603A">
        <w:rPr>
          <w:rFonts w:ascii="Times New Roman" w:hAnsi="Times New Roman" w:cs="Times New Roman"/>
          <w:sz w:val="24"/>
          <w:szCs w:val="24"/>
        </w:rPr>
        <w:t xml:space="preserve"> приказов председателя Контрольно-счетного органа </w:t>
      </w:r>
      <w:proofErr w:type="spellStart"/>
      <w:r w:rsidRPr="0092603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92603A">
        <w:rPr>
          <w:rFonts w:ascii="Times New Roman" w:hAnsi="Times New Roman" w:cs="Times New Roman"/>
          <w:sz w:val="24"/>
          <w:szCs w:val="24"/>
        </w:rPr>
        <w:t xml:space="preserve"> района от 17.07.2019 № 12, от 30.08.2019 № 15 и от 14.10.2019 № 18.</w:t>
      </w:r>
    </w:p>
    <w:p w:rsidR="0092603A" w:rsidRPr="0092603A" w:rsidRDefault="0092603A" w:rsidP="0092603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03A">
        <w:rPr>
          <w:rFonts w:ascii="Times New Roman" w:hAnsi="Times New Roman" w:cs="Times New Roman"/>
          <w:b/>
          <w:sz w:val="24"/>
          <w:szCs w:val="24"/>
        </w:rPr>
        <w:t>Объект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92603A">
        <w:rPr>
          <w:rFonts w:ascii="Times New Roman" w:hAnsi="Times New Roman" w:cs="Times New Roman"/>
          <w:b/>
          <w:sz w:val="24"/>
          <w:szCs w:val="24"/>
        </w:rPr>
        <w:t xml:space="preserve"> контрольного мероприятия:</w:t>
      </w:r>
    </w:p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D85">
        <w:rPr>
          <w:rFonts w:ascii="Times New Roman" w:hAnsi="Times New Roman" w:cs="Times New Roman"/>
          <w:sz w:val="24"/>
          <w:szCs w:val="24"/>
        </w:rPr>
        <w:t xml:space="preserve">- администрация </w:t>
      </w:r>
      <w:proofErr w:type="spellStart"/>
      <w:r w:rsidRPr="00A54D8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54D85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D85">
        <w:rPr>
          <w:rFonts w:ascii="Times New Roman" w:hAnsi="Times New Roman" w:cs="Times New Roman"/>
          <w:sz w:val="24"/>
          <w:szCs w:val="24"/>
        </w:rPr>
        <w:t xml:space="preserve">- отдел сельского хозяйства администрации </w:t>
      </w:r>
      <w:proofErr w:type="spellStart"/>
      <w:r w:rsidRPr="00A54D8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54D85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D85">
        <w:rPr>
          <w:rFonts w:ascii="Times New Roman" w:hAnsi="Times New Roman" w:cs="Times New Roman"/>
          <w:sz w:val="24"/>
          <w:szCs w:val="24"/>
        </w:rPr>
        <w:t>- ИП глава крестьянского (фермерского) хозяйства Зарубин Ю.К.;</w:t>
      </w:r>
    </w:p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D85">
        <w:rPr>
          <w:rFonts w:ascii="Times New Roman" w:hAnsi="Times New Roman" w:cs="Times New Roman"/>
          <w:sz w:val="24"/>
          <w:szCs w:val="24"/>
        </w:rPr>
        <w:t xml:space="preserve">- ИП глава крестьянского (фермерского) хозяйства </w:t>
      </w:r>
      <w:proofErr w:type="spellStart"/>
      <w:r w:rsidRPr="00A54D85">
        <w:rPr>
          <w:rFonts w:ascii="Times New Roman" w:hAnsi="Times New Roman" w:cs="Times New Roman"/>
          <w:sz w:val="24"/>
          <w:szCs w:val="24"/>
        </w:rPr>
        <w:t>Гришан</w:t>
      </w:r>
      <w:proofErr w:type="spellEnd"/>
      <w:r w:rsidRPr="00A54D85">
        <w:rPr>
          <w:rFonts w:ascii="Times New Roman" w:hAnsi="Times New Roman" w:cs="Times New Roman"/>
          <w:sz w:val="24"/>
          <w:szCs w:val="24"/>
        </w:rPr>
        <w:t xml:space="preserve"> М.П.;</w:t>
      </w:r>
    </w:p>
    <w:p w:rsidR="0092603A" w:rsidRPr="00A54D85" w:rsidRDefault="0092603A" w:rsidP="0092603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54D85">
        <w:rPr>
          <w:rFonts w:ascii="Times New Roman" w:hAnsi="Times New Roman" w:cs="Times New Roman"/>
          <w:sz w:val="24"/>
          <w:szCs w:val="24"/>
        </w:rPr>
        <w:t xml:space="preserve">- ИП глава крестьянского (фермерского) хозяйства </w:t>
      </w:r>
      <w:proofErr w:type="spellStart"/>
      <w:r w:rsidRPr="00A54D85">
        <w:rPr>
          <w:rFonts w:ascii="Times New Roman" w:hAnsi="Times New Roman" w:cs="Times New Roman"/>
          <w:sz w:val="24"/>
          <w:szCs w:val="24"/>
        </w:rPr>
        <w:t>Ахтямов</w:t>
      </w:r>
      <w:proofErr w:type="spellEnd"/>
      <w:r w:rsidRPr="00A54D85">
        <w:rPr>
          <w:rFonts w:ascii="Times New Roman" w:hAnsi="Times New Roman" w:cs="Times New Roman"/>
          <w:sz w:val="24"/>
          <w:szCs w:val="24"/>
        </w:rPr>
        <w:t xml:space="preserve"> Ш.Ш.</w:t>
      </w:r>
    </w:p>
    <w:p w:rsidR="0092603A" w:rsidRPr="00A54D85" w:rsidRDefault="0092603A" w:rsidP="0092603A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54D85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A54D85">
        <w:rPr>
          <w:rFonts w:ascii="Times New Roman" w:hAnsi="Times New Roman" w:cs="Times New Roman"/>
          <w:sz w:val="24"/>
          <w:szCs w:val="24"/>
        </w:rPr>
        <w:t xml:space="preserve"> 2016-2018 годы.</w:t>
      </w:r>
    </w:p>
    <w:p w:rsid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03A" w:rsidRPr="0092603A" w:rsidRDefault="0092603A" w:rsidP="0092603A">
      <w:pPr>
        <w:pStyle w:val="a4"/>
        <w:numPr>
          <w:ilvl w:val="0"/>
          <w:numId w:val="3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2603A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hAnsi="Times New Roman" w:cs="Times New Roman"/>
          <w:sz w:val="24"/>
          <w:szCs w:val="24"/>
          <w:lang w:eastAsia="ru-RU"/>
        </w:rPr>
        <w:t>По результатам контрольного мероприятия установлено следующее.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За период действия Подпрограммы по сравнению с 2015 годом поголовье КРС мясного направления в КФХ увеличилось на 378 голов.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Показатель «Произведено скота и птицы на убой в живом весе в КФХ» в 2016 году выполнен на 293,27 тонны, в 2017 году на 264,87 тонны, в 2018 году на 220,20 тонны.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При планировании показателя «Произведено скота и птицы на убой в живом весе в КФХ» на 2016-2018 годы темп роста составил в 2,4-2,7 раза по сравнению с 2015 годом. Высокий рост данного показателя создал риски невыполнения, т.к. для воспроизводства и выращивания скота на убой требуется длительный период времени.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Показатель «Вовлечение в оборот сельскохозяйственных земель для заготовки кормов» в 2017 году выполнен не в полном объеме.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связи с невыполнением плановых показателей администрацией </w:t>
      </w:r>
      <w:proofErr w:type="spell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произведен возврат в краевой бюджет иных межбюджетных трансфертов в сумме 324,88 </w:t>
      </w:r>
      <w:proofErr w:type="spell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Фактическое исполнение подпрограммы составило в сумме 40</w:t>
      </w:r>
      <w:r w:rsidR="00BE4E7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 387,56 </w:t>
      </w:r>
      <w:proofErr w:type="spellStart"/>
      <w:r w:rsidR="00BE4E7F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="00BE4E7F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="00BE4E7F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="00BE4E7F">
        <w:rPr>
          <w:rFonts w:ascii="Times New Roman" w:eastAsia="Arial" w:hAnsi="Times New Roman" w:cs="Times New Roman"/>
          <w:sz w:val="24"/>
          <w:szCs w:val="24"/>
          <w:lang w:eastAsia="ru-RU"/>
        </w:rPr>
        <w:t>. или на 99,85%</w:t>
      </w: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ИП главой КФХ </w:t>
      </w:r>
      <w:proofErr w:type="spell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Гришан</w:t>
      </w:r>
      <w:proofErr w:type="spell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М.П. нарушены условия предоставления субсидий субъек</w:t>
      </w:r>
      <w:r w:rsidR="00BE4E7F">
        <w:rPr>
          <w:rFonts w:ascii="Times New Roman" w:eastAsia="Arial" w:hAnsi="Times New Roman" w:cs="Times New Roman"/>
          <w:sz w:val="24"/>
          <w:szCs w:val="24"/>
          <w:lang w:eastAsia="ru-RU"/>
        </w:rPr>
        <w:t>там агропромышленного комплекса</w:t>
      </w: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Специалистами отдела по правовой работе администрации </w:t>
      </w:r>
      <w:proofErr w:type="spell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направлено исковое заявление в арбитражный суд Красноярского края о возврате средств субсидий в бюджет района ИП главы КФХ </w:t>
      </w:r>
      <w:proofErr w:type="spell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Гришан</w:t>
      </w:r>
      <w:proofErr w:type="spell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М.П. в сумме 1 616,00 </w:t>
      </w:r>
      <w:proofErr w:type="spell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92603A">
        <w:rPr>
          <w:rFonts w:ascii="Times New Roman" w:eastAsia="Arial" w:hAnsi="Times New Roman" w:cs="Times New Roman"/>
          <w:sz w:val="24"/>
          <w:szCs w:val="24"/>
          <w:lang w:eastAsia="ru-RU"/>
        </w:rPr>
        <w:t>. Арбитражным судом  рассмотрено исковое заявление и вынесено решение об удовлетворении заявленных требований в полном объеме.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Специалистами отдела градостроительства и имущественных отношений администрации </w:t>
      </w:r>
      <w:proofErr w:type="spellStart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района не в полном объеме проводятся проверки использования муниципального имущества, находящегося в оперативном управлении, хозяйственном ведении, безвозмездном пользовании и выявления на территории района бесхозяйственного имущества утвержденные распоряжениями  администрации </w:t>
      </w:r>
      <w:proofErr w:type="spellStart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района.   </w:t>
      </w:r>
    </w:p>
    <w:p w:rsidR="0092603A" w:rsidRPr="0092603A" w:rsidRDefault="0092603A" w:rsidP="009260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По результатам проверки администрации </w:t>
      </w:r>
      <w:proofErr w:type="spellStart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9260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района направлено представление.</w:t>
      </w:r>
    </w:p>
    <w:p w:rsidR="00D75E92" w:rsidRDefault="0092603A" w:rsidP="0092603A">
      <w:pPr>
        <w:ind w:firstLine="709"/>
      </w:pPr>
      <w:r w:rsidRPr="0092603A">
        <w:rPr>
          <w:rFonts w:ascii="Times New Roman" w:eastAsia="Calibri" w:hAnsi="Times New Roman" w:cs="Times New Roman"/>
          <w:bCs/>
          <w:sz w:val="24"/>
          <w:szCs w:val="24"/>
        </w:rPr>
        <w:t>Предоставлен план мероприятий по устранению выявленных нарушений и замечаний</w:t>
      </w:r>
    </w:p>
    <w:sectPr w:rsidR="00D75E92" w:rsidSect="0092603A">
      <w:pgSz w:w="11906" w:h="16838"/>
      <w:pgMar w:top="567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E4BB7"/>
    <w:multiLevelType w:val="multilevel"/>
    <w:tmpl w:val="958ECF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7664CDD"/>
    <w:multiLevelType w:val="hybridMultilevel"/>
    <w:tmpl w:val="1E7827E2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F901231"/>
    <w:multiLevelType w:val="hybridMultilevel"/>
    <w:tmpl w:val="B3A41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D17"/>
    <w:rsid w:val="003E38DD"/>
    <w:rsid w:val="0092603A"/>
    <w:rsid w:val="009C6D17"/>
    <w:rsid w:val="00BE4E7F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3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03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9260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3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03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926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2020-01-28T09:26:00Z</dcterms:created>
  <dcterms:modified xsi:type="dcterms:W3CDTF">2020-02-07T04:53:00Z</dcterms:modified>
</cp:coreProperties>
</file>