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3" w:rsidRPr="00AB047C" w:rsidRDefault="001E1FC3" w:rsidP="001E1FC3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Pr="00AB047C">
        <w:rPr>
          <w:rFonts w:ascii="Times New Roman" w:hAnsi="Times New Roman" w:cs="Times New Roman"/>
          <w:b/>
          <w:i/>
          <w:sz w:val="24"/>
          <w:szCs w:val="24"/>
        </w:rPr>
        <w:t>проверки использования бюджетных средств выделенных в 2016 году на реализацию подпрограммы «Организация и ведение бухгалтерского, бюджетного и налогового учетов и формирование отчетности централизованной бухгалтерией» муниципальной программы «Управление муниципальными финансами»</w:t>
      </w:r>
      <w:r w:rsidRPr="00AB0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FC3" w:rsidRPr="00AB047C" w:rsidRDefault="001E1FC3" w:rsidP="001E1FC3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C3" w:rsidRDefault="001E1FC3" w:rsidP="001E1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1E1FC3" w:rsidRDefault="001E1FC3" w:rsidP="001E1F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1E1FC3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C3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выделенных в 2016 году на реализацию подпрограммы «Организация и ведение бухгалтерского, бюджетного и налогового учетов и формирование отчетности централизованной бухгалтерией» муниципальной программы «Управление муниципальными финансами»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FC3" w:rsidRDefault="001E1FC3" w:rsidP="001E1F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FC3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FC3">
        <w:rPr>
          <w:rFonts w:ascii="Times New Roman" w:hAnsi="Times New Roman" w:cs="Times New Roman"/>
          <w:sz w:val="24"/>
          <w:szCs w:val="24"/>
        </w:rPr>
        <w:t xml:space="preserve">приказ председателя Контрольно-счетного органа </w:t>
      </w:r>
      <w:proofErr w:type="spellStart"/>
      <w:r w:rsidRPr="001E1FC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E1FC3">
        <w:rPr>
          <w:rFonts w:ascii="Times New Roman" w:hAnsi="Times New Roman" w:cs="Times New Roman"/>
          <w:sz w:val="24"/>
          <w:szCs w:val="24"/>
        </w:rPr>
        <w:t xml:space="preserve"> района от 31.01.2017 № 06.</w:t>
      </w:r>
    </w:p>
    <w:p w:rsidR="001E1FC3" w:rsidRPr="001E1FC3" w:rsidRDefault="001E1FC3" w:rsidP="001E1F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FC3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1E1FC3" w:rsidRPr="00AB047C" w:rsidRDefault="001E1FC3" w:rsidP="001E1FC3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AB047C">
        <w:rPr>
          <w:rFonts w:ascii="Times New Roman" w:hAnsi="Times New Roman"/>
          <w:sz w:val="24"/>
          <w:szCs w:val="24"/>
        </w:rPr>
        <w:t xml:space="preserve"> «Центр бухгалтерского учета» </w:t>
      </w:r>
      <w:proofErr w:type="spellStart"/>
      <w:r w:rsidRPr="00AB047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B047C">
        <w:rPr>
          <w:rFonts w:ascii="Times New Roman" w:hAnsi="Times New Roman"/>
          <w:sz w:val="24"/>
          <w:szCs w:val="24"/>
        </w:rPr>
        <w:t xml:space="preserve"> района;</w:t>
      </w:r>
    </w:p>
    <w:p w:rsidR="001E1FC3" w:rsidRPr="00AB047C" w:rsidRDefault="001E1FC3" w:rsidP="001E1FC3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47C">
        <w:rPr>
          <w:rFonts w:ascii="Times New Roman" w:hAnsi="Times New Roman" w:cs="Times New Roman"/>
          <w:b/>
          <w:sz w:val="24"/>
          <w:szCs w:val="24"/>
        </w:rPr>
        <w:t>-</w:t>
      </w:r>
      <w:r w:rsidRPr="00AB047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B047C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B047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E1FC3" w:rsidRPr="00AB047C" w:rsidRDefault="001E1FC3" w:rsidP="001E1F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B047C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B047C">
        <w:rPr>
          <w:rFonts w:ascii="Times New Roman" w:hAnsi="Times New Roman" w:cs="Times New Roman"/>
          <w:sz w:val="24"/>
          <w:szCs w:val="24"/>
        </w:rPr>
        <w:t xml:space="preserve"> 01.01.2016 – 31.12.2016.</w:t>
      </w:r>
    </w:p>
    <w:p w:rsid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1FC3" w:rsidRPr="001E1FC3" w:rsidRDefault="001E1FC3" w:rsidP="001E1FC3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Нарушение п.3 раздела 2 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Приказа Министерства финансов Российской Федерации от 20.11.2007 № 112н (в ред. от 30.07.2010) «Об общих требованиях к порядку составления, утверждения и ведения бюджетных смет» на 2016 год 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>по статье расходов 290 «Прочие расходы» необоснованно запланированы бюджетные ассигнования на внесение денежных ассигнований в качестве обеспечения контрактов при проведении конкурсов и аукционов на поставку товаров, работ, услуг для</w:t>
      </w:r>
      <w:proofErr w:type="gram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нужд в сумме 58</w:t>
      </w:r>
      <w:r w:rsidR="00653E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40 </w:t>
      </w:r>
      <w:proofErr w:type="spellStart"/>
      <w:r w:rsidR="00653E9D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53E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2016 года возвращены бюджетные ассигнования  в бюджет </w:t>
      </w:r>
      <w:proofErr w:type="spellStart"/>
      <w:r w:rsidRPr="001E1FC3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общей сумме 406</w:t>
      </w:r>
      <w:r w:rsidR="00653E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53E9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E9D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53E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>. в связи с оптимизацией бюджетных ассигнований.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выборочной проверке правильности начисления заработной платы за 2016 год нарушений по начислению заработной платы работникам МКУ «ЦБУ» </w:t>
      </w:r>
      <w:proofErr w:type="spellStart"/>
      <w:r w:rsidRPr="001E1FC3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за 2016 год не установлено. Оценочные листы составляются ежеквартально, </w:t>
      </w:r>
      <w:r w:rsidR="00653E9D">
        <w:rPr>
          <w:rFonts w:ascii="Times New Roman" w:hAnsi="Times New Roman" w:cs="Times New Roman"/>
          <w:sz w:val="24"/>
          <w:szCs w:val="24"/>
          <w:lang w:eastAsia="ru-RU"/>
        </w:rPr>
        <w:t>оформлены</w:t>
      </w:r>
      <w:bookmarkStart w:id="0" w:name="_GoBack"/>
      <w:bookmarkEnd w:id="0"/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подписываются комиссией по распределению стимулирующих выплат.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hAnsi="Times New Roman" w:cs="Times New Roman"/>
          <w:sz w:val="24"/>
          <w:szCs w:val="24"/>
          <w:lang w:eastAsia="ru-RU"/>
        </w:rPr>
        <w:t>Трудовые книжки заполняются в соответствии с Постановлениями Минтруда РФ от 16.04.2003 № 225 «О трудовых книжках» и от 10.10.2003 № 69 «Об утверждении инструкции по заполнению трудовых книжек».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статьёй 123 Трудового кодекса РФ составлены и утверждены графики отпусков на 2016 год.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>Делопроизводство ведётся в</w:t>
      </w:r>
      <w:r w:rsidRPr="001E1FC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Постановлением Госкомстата России от 05.01.2004 № 1 «Об утверждении унифицированных форм первичной учетной документации по учёту труда и его оплаты».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hAnsi="Times New Roman" w:cs="Times New Roman"/>
          <w:sz w:val="24"/>
          <w:szCs w:val="24"/>
          <w:lang w:eastAsia="ru-RU"/>
        </w:rPr>
        <w:t>Личные дела сформированы в полном объёме, личные карточки  заполнены.</w:t>
      </w:r>
    </w:p>
    <w:p w:rsidR="001E1FC3" w:rsidRPr="001E1FC3" w:rsidRDefault="001E1FC3" w:rsidP="001E1FC3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проверке правильности ведения бухгалтерского учета (доходов, расходов) и отчетности МКУ «ЦБУ» </w:t>
      </w:r>
      <w:proofErr w:type="spellStart"/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1E1F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за 2016 год нарушений не установлено.</w:t>
      </w:r>
    </w:p>
    <w:p w:rsidR="001E1FC3" w:rsidRPr="001E1FC3" w:rsidRDefault="001E1FC3" w:rsidP="001E1FC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75E92" w:rsidRDefault="00653E9D"/>
    <w:sectPr w:rsidR="00D75E92" w:rsidSect="001E1FC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68A"/>
    <w:multiLevelType w:val="multilevel"/>
    <w:tmpl w:val="6FD00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E"/>
    <w:rsid w:val="001E1FC3"/>
    <w:rsid w:val="003E38DD"/>
    <w:rsid w:val="00653E9D"/>
    <w:rsid w:val="009D0D3E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C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1FC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E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C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1FC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E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2020-01-27T03:34:00Z</dcterms:created>
  <dcterms:modified xsi:type="dcterms:W3CDTF">2020-01-28T08:17:00Z</dcterms:modified>
</cp:coreProperties>
</file>