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FB732C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19.07.2022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3AD3F4" wp14:editId="38E20F3C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343-р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О продаже муниципального имущества</w:t>
      </w:r>
    </w:p>
    <w:p w:rsidR="00491B32" w:rsidRPr="00B87B73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посредством публичного предложения</w:t>
      </w:r>
    </w:p>
    <w:p w:rsidR="00E356BB" w:rsidRPr="00B87B73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C76" w:rsidRPr="005D3C76" w:rsidRDefault="005D3C76" w:rsidP="005D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</w:t>
      </w:r>
      <w:r w:rsidRPr="005D3C7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Решением Шарыповского окружного Совета депутатов от 18.03.2021 №11-91р «Об утверждении Порядка принятия решений об условиях приватизации муниципального имущества», Решением Шарыповского окружного Совета депутатов от 22.04.2021 №12-103р «Об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24.02.2022 №21-189р) «Об утверждении прогнозного плана (Программы) приватизации муниципального имущества Шарыповского муниципального округа на 2021-2023»,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21000027790000000005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06.07.2022,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21000027790000000006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06.07.2022,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proofErr w:type="gramEnd"/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21000027790000000007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06.07.2022,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21000027790000000008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06.07.2022,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протоколом подведения итогов процедуры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7E7" w:rsidRPr="00EF07E7">
        <w:rPr>
          <w:rFonts w:ascii="Times New Roman" w:eastAsia="Times New Roman" w:hAnsi="Times New Roman" w:cs="Times New Roman"/>
          <w:bCs/>
          <w:sz w:val="28"/>
          <w:szCs w:val="28"/>
        </w:rPr>
        <w:t>21000027790000000009</w:t>
      </w:r>
      <w:r w:rsidR="00EF07E7" w:rsidRPr="00EF07E7">
        <w:rPr>
          <w:rFonts w:ascii="Times New Roman" w:eastAsia="Times New Roman" w:hAnsi="Times New Roman" w:cs="Times New Roman"/>
          <w:sz w:val="28"/>
          <w:szCs w:val="28"/>
        </w:rPr>
        <w:t xml:space="preserve"> от 06.07.2022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>, руководствуясь ст. 38 Устава Шарыповского муниципального округа,</w:t>
      </w:r>
    </w:p>
    <w:p w:rsidR="005D3C76" w:rsidRPr="005D3C76" w:rsidRDefault="005D3C76" w:rsidP="005D3C7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1. Отделу имущества и земельных отношений администрации Шарыповского муниципального округа (Попова Т.В.): </w:t>
      </w:r>
    </w:p>
    <w:p w:rsidR="005D3C76" w:rsidRPr="005D3C76" w:rsidRDefault="005D3C76" w:rsidP="005D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1.1. Провести продажу посредством публичного предложения в электронной форме с использованием </w:t>
      </w:r>
      <w:r w:rsidRPr="005D3C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открытой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формы подачи предложений 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имущества Шарыповского муниципального округа, согласно приложению к настоящему Распоряжению;</w:t>
      </w:r>
    </w:p>
    <w:p w:rsidR="005D3C76" w:rsidRPr="005D3C76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>1.2. Обеспечить публикацию сообщения о проведении продажи посредством публичного предложения в электронной форме на официальном сайте Шарыповского  муниципального округа http://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shr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24.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в сети «Интернет» 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D3C7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(ГИС-торги) и в сети «Интернет» </w:t>
      </w:r>
      <w:r w:rsidRPr="005D3C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5D3C76">
        <w:rPr>
          <w:rFonts w:ascii="Times New Roman" w:eastAsia="Calibri" w:hAnsi="Times New Roman" w:cs="Times New Roman"/>
          <w:spacing w:val="4"/>
          <w:position w:val="-2"/>
          <w:sz w:val="28"/>
          <w:szCs w:val="28"/>
          <w:lang w:eastAsia="en-US"/>
        </w:rPr>
        <w:t>электронной площадке</w:t>
      </w: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https://178fz.roseltorg.ru. </w:t>
      </w:r>
    </w:p>
    <w:p w:rsidR="005D3C76" w:rsidRPr="005D3C76" w:rsidRDefault="005D3C76" w:rsidP="005D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D3C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3C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хозяйства.</w:t>
      </w:r>
    </w:p>
    <w:p w:rsidR="005D3C76" w:rsidRPr="005D3C76" w:rsidRDefault="005D3C76" w:rsidP="005D3C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3C76">
        <w:rPr>
          <w:rFonts w:ascii="Times New Roman" w:eastAsia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337" w:rsidRPr="00B87B73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9AE" w:rsidRPr="00B87B73" w:rsidRDefault="002D19AE" w:rsidP="0082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4337" w:rsidRPr="00B87B73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9B7" w:rsidRPr="00B87B7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Pr="00B87B73">
        <w:rPr>
          <w:rFonts w:ascii="Times New Roman" w:eastAsia="Times New Roman" w:hAnsi="Times New Roman" w:cs="Times New Roman"/>
          <w:sz w:val="28"/>
          <w:szCs w:val="28"/>
        </w:rPr>
        <w:t>Качаев</w:t>
      </w: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87B73" w:rsidRDefault="00B87B73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09DE" w:rsidRDefault="008609DE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E6BA8" w:rsidRDefault="005E6BA8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732C" w:rsidRDefault="00FB732C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5D3C76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2127"/>
        <w:gridCol w:w="1275"/>
        <w:gridCol w:w="1276"/>
        <w:gridCol w:w="1134"/>
        <w:gridCol w:w="1134"/>
      </w:tblGrid>
      <w:tr w:rsidR="00EF07E7" w:rsidRPr="00EF07E7" w:rsidTr="00EF0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Начальная цена,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Величина снижения цены «шаг понижения» (10%),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Величина повышения цены «шаг аукциона» (5%),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7E7">
              <w:rPr>
                <w:rFonts w:ascii="Times New Roman" w:eastAsia="Times New Roman" w:hAnsi="Times New Roman" w:cs="Times New Roman"/>
              </w:rPr>
              <w:t>Минимальная  цена (50%), руб.</w:t>
            </w:r>
          </w:p>
        </w:tc>
      </w:tr>
      <w:tr w:rsidR="00EF07E7" w:rsidRPr="00EF07E7" w:rsidTr="00EF0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ГАЗ-322132 автобус для маршрутных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Красноярский край, р-н Шарыповский,</w:t>
            </w:r>
          </w:p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с. Березовское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 xml:space="preserve">ПТС 52 КУ 717329, VIN X9632213250397824, Модель 4215СР, № двигателя 50100525, Кузов № 32210050158813, цвет желтый, 2005 год изготовления, государственный регистрационный знак </w:t>
            </w:r>
            <w:r w:rsidRPr="00EF07E7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550</w:t>
            </w:r>
            <w:r w:rsidRPr="00EF07E7">
              <w:rPr>
                <w:rFonts w:ascii="Times New Roman" w:eastAsia="Times New Roman" w:hAnsi="Times New Roman" w:cs="Times New Roman"/>
                <w:lang w:val="en-US" w:eastAsia="en-US"/>
              </w:rPr>
              <w:t>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bCs/>
                <w:lang w:eastAsia="en-US"/>
              </w:rPr>
              <w:t>149 229,00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14 922,90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7 461,45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74 614,50</w:t>
            </w:r>
          </w:p>
        </w:tc>
      </w:tr>
      <w:tr w:rsidR="00EF07E7" w:rsidRPr="00EF07E7" w:rsidTr="00EF0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УАЗ 31514 легковой (прочие)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Красноярский край, р-н Шарыповский,</w:t>
            </w:r>
          </w:p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. Ивановка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ПТС 24 КН 650730, VIN XTT3151400T0012857, Модель 417800, № двигателя 60601778,  Кузов №T0012857, цвет серый, 1996 год изготовления, государственный регистрационный знак Е160HT24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bCs/>
                <w:lang w:eastAsia="en-US"/>
              </w:rPr>
              <w:t>103 680,00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10 368,00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5 184,00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51 840,00</w:t>
            </w:r>
          </w:p>
        </w:tc>
      </w:tr>
      <w:tr w:rsidR="00EF07E7" w:rsidRPr="00EF07E7" w:rsidTr="00EF07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УАЗ 39629 легковой (прочие)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Красноярский край, р-н Шарыповский,</w:t>
            </w:r>
          </w:p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. Ивановка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ПТС 24 КЕ 473695, VIN XTT396290V0000917, Модель 421800, № двигателя V0102656, Кузов №V0000917, цвет желтый, 1997 год изготовления, государственный регистрационный знак Е516HT24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bCs/>
                <w:lang w:eastAsia="en-US"/>
              </w:rPr>
              <w:t>60 486,00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6 048,60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3 024,30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30 243,00</w:t>
            </w:r>
          </w:p>
        </w:tc>
      </w:tr>
      <w:tr w:rsidR="00EF07E7" w:rsidRPr="00EF07E7" w:rsidTr="00EF07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ПАЗ 32050R (автобус)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Красноярский край, р-н Шарыповский,</w:t>
            </w:r>
          </w:p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. Парная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 xml:space="preserve">ПТС 52 КК 443807, VIN </w:t>
            </w:r>
            <w:r w:rsidRPr="00EF07E7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EF07E7">
              <w:rPr>
                <w:rFonts w:ascii="Times New Roman" w:eastAsia="Times New Roman" w:hAnsi="Times New Roman" w:cs="Times New Roman"/>
                <w:lang w:val="en-US" w:eastAsia="en-US"/>
              </w:rPr>
              <w:t>M</w:t>
            </w: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32050</w:t>
            </w:r>
            <w:r w:rsidRPr="00EF07E7">
              <w:rPr>
                <w:rFonts w:ascii="Times New Roman" w:eastAsia="Times New Roman" w:hAnsi="Times New Roman" w:cs="Times New Roman"/>
                <w:lang w:val="en-US" w:eastAsia="en-US"/>
              </w:rPr>
              <w:t>R</w:t>
            </w: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 xml:space="preserve">20004469, Модель </w:t>
            </w: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ЗМ3523400, № двигателя 21016048, Кузов №20004469, цвет бело-зеленый, 2002 год изготовления,  государственный регистрационный знак М672КЕ124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97 545,00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9 754,50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4 877,25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48 772,50</w:t>
            </w:r>
          </w:p>
        </w:tc>
      </w:tr>
      <w:tr w:rsidR="00EF07E7" w:rsidRPr="00EF07E7" w:rsidTr="00EF07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УАЗ 315195,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>Красноярский край, г. Шарыпово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ПТС 73 МС 136950 от 23.05.2008, </w:t>
            </w:r>
            <w:r w:rsidRPr="00EF07E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VIN</w:t>
            </w: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EF07E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X</w:t>
            </w: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ТТ31519580557312, модель, № двигателя: 409040 83028617, шасси (рама) №31510080506248, кузов № 31519580002729, цвет </w:t>
            </w:r>
            <w:r w:rsidRPr="00EF07E7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EF07E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хаки, год изготовления – 2008, государственный регистрационный знак Т319ХС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F07E7">
              <w:rPr>
                <w:rFonts w:ascii="Times New Roman" w:eastAsia="Times New Roman" w:hAnsi="Times New Roman" w:cs="Times New Roman"/>
                <w:bCs/>
                <w:lang w:eastAsia="en-US"/>
              </w:rPr>
              <w:t>324 000,00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32 400,00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16 200,00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E7" w:rsidRPr="00EF07E7" w:rsidRDefault="00EF07E7" w:rsidP="00EF0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F07E7">
              <w:rPr>
                <w:rFonts w:ascii="Times New Roman" w:eastAsia="Times New Roman" w:hAnsi="Times New Roman" w:cs="Times New Roman"/>
                <w:bCs/>
              </w:rPr>
              <w:t>162 000,00</w:t>
            </w:r>
          </w:p>
        </w:tc>
      </w:tr>
    </w:tbl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3E30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2E05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16CA5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847A8"/>
    <w:rsid w:val="002A2230"/>
    <w:rsid w:val="002A64B4"/>
    <w:rsid w:val="002C09FB"/>
    <w:rsid w:val="002D03A7"/>
    <w:rsid w:val="002D1922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4347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0DFF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4F30FA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C76"/>
    <w:rsid w:val="005D3F58"/>
    <w:rsid w:val="005D447D"/>
    <w:rsid w:val="005E024C"/>
    <w:rsid w:val="005E0826"/>
    <w:rsid w:val="005E6BA8"/>
    <w:rsid w:val="0060499A"/>
    <w:rsid w:val="00626242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D5AF7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609DE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77587"/>
    <w:rsid w:val="00984BBF"/>
    <w:rsid w:val="00986B7D"/>
    <w:rsid w:val="009A5EC2"/>
    <w:rsid w:val="009A5FDA"/>
    <w:rsid w:val="009A6090"/>
    <w:rsid w:val="009B6012"/>
    <w:rsid w:val="009C3FCA"/>
    <w:rsid w:val="009C41E3"/>
    <w:rsid w:val="009C669C"/>
    <w:rsid w:val="009D40F8"/>
    <w:rsid w:val="009E1C58"/>
    <w:rsid w:val="009E2AC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64D9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65221"/>
    <w:rsid w:val="00B80170"/>
    <w:rsid w:val="00B83D9C"/>
    <w:rsid w:val="00B87B73"/>
    <w:rsid w:val="00BB451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500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259B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7E7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B732C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AE1C-E751-40D8-B197-0612B1EA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35</cp:revision>
  <cp:lastPrinted>2022-07-18T10:05:00Z</cp:lastPrinted>
  <dcterms:created xsi:type="dcterms:W3CDTF">2021-03-30T08:56:00Z</dcterms:created>
  <dcterms:modified xsi:type="dcterms:W3CDTF">2022-07-27T08:31:00Z</dcterms:modified>
</cp:coreProperties>
</file>